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697769A" w14:textId="77777777" w:rsidR="007B35AC" w:rsidRDefault="00797B76">
      <w:pPr>
        <w:pBdr>
          <w:bottom w:val="single" w:sz="4" w:space="1" w:color="000000"/>
        </w:pBdr>
        <w:tabs>
          <w:tab w:val="right" w:pos="9630"/>
        </w:tabs>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William Jamette</w:t>
      </w:r>
    </w:p>
    <w:p w14:paraId="5BADE735" w14:textId="3BA92711" w:rsidR="007B35AC" w:rsidRDefault="00057A55">
      <w:pPr>
        <w:pBdr>
          <w:bottom w:val="single" w:sz="4" w:space="1" w:color="000000"/>
        </w:pBdr>
        <w:tabs>
          <w:tab w:val="right" w:pos="10080"/>
        </w:tabs>
        <w:jc w:val="center"/>
        <w:rPr>
          <w:rFonts w:ascii="Times New Roman" w:eastAsia="Times New Roman" w:hAnsi="Times New Roman" w:cs="Times New Roman"/>
        </w:rPr>
      </w:pPr>
      <w:r>
        <w:rPr>
          <w:rFonts w:ascii="Times New Roman" w:eastAsia="Times New Roman" w:hAnsi="Times New Roman" w:cs="Times New Roman"/>
        </w:rPr>
        <w:t xml:space="preserve">209 </w:t>
      </w:r>
      <w:proofErr w:type="spellStart"/>
      <w:r>
        <w:rPr>
          <w:rFonts w:ascii="Times New Roman" w:eastAsia="Times New Roman" w:hAnsi="Times New Roman" w:cs="Times New Roman"/>
        </w:rPr>
        <w:t>Betterman</w:t>
      </w:r>
      <w:proofErr w:type="spellEnd"/>
      <w:r>
        <w:rPr>
          <w:rFonts w:ascii="Times New Roman" w:eastAsia="Times New Roman" w:hAnsi="Times New Roman" w:cs="Times New Roman"/>
        </w:rPr>
        <w:t xml:space="preserve"> Dr.</w:t>
      </w:r>
      <w:r w:rsidR="008F1116">
        <w:rPr>
          <w:rFonts w:ascii="Times New Roman" w:eastAsia="Times New Roman" w:hAnsi="Times New Roman" w:cs="Times New Roman"/>
        </w:rPr>
        <w:t xml:space="preserve"> | </w:t>
      </w:r>
      <w:r>
        <w:rPr>
          <w:rFonts w:ascii="Times New Roman" w:eastAsia="Times New Roman" w:hAnsi="Times New Roman" w:cs="Times New Roman"/>
        </w:rPr>
        <w:t>Pflugerville</w:t>
      </w:r>
      <w:r w:rsidR="008F1116">
        <w:rPr>
          <w:rFonts w:ascii="Times New Roman" w:eastAsia="Times New Roman" w:hAnsi="Times New Roman" w:cs="Times New Roman"/>
        </w:rPr>
        <w:t>, TX 7</w:t>
      </w:r>
      <w:r>
        <w:rPr>
          <w:rFonts w:ascii="Times New Roman" w:eastAsia="Times New Roman" w:hAnsi="Times New Roman" w:cs="Times New Roman"/>
        </w:rPr>
        <w:t>8660</w:t>
      </w:r>
    </w:p>
    <w:p w14:paraId="398BC05C" w14:textId="77777777" w:rsidR="007B35AC" w:rsidRDefault="00797B76">
      <w:pPr>
        <w:pBdr>
          <w:bottom w:val="single" w:sz="4" w:space="1" w:color="000000"/>
        </w:pBdr>
        <w:tabs>
          <w:tab w:val="right" w:pos="10080"/>
        </w:tabs>
        <w:jc w:val="center"/>
        <w:rPr>
          <w:rFonts w:ascii="Times New Roman" w:eastAsia="Times New Roman" w:hAnsi="Times New Roman" w:cs="Times New Roman"/>
        </w:rPr>
      </w:pPr>
      <w:r>
        <w:rPr>
          <w:rFonts w:ascii="Times New Roman" w:eastAsia="Times New Roman" w:hAnsi="Times New Roman" w:cs="Times New Roman"/>
        </w:rPr>
        <w:t>wjamette@gmail.com</w:t>
      </w:r>
    </w:p>
    <w:p w14:paraId="68B76202" w14:textId="0E917F89" w:rsidR="007B35AC" w:rsidRDefault="00797B76" w:rsidP="00C2462E">
      <w:pPr>
        <w:pBdr>
          <w:bottom w:val="single" w:sz="4" w:space="1" w:color="000000"/>
        </w:pBdr>
        <w:tabs>
          <w:tab w:val="right" w:pos="10080"/>
        </w:tabs>
        <w:jc w:val="center"/>
        <w:rPr>
          <w:rFonts w:ascii="Times New Roman" w:eastAsia="Times New Roman" w:hAnsi="Times New Roman" w:cs="Times New Roman"/>
        </w:rPr>
      </w:pPr>
      <w:r>
        <w:rPr>
          <w:rFonts w:ascii="Times New Roman" w:eastAsia="Times New Roman" w:hAnsi="Times New Roman" w:cs="Times New Roman"/>
        </w:rPr>
        <w:t>(786) 351-7823</w:t>
      </w:r>
    </w:p>
    <w:p w14:paraId="7ED667D5" w14:textId="77777777" w:rsidR="00C2462E" w:rsidRPr="00C2462E" w:rsidRDefault="00C2462E" w:rsidP="00C2462E">
      <w:pPr>
        <w:pBdr>
          <w:bottom w:val="single" w:sz="4" w:space="1" w:color="000000"/>
        </w:pBdr>
        <w:tabs>
          <w:tab w:val="right" w:pos="10080"/>
        </w:tabs>
        <w:jc w:val="center"/>
        <w:rPr>
          <w:rFonts w:ascii="Times New Roman" w:eastAsia="Times New Roman" w:hAnsi="Times New Roman" w:cs="Times New Roman"/>
        </w:rPr>
      </w:pPr>
    </w:p>
    <w:p w14:paraId="5E37DDDC" w14:textId="77777777" w:rsidR="007B35AC" w:rsidRDefault="00797B76">
      <w:pPr>
        <w:pBdr>
          <w:bottom w:val="single" w:sz="4" w:space="1" w:color="000000"/>
        </w:pBdr>
        <w:rPr>
          <w:rFonts w:ascii="Times New Roman" w:eastAsia="Times New Roman" w:hAnsi="Times New Roman" w:cs="Times New Roman"/>
        </w:rPr>
      </w:pPr>
      <w:r>
        <w:rPr>
          <w:rFonts w:ascii="Times New Roman" w:eastAsia="Times New Roman" w:hAnsi="Times New Roman" w:cs="Times New Roman"/>
          <w:b/>
        </w:rPr>
        <w:t>EDUCATION</w:t>
      </w:r>
      <w:r>
        <w:rPr>
          <w:rFonts w:ascii="Times New Roman" w:eastAsia="Times New Roman" w:hAnsi="Times New Roman" w:cs="Times New Roman"/>
        </w:rPr>
        <w:t xml:space="preserve"> </w:t>
      </w:r>
    </w:p>
    <w:tbl>
      <w:tblPr>
        <w:tblStyle w:val="a"/>
        <w:tblW w:w="10296" w:type="dxa"/>
        <w:tblBorders>
          <w:top w:val="nil"/>
          <w:left w:val="nil"/>
          <w:bottom w:val="nil"/>
          <w:right w:val="nil"/>
          <w:insideH w:val="nil"/>
          <w:insideV w:val="nil"/>
        </w:tblBorders>
        <w:tblLayout w:type="fixed"/>
        <w:tblLook w:val="0400" w:firstRow="0" w:lastRow="0" w:firstColumn="0" w:lastColumn="0" w:noHBand="0" w:noVBand="1"/>
      </w:tblPr>
      <w:tblGrid>
        <w:gridCol w:w="5148"/>
        <w:gridCol w:w="5148"/>
      </w:tblGrid>
      <w:tr w:rsidR="007B35AC" w14:paraId="5021E7A9" w14:textId="77777777">
        <w:tc>
          <w:tcPr>
            <w:tcW w:w="5148" w:type="dxa"/>
          </w:tcPr>
          <w:p w14:paraId="204739C9" w14:textId="77777777" w:rsidR="007B35AC" w:rsidRDefault="00797B76">
            <w:pPr>
              <w:jc w:val="both"/>
              <w:rPr>
                <w:rFonts w:ascii="Times New Roman" w:eastAsia="Times New Roman" w:hAnsi="Times New Roman" w:cs="Times New Roman"/>
                <w:b/>
              </w:rPr>
            </w:pPr>
            <w:r>
              <w:rPr>
                <w:rFonts w:ascii="Times New Roman" w:eastAsia="Times New Roman" w:hAnsi="Times New Roman" w:cs="Times New Roman"/>
                <w:b/>
              </w:rPr>
              <w:t>Bachelor of Science in Nursing</w:t>
            </w:r>
            <w:r>
              <w:rPr>
                <w:rFonts w:ascii="Times New Roman" w:eastAsia="Times New Roman" w:hAnsi="Times New Roman" w:cs="Times New Roman"/>
              </w:rPr>
              <w:t xml:space="preserve"> </w:t>
            </w:r>
          </w:p>
          <w:p w14:paraId="678086F8" w14:textId="1B40FEC1" w:rsidR="007B35AC" w:rsidRDefault="003D7BF3">
            <w:pPr>
              <w:rPr>
                <w:rFonts w:ascii="Times New Roman" w:eastAsia="Times New Roman" w:hAnsi="Times New Roman" w:cs="Times New Roman"/>
                <w:i/>
              </w:rPr>
            </w:pPr>
            <w:r>
              <w:rPr>
                <w:rFonts w:ascii="Times New Roman" w:eastAsia="Times New Roman" w:hAnsi="Times New Roman" w:cs="Times New Roman"/>
                <w:i/>
              </w:rPr>
              <w:t>University of Texas at Arlington, Arlington, TX</w:t>
            </w:r>
          </w:p>
          <w:p w14:paraId="277A006A" w14:textId="5C3808E0" w:rsidR="008F1116" w:rsidRPr="008F1116" w:rsidRDefault="008F1116">
            <w:pPr>
              <w:rPr>
                <w:rFonts w:ascii="Times New Roman" w:eastAsia="Times New Roman" w:hAnsi="Times New Roman" w:cs="Times New Roman"/>
                <w:iCs/>
              </w:rPr>
            </w:pPr>
            <w:r>
              <w:rPr>
                <w:rFonts w:ascii="Times New Roman" w:eastAsia="Times New Roman" w:hAnsi="Times New Roman" w:cs="Times New Roman"/>
                <w:iCs/>
              </w:rPr>
              <w:t>Magna Cum Laude</w:t>
            </w:r>
          </w:p>
          <w:p w14:paraId="48C6C5B7" w14:textId="77777777" w:rsidR="007B35AC" w:rsidRDefault="007B35AC">
            <w:pPr>
              <w:rPr>
                <w:rFonts w:ascii="Times New Roman" w:eastAsia="Times New Roman" w:hAnsi="Times New Roman" w:cs="Times New Roman"/>
                <w:i/>
              </w:rPr>
            </w:pPr>
          </w:p>
        </w:tc>
        <w:tc>
          <w:tcPr>
            <w:tcW w:w="5148" w:type="dxa"/>
          </w:tcPr>
          <w:p w14:paraId="0C9BCD5C" w14:textId="570FFBF0" w:rsidR="007B35AC" w:rsidRDefault="008F1116" w:rsidP="003D7BF3">
            <w:pPr>
              <w:jc w:val="right"/>
              <w:rPr>
                <w:rFonts w:ascii="Times New Roman" w:eastAsia="Times New Roman" w:hAnsi="Times New Roman" w:cs="Times New Roman"/>
                <w:b/>
              </w:rPr>
            </w:pPr>
            <w:r>
              <w:rPr>
                <w:rFonts w:ascii="Times New Roman" w:eastAsia="Times New Roman" w:hAnsi="Times New Roman" w:cs="Times New Roman"/>
              </w:rPr>
              <w:t>August</w:t>
            </w:r>
            <w:r w:rsidR="00797B76">
              <w:rPr>
                <w:rFonts w:ascii="Times New Roman" w:eastAsia="Times New Roman" w:hAnsi="Times New Roman" w:cs="Times New Roman"/>
              </w:rPr>
              <w:t xml:space="preserve"> 2019</w:t>
            </w:r>
          </w:p>
        </w:tc>
      </w:tr>
      <w:tr w:rsidR="007B35AC" w14:paraId="3CF34F50" w14:textId="77777777" w:rsidTr="008F1116">
        <w:trPr>
          <w:trHeight w:val="657"/>
        </w:trPr>
        <w:tc>
          <w:tcPr>
            <w:tcW w:w="5148" w:type="dxa"/>
          </w:tcPr>
          <w:p w14:paraId="6FD8062D" w14:textId="77777777" w:rsidR="007B35AC" w:rsidRDefault="00797B76">
            <w:pPr>
              <w:jc w:val="both"/>
              <w:rPr>
                <w:rFonts w:ascii="Times New Roman" w:eastAsia="Times New Roman" w:hAnsi="Times New Roman" w:cs="Times New Roman"/>
              </w:rPr>
            </w:pPr>
            <w:r>
              <w:rPr>
                <w:rFonts w:ascii="Times New Roman" w:eastAsia="Times New Roman" w:hAnsi="Times New Roman" w:cs="Times New Roman"/>
                <w:b/>
              </w:rPr>
              <w:t>Bachelor of Science in Biology</w:t>
            </w:r>
          </w:p>
          <w:p w14:paraId="266190D6" w14:textId="3AA0FF82" w:rsidR="007B35AC" w:rsidRPr="008F1116" w:rsidRDefault="00797B76">
            <w:pPr>
              <w:rPr>
                <w:rFonts w:ascii="Times New Roman" w:eastAsia="Times New Roman" w:hAnsi="Times New Roman" w:cs="Times New Roman"/>
                <w:i/>
              </w:rPr>
            </w:pPr>
            <w:r>
              <w:rPr>
                <w:rFonts w:ascii="Times New Roman" w:eastAsia="Times New Roman" w:hAnsi="Times New Roman" w:cs="Times New Roman"/>
                <w:i/>
              </w:rPr>
              <w:t>Florida International University, Miami, FL</w:t>
            </w:r>
            <w:r>
              <w:rPr>
                <w:rFonts w:ascii="Times New Roman" w:eastAsia="Times New Roman" w:hAnsi="Times New Roman" w:cs="Times New Roman"/>
              </w:rPr>
              <w:tab/>
            </w:r>
          </w:p>
        </w:tc>
        <w:tc>
          <w:tcPr>
            <w:tcW w:w="5148" w:type="dxa"/>
          </w:tcPr>
          <w:p w14:paraId="07FE2C3A" w14:textId="77777777" w:rsidR="007B35AC" w:rsidRDefault="00797B76">
            <w:pPr>
              <w:jc w:val="right"/>
              <w:rPr>
                <w:rFonts w:ascii="Times New Roman" w:eastAsia="Times New Roman" w:hAnsi="Times New Roman" w:cs="Times New Roman"/>
                <w:b/>
              </w:rPr>
            </w:pPr>
            <w:r>
              <w:rPr>
                <w:rFonts w:ascii="Times New Roman" w:eastAsia="Times New Roman" w:hAnsi="Times New Roman" w:cs="Times New Roman"/>
              </w:rPr>
              <w:t>May 2010</w:t>
            </w:r>
          </w:p>
        </w:tc>
      </w:tr>
    </w:tbl>
    <w:p w14:paraId="5D368A46" w14:textId="77777777" w:rsidR="007B35AC" w:rsidRDefault="007B35AC">
      <w:pPr>
        <w:rPr>
          <w:rFonts w:ascii="Times New Roman" w:eastAsia="Times New Roman" w:hAnsi="Times New Roman" w:cs="Times New Roman"/>
        </w:rPr>
      </w:pPr>
    </w:p>
    <w:p w14:paraId="106393F2" w14:textId="77777777" w:rsidR="007B35AC" w:rsidRDefault="007B35AC">
      <w:pPr>
        <w:rPr>
          <w:rFonts w:ascii="Times New Roman" w:eastAsia="Times New Roman" w:hAnsi="Times New Roman" w:cs="Times New Roman"/>
        </w:rPr>
      </w:pPr>
    </w:p>
    <w:p w14:paraId="572F6FB2" w14:textId="77777777" w:rsidR="00532A50" w:rsidRDefault="00797B76">
      <w:pPr>
        <w:pBdr>
          <w:bottom w:val="single" w:sz="8" w:space="1" w:color="000000"/>
        </w:pBdr>
        <w:rPr>
          <w:rFonts w:ascii="Times New Roman" w:eastAsia="Times New Roman" w:hAnsi="Times New Roman" w:cs="Times New Roman"/>
          <w:b/>
        </w:rPr>
      </w:pPr>
      <w:r>
        <w:rPr>
          <w:rFonts w:ascii="Times New Roman" w:eastAsia="Times New Roman" w:hAnsi="Times New Roman" w:cs="Times New Roman"/>
          <w:b/>
        </w:rPr>
        <w:t>WORK EXPERIENCE</w:t>
      </w:r>
    </w:p>
    <w:tbl>
      <w:tblPr>
        <w:tblStyle w:val="a0"/>
        <w:tblW w:w="10296" w:type="dxa"/>
        <w:tblBorders>
          <w:top w:val="nil"/>
          <w:left w:val="nil"/>
          <w:bottom w:val="nil"/>
          <w:right w:val="nil"/>
          <w:insideH w:val="nil"/>
          <w:insideV w:val="nil"/>
        </w:tblBorders>
        <w:tblLayout w:type="fixed"/>
        <w:tblLook w:val="0400" w:firstRow="0" w:lastRow="0" w:firstColumn="0" w:lastColumn="0" w:noHBand="0" w:noVBand="1"/>
      </w:tblPr>
      <w:tblGrid>
        <w:gridCol w:w="5148"/>
        <w:gridCol w:w="5148"/>
      </w:tblGrid>
      <w:tr w:rsidR="007B35AC" w14:paraId="3DC626F9" w14:textId="77777777">
        <w:tc>
          <w:tcPr>
            <w:tcW w:w="5148" w:type="dxa"/>
          </w:tcPr>
          <w:p w14:paraId="51DCF620" w14:textId="37009A37" w:rsidR="007B35AC" w:rsidRDefault="0092671E">
            <w:pPr>
              <w:rPr>
                <w:rFonts w:ascii="Times New Roman" w:eastAsia="Times New Roman" w:hAnsi="Times New Roman" w:cs="Times New Roman"/>
              </w:rPr>
            </w:pPr>
            <w:r>
              <w:rPr>
                <w:rFonts w:ascii="Times New Roman" w:eastAsia="Times New Roman" w:hAnsi="Times New Roman" w:cs="Times New Roman"/>
                <w:b/>
              </w:rPr>
              <w:t>Charge Nurse/</w:t>
            </w:r>
            <w:r w:rsidR="00797B76">
              <w:rPr>
                <w:rFonts w:ascii="Times New Roman" w:eastAsia="Times New Roman" w:hAnsi="Times New Roman" w:cs="Times New Roman"/>
                <w:b/>
              </w:rPr>
              <w:t>Registered Nurse</w:t>
            </w:r>
          </w:p>
          <w:p w14:paraId="24DB0A22" w14:textId="5F10E85F" w:rsidR="007B35AC" w:rsidRDefault="00A90A10">
            <w:pPr>
              <w:rPr>
                <w:rFonts w:ascii="Times New Roman" w:eastAsia="Times New Roman" w:hAnsi="Times New Roman" w:cs="Times New Roman"/>
                <w:i/>
              </w:rPr>
            </w:pPr>
            <w:r>
              <w:rPr>
                <w:rFonts w:ascii="Times New Roman" w:eastAsia="Times New Roman" w:hAnsi="Times New Roman" w:cs="Times New Roman"/>
                <w:i/>
              </w:rPr>
              <w:t>St. David’s</w:t>
            </w:r>
            <w:r w:rsidR="00532A50">
              <w:rPr>
                <w:rFonts w:ascii="Times New Roman" w:eastAsia="Times New Roman" w:hAnsi="Times New Roman" w:cs="Times New Roman"/>
                <w:i/>
              </w:rPr>
              <w:t xml:space="preserve"> Medical Center, Austin, TX</w:t>
            </w:r>
          </w:p>
          <w:p w14:paraId="02209265" w14:textId="195C033B" w:rsidR="007B35AC" w:rsidRDefault="00A90A10">
            <w:pPr>
              <w:rPr>
                <w:rFonts w:ascii="Times New Roman" w:eastAsia="Times New Roman" w:hAnsi="Times New Roman" w:cs="Times New Roman"/>
                <w:i/>
              </w:rPr>
            </w:pPr>
            <w:r>
              <w:rPr>
                <w:rFonts w:ascii="Times New Roman" w:eastAsia="Times New Roman" w:hAnsi="Times New Roman" w:cs="Times New Roman"/>
                <w:i/>
              </w:rPr>
              <w:t xml:space="preserve">Surgical </w:t>
            </w:r>
            <w:r w:rsidR="00532A50">
              <w:rPr>
                <w:rFonts w:ascii="Times New Roman" w:eastAsia="Times New Roman" w:hAnsi="Times New Roman" w:cs="Times New Roman"/>
                <w:i/>
              </w:rPr>
              <w:t>Intensive Care Unit</w:t>
            </w:r>
          </w:p>
        </w:tc>
        <w:tc>
          <w:tcPr>
            <w:tcW w:w="5148" w:type="dxa"/>
          </w:tcPr>
          <w:p w14:paraId="369CF094" w14:textId="4756625D" w:rsidR="007B35AC" w:rsidRDefault="00532A50">
            <w:pPr>
              <w:jc w:val="right"/>
              <w:rPr>
                <w:rFonts w:ascii="Times New Roman" w:eastAsia="Times New Roman" w:hAnsi="Times New Roman" w:cs="Times New Roman"/>
              </w:rPr>
            </w:pPr>
            <w:r>
              <w:rPr>
                <w:rFonts w:ascii="Times New Roman" w:eastAsia="Times New Roman" w:hAnsi="Times New Roman" w:cs="Times New Roman"/>
              </w:rPr>
              <w:t>August 201</w:t>
            </w:r>
            <w:r w:rsidR="00A90A10">
              <w:rPr>
                <w:rFonts w:ascii="Times New Roman" w:eastAsia="Times New Roman" w:hAnsi="Times New Roman" w:cs="Times New Roman"/>
              </w:rPr>
              <w:t>9</w:t>
            </w:r>
            <w:r>
              <w:rPr>
                <w:rFonts w:ascii="Times New Roman" w:eastAsia="Times New Roman" w:hAnsi="Times New Roman" w:cs="Times New Roman"/>
              </w:rPr>
              <w:t xml:space="preserve"> </w:t>
            </w:r>
            <w:r w:rsidR="00A90A10">
              <w:rPr>
                <w:rFonts w:ascii="Times New Roman" w:eastAsia="Times New Roman" w:hAnsi="Times New Roman" w:cs="Times New Roman"/>
              </w:rPr>
              <w:t>–</w:t>
            </w:r>
            <w:r w:rsidR="00797B76">
              <w:rPr>
                <w:rFonts w:ascii="Times New Roman" w:eastAsia="Times New Roman" w:hAnsi="Times New Roman" w:cs="Times New Roman"/>
              </w:rPr>
              <w:t xml:space="preserve"> </w:t>
            </w:r>
            <w:r w:rsidR="0073301D">
              <w:rPr>
                <w:rFonts w:ascii="Times New Roman" w:eastAsia="Times New Roman" w:hAnsi="Times New Roman" w:cs="Times New Roman"/>
              </w:rPr>
              <w:t>November 2020</w:t>
            </w:r>
          </w:p>
        </w:tc>
      </w:tr>
    </w:tbl>
    <w:p w14:paraId="75D1FAB1" w14:textId="1776FFB4" w:rsidR="00A57588" w:rsidRDefault="00797B76" w:rsidP="00A57588">
      <w:pPr>
        <w:ind w:left="360"/>
        <w:jc w:val="both"/>
        <w:rPr>
          <w:rFonts w:ascii="Times New Roman" w:eastAsia="Times New Roman" w:hAnsi="Times New Roman" w:cs="Times New Roman"/>
        </w:rPr>
      </w:pPr>
      <w:r>
        <w:rPr>
          <w:rFonts w:ascii="Times New Roman" w:eastAsia="Times New Roman" w:hAnsi="Times New Roman" w:cs="Times New Roman"/>
        </w:rPr>
        <w:t xml:space="preserve">Registered nurse </w:t>
      </w:r>
      <w:r w:rsidR="00A57588">
        <w:rPr>
          <w:rFonts w:ascii="Times New Roman" w:eastAsia="Times New Roman" w:hAnsi="Times New Roman" w:cs="Times New Roman"/>
        </w:rPr>
        <w:t xml:space="preserve">on a </w:t>
      </w:r>
      <w:r w:rsidR="00A90A10">
        <w:rPr>
          <w:rFonts w:ascii="Times New Roman" w:eastAsia="Times New Roman" w:hAnsi="Times New Roman" w:cs="Times New Roman"/>
        </w:rPr>
        <w:t>40</w:t>
      </w:r>
      <w:r w:rsidR="00A57588">
        <w:rPr>
          <w:rFonts w:ascii="Times New Roman" w:eastAsia="Times New Roman" w:hAnsi="Times New Roman" w:cs="Times New Roman"/>
        </w:rPr>
        <w:t>-bed intensive care unit, caring for a wide range of patient diagnoses and acuity levels</w:t>
      </w:r>
      <w:r w:rsidR="00AC2033">
        <w:rPr>
          <w:rFonts w:ascii="Times New Roman" w:eastAsia="Times New Roman" w:hAnsi="Times New Roman" w:cs="Times New Roman"/>
        </w:rPr>
        <w:t xml:space="preserve">. </w:t>
      </w:r>
      <w:r w:rsidR="00AC2033" w:rsidRPr="00AC2033">
        <w:rPr>
          <w:rFonts w:ascii="Times New Roman" w:eastAsia="Times New Roman" w:hAnsi="Times New Roman" w:cs="Times New Roman"/>
        </w:rPr>
        <w:t>Communicate effectively with patients and families and multidisciplinary team to coordinate agreed-upon medical care and treatment plan and other pertinent information to the patient’s care during hospital stay and for transition towards rehab or discharge</w:t>
      </w:r>
      <w:r w:rsidR="00AC2033">
        <w:rPr>
          <w:rFonts w:ascii="Times New Roman" w:eastAsia="Times New Roman" w:hAnsi="Times New Roman" w:cs="Times New Roman"/>
        </w:rPr>
        <w:t>.</w:t>
      </w:r>
    </w:p>
    <w:p w14:paraId="769A086E" w14:textId="0F0FBDEA" w:rsidR="0092671E" w:rsidRDefault="0092671E" w:rsidP="00AC2033">
      <w:pPr>
        <w:pStyle w:val="ListParagraph"/>
        <w:numPr>
          <w:ilvl w:val="0"/>
          <w:numId w:val="11"/>
        </w:numPr>
        <w:jc w:val="both"/>
        <w:rPr>
          <w:rFonts w:ascii="Times New Roman" w:eastAsia="Times New Roman" w:hAnsi="Times New Roman" w:cs="Times New Roman"/>
        </w:rPr>
      </w:pPr>
      <w:r>
        <w:rPr>
          <w:rFonts w:ascii="Times New Roman" w:eastAsia="Times New Roman" w:hAnsi="Times New Roman" w:cs="Times New Roman"/>
        </w:rPr>
        <w:t>Act as charge nurse</w:t>
      </w:r>
      <w:r w:rsidR="00983087">
        <w:rPr>
          <w:rFonts w:ascii="Times New Roman" w:eastAsia="Times New Roman" w:hAnsi="Times New Roman" w:cs="Times New Roman"/>
        </w:rPr>
        <w:t xml:space="preserve"> on assigned shift</w:t>
      </w:r>
      <w:r>
        <w:rPr>
          <w:rFonts w:ascii="Times New Roman" w:eastAsia="Times New Roman" w:hAnsi="Times New Roman" w:cs="Times New Roman"/>
        </w:rPr>
        <w:t>, holding responsibility for assigning, directing, and educating nursing staff of up to 20 nurses</w:t>
      </w:r>
    </w:p>
    <w:p w14:paraId="0581D63A" w14:textId="04EA78F8" w:rsidR="00983087" w:rsidRPr="003E1999" w:rsidRDefault="0092671E" w:rsidP="003E1999">
      <w:pPr>
        <w:pStyle w:val="ListParagraph"/>
        <w:numPr>
          <w:ilvl w:val="0"/>
          <w:numId w:val="11"/>
        </w:numPr>
        <w:jc w:val="both"/>
        <w:rPr>
          <w:rFonts w:ascii="Times New Roman" w:eastAsia="Times New Roman" w:hAnsi="Times New Roman" w:cs="Times New Roman"/>
        </w:rPr>
      </w:pPr>
      <w:r>
        <w:rPr>
          <w:rFonts w:ascii="Times New Roman" w:eastAsia="Times New Roman" w:hAnsi="Times New Roman" w:cs="Times New Roman"/>
        </w:rPr>
        <w:t>Serve in the hospital code team, acting as one of the first responders to all rapid response calls and code blues within the entire hospital of 350 beds and its attached rehab facility of 64 beds</w:t>
      </w:r>
    </w:p>
    <w:p w14:paraId="138B4925" w14:textId="2894FC26" w:rsidR="00AC2033" w:rsidRPr="00AC2033" w:rsidRDefault="00AC2033" w:rsidP="00AC2033">
      <w:pPr>
        <w:pStyle w:val="ListParagraph"/>
        <w:numPr>
          <w:ilvl w:val="0"/>
          <w:numId w:val="11"/>
        </w:numPr>
        <w:jc w:val="both"/>
        <w:rPr>
          <w:rFonts w:ascii="Times New Roman" w:eastAsia="Times New Roman" w:hAnsi="Times New Roman" w:cs="Times New Roman"/>
        </w:rPr>
      </w:pPr>
      <w:r w:rsidRPr="00AC2033">
        <w:rPr>
          <w:rFonts w:ascii="Times New Roman" w:eastAsia="Times New Roman" w:hAnsi="Times New Roman" w:cs="Times New Roman"/>
        </w:rPr>
        <w:t xml:space="preserve">Work independently to manage assigned patient load of one to two patients, while working collaboratively with a team of nurses, charge nurse, and patient care technician </w:t>
      </w:r>
    </w:p>
    <w:p w14:paraId="4BCE5855" w14:textId="0D0FE75B" w:rsidR="00AC2033" w:rsidRDefault="0092671E" w:rsidP="00AC2033">
      <w:pPr>
        <w:pStyle w:val="ListParagraph"/>
        <w:numPr>
          <w:ilvl w:val="0"/>
          <w:numId w:val="11"/>
        </w:numPr>
        <w:jc w:val="both"/>
        <w:rPr>
          <w:rFonts w:ascii="Times New Roman" w:eastAsia="Times New Roman" w:hAnsi="Times New Roman" w:cs="Times New Roman"/>
        </w:rPr>
      </w:pPr>
      <w:r>
        <w:rPr>
          <w:rFonts w:ascii="Times New Roman" w:eastAsia="Times New Roman" w:hAnsi="Times New Roman" w:cs="Times New Roman"/>
        </w:rPr>
        <w:t>Train staff nurses on specialty devices such as IABPs,</w:t>
      </w:r>
      <w:r w:rsidR="00AC2033" w:rsidRPr="00AC2033">
        <w:rPr>
          <w:rFonts w:ascii="Times New Roman" w:eastAsia="Times New Roman" w:hAnsi="Times New Roman" w:cs="Times New Roman"/>
        </w:rPr>
        <w:t xml:space="preserve"> </w:t>
      </w:r>
      <w:r w:rsidR="00AC2033">
        <w:rPr>
          <w:rFonts w:ascii="Times New Roman" w:eastAsia="Times New Roman" w:hAnsi="Times New Roman" w:cs="Times New Roman"/>
        </w:rPr>
        <w:t>CRRT,</w:t>
      </w:r>
      <w:r>
        <w:rPr>
          <w:rFonts w:ascii="Times New Roman" w:eastAsia="Times New Roman" w:hAnsi="Times New Roman" w:cs="Times New Roman"/>
        </w:rPr>
        <w:t xml:space="preserve"> RotoProne, and</w:t>
      </w:r>
      <w:r w:rsidR="00AC2033">
        <w:rPr>
          <w:rFonts w:ascii="Times New Roman" w:eastAsia="Times New Roman" w:hAnsi="Times New Roman" w:cs="Times New Roman"/>
        </w:rPr>
        <w:t xml:space="preserve"> LVAD</w:t>
      </w:r>
      <w:r w:rsidR="00F03A96">
        <w:rPr>
          <w:rFonts w:ascii="Times New Roman" w:eastAsia="Times New Roman" w:hAnsi="Times New Roman" w:cs="Times New Roman"/>
        </w:rPr>
        <w:t>s</w:t>
      </w:r>
    </w:p>
    <w:p w14:paraId="461FA0C7" w14:textId="67612E65" w:rsidR="00F03A96" w:rsidRPr="00A90A10" w:rsidRDefault="00F03A96" w:rsidP="00F03A96">
      <w:pPr>
        <w:widowControl/>
        <w:numPr>
          <w:ilvl w:val="0"/>
          <w:numId w:val="11"/>
        </w:numPr>
        <w:pBdr>
          <w:top w:val="nil"/>
          <w:left w:val="nil"/>
          <w:bottom w:val="nil"/>
          <w:right w:val="nil"/>
          <w:between w:val="nil"/>
        </w:pBdr>
        <w:contextualSpacing/>
        <w:rPr>
          <w:color w:val="000000"/>
        </w:rPr>
      </w:pPr>
      <w:r>
        <w:rPr>
          <w:rFonts w:ascii="Times New Roman" w:eastAsia="Times New Roman" w:hAnsi="Times New Roman" w:cs="Times New Roman"/>
          <w:color w:val="000000"/>
        </w:rPr>
        <w:t>Mentor, train, and educate student nurses, graduate nurses, and new orientees, providing supervised assistance with hands-on tasks and interjecting as necessary if safety may be compromised</w:t>
      </w:r>
    </w:p>
    <w:p w14:paraId="163DD167" w14:textId="77777777" w:rsidR="00A90A10" w:rsidRPr="00921DB1" w:rsidRDefault="00A90A10" w:rsidP="00A90A10">
      <w:pPr>
        <w:widowControl/>
        <w:pBdr>
          <w:top w:val="nil"/>
          <w:left w:val="nil"/>
          <w:bottom w:val="nil"/>
          <w:right w:val="nil"/>
          <w:between w:val="nil"/>
        </w:pBdr>
        <w:ind w:left="720"/>
        <w:contextualSpacing/>
        <w:rPr>
          <w:color w:val="000000"/>
        </w:rPr>
      </w:pPr>
    </w:p>
    <w:p w14:paraId="4667BB59" w14:textId="4FCA3D09" w:rsidR="00921DB1" w:rsidRDefault="00921DB1" w:rsidP="00921DB1">
      <w:pPr>
        <w:widowControl/>
        <w:pBdr>
          <w:top w:val="nil"/>
          <w:left w:val="nil"/>
          <w:bottom w:val="nil"/>
          <w:right w:val="nil"/>
          <w:between w:val="nil"/>
        </w:pBdr>
        <w:ind w:left="720"/>
        <w:contextualSpacing/>
        <w:rPr>
          <w:color w:val="000000"/>
        </w:rPr>
      </w:pPr>
    </w:p>
    <w:tbl>
      <w:tblPr>
        <w:tblW w:w="10260" w:type="dxa"/>
        <w:tblBorders>
          <w:top w:val="nil"/>
          <w:left w:val="nil"/>
          <w:bottom w:val="nil"/>
          <w:right w:val="nil"/>
          <w:insideH w:val="nil"/>
          <w:insideV w:val="nil"/>
        </w:tblBorders>
        <w:tblLayout w:type="fixed"/>
        <w:tblLook w:val="0400" w:firstRow="0" w:lastRow="0" w:firstColumn="0" w:lastColumn="0" w:noHBand="0" w:noVBand="1"/>
      </w:tblPr>
      <w:tblGrid>
        <w:gridCol w:w="5670"/>
        <w:gridCol w:w="4590"/>
      </w:tblGrid>
      <w:tr w:rsidR="00A90A10" w14:paraId="4666602C" w14:textId="77777777" w:rsidTr="00A90A10">
        <w:tc>
          <w:tcPr>
            <w:tcW w:w="5670" w:type="dxa"/>
          </w:tcPr>
          <w:p w14:paraId="0339A8DD" w14:textId="77777777" w:rsidR="00A90A10" w:rsidRDefault="00A90A10" w:rsidP="0063042B">
            <w:pPr>
              <w:rPr>
                <w:rFonts w:ascii="Times New Roman" w:eastAsia="Times New Roman" w:hAnsi="Times New Roman" w:cs="Times New Roman"/>
              </w:rPr>
            </w:pPr>
            <w:r>
              <w:rPr>
                <w:rFonts w:ascii="Times New Roman" w:eastAsia="Times New Roman" w:hAnsi="Times New Roman" w:cs="Times New Roman"/>
                <w:b/>
              </w:rPr>
              <w:t>Registered Nurse</w:t>
            </w:r>
          </w:p>
          <w:p w14:paraId="560FE0F4" w14:textId="3579DE58" w:rsidR="00A90A10" w:rsidRDefault="00A90A10" w:rsidP="0063042B">
            <w:pPr>
              <w:rPr>
                <w:rFonts w:ascii="Times New Roman" w:eastAsia="Times New Roman" w:hAnsi="Times New Roman" w:cs="Times New Roman"/>
                <w:i/>
              </w:rPr>
            </w:pPr>
            <w:r>
              <w:rPr>
                <w:rFonts w:ascii="Times New Roman" w:eastAsia="Times New Roman" w:hAnsi="Times New Roman" w:cs="Times New Roman"/>
                <w:i/>
              </w:rPr>
              <w:t>Ascension Seton Medical Center Austin, Austin, TX</w:t>
            </w:r>
          </w:p>
          <w:p w14:paraId="3A35D319" w14:textId="508A1C65" w:rsidR="00A90A10" w:rsidRDefault="00A90A10" w:rsidP="0063042B">
            <w:pPr>
              <w:rPr>
                <w:rFonts w:ascii="Times New Roman" w:eastAsia="Times New Roman" w:hAnsi="Times New Roman" w:cs="Times New Roman"/>
                <w:i/>
              </w:rPr>
            </w:pPr>
            <w:r>
              <w:rPr>
                <w:rFonts w:ascii="Times New Roman" w:eastAsia="Times New Roman" w:hAnsi="Times New Roman" w:cs="Times New Roman"/>
                <w:i/>
              </w:rPr>
              <w:t>Cardiovascular Intensive Care Unit</w:t>
            </w:r>
          </w:p>
        </w:tc>
        <w:tc>
          <w:tcPr>
            <w:tcW w:w="4590" w:type="dxa"/>
          </w:tcPr>
          <w:p w14:paraId="3DF04A7D" w14:textId="77777777" w:rsidR="00A90A10" w:rsidRDefault="00A90A10" w:rsidP="0063042B">
            <w:pPr>
              <w:jc w:val="right"/>
              <w:rPr>
                <w:rFonts w:ascii="Times New Roman" w:eastAsia="Times New Roman" w:hAnsi="Times New Roman" w:cs="Times New Roman"/>
              </w:rPr>
            </w:pPr>
            <w:r>
              <w:rPr>
                <w:rFonts w:ascii="Times New Roman" w:eastAsia="Times New Roman" w:hAnsi="Times New Roman" w:cs="Times New Roman"/>
              </w:rPr>
              <w:t>August 2017 – August 2019</w:t>
            </w:r>
          </w:p>
        </w:tc>
      </w:tr>
    </w:tbl>
    <w:p w14:paraId="60844BC1" w14:textId="4730A143" w:rsidR="00A90A10" w:rsidRDefault="00A90A10" w:rsidP="00A90A10">
      <w:pPr>
        <w:ind w:left="360"/>
        <w:jc w:val="both"/>
        <w:rPr>
          <w:rFonts w:ascii="Times New Roman" w:eastAsia="Times New Roman" w:hAnsi="Times New Roman" w:cs="Times New Roman"/>
        </w:rPr>
      </w:pPr>
      <w:r>
        <w:rPr>
          <w:rFonts w:ascii="Times New Roman" w:eastAsia="Times New Roman" w:hAnsi="Times New Roman" w:cs="Times New Roman"/>
        </w:rPr>
        <w:t>Registered nurse on a 35-bed</w:t>
      </w:r>
      <w:r w:rsidR="00753745">
        <w:rPr>
          <w:rFonts w:ascii="Times New Roman" w:eastAsia="Times New Roman" w:hAnsi="Times New Roman" w:cs="Times New Roman"/>
        </w:rPr>
        <w:t xml:space="preserve"> cardiovascular</w:t>
      </w:r>
      <w:r>
        <w:rPr>
          <w:rFonts w:ascii="Times New Roman" w:eastAsia="Times New Roman" w:hAnsi="Times New Roman" w:cs="Times New Roman"/>
        </w:rPr>
        <w:t xml:space="preserve"> intensive care unit, caring for a wide range of patient diagnoses and acuity levels</w:t>
      </w:r>
      <w:r w:rsidR="00753745">
        <w:rPr>
          <w:rFonts w:ascii="Times New Roman" w:eastAsia="Times New Roman" w:hAnsi="Times New Roman" w:cs="Times New Roman"/>
        </w:rPr>
        <w:t>.</w:t>
      </w:r>
    </w:p>
    <w:p w14:paraId="4E5B07CD" w14:textId="6DE83A9F" w:rsidR="00A90A10" w:rsidRPr="00AC2033" w:rsidRDefault="0092671E" w:rsidP="00A90A10">
      <w:pPr>
        <w:pStyle w:val="ListParagraph"/>
        <w:numPr>
          <w:ilvl w:val="0"/>
          <w:numId w:val="11"/>
        </w:numPr>
        <w:jc w:val="both"/>
        <w:rPr>
          <w:rFonts w:ascii="Times New Roman" w:eastAsia="Times New Roman" w:hAnsi="Times New Roman" w:cs="Times New Roman"/>
        </w:rPr>
      </w:pPr>
      <w:r>
        <w:rPr>
          <w:rFonts w:ascii="Times New Roman" w:eastAsia="Times New Roman" w:hAnsi="Times New Roman" w:cs="Times New Roman"/>
        </w:rPr>
        <w:t>Evaluated the effectiveness of plan of care, identifying and communicating any issues to the appropriate provider</w:t>
      </w:r>
    </w:p>
    <w:p w14:paraId="15471167" w14:textId="39F2EA82" w:rsidR="00A90A10" w:rsidRPr="0092671E" w:rsidRDefault="00A90A10" w:rsidP="00A90A10">
      <w:pPr>
        <w:pStyle w:val="ListParagraph"/>
        <w:numPr>
          <w:ilvl w:val="0"/>
          <w:numId w:val="11"/>
        </w:numPr>
        <w:pBdr>
          <w:top w:val="nil"/>
          <w:left w:val="nil"/>
          <w:bottom w:val="nil"/>
          <w:right w:val="nil"/>
          <w:between w:val="nil"/>
        </w:pBdr>
        <w:jc w:val="both"/>
        <w:rPr>
          <w:color w:val="000000" w:themeColor="text1"/>
        </w:rPr>
      </w:pPr>
      <w:r w:rsidRPr="0092671E">
        <w:rPr>
          <w:rFonts w:ascii="Times New Roman" w:eastAsia="Times New Roman" w:hAnsi="Times New Roman" w:cs="Times New Roman"/>
          <w:color w:val="000000" w:themeColor="text1"/>
          <w:highlight w:val="white"/>
        </w:rPr>
        <w:t>Provided individualized care for each patient using clinical reasoning, critical thinking, and regular monitoring of patient and labs/tests, collaborating with the medical team, performing interventions as needed, and documenting any change in patient status</w:t>
      </w:r>
    </w:p>
    <w:p w14:paraId="62734C4C" w14:textId="437C5225" w:rsidR="00A90A10" w:rsidRPr="0092671E" w:rsidRDefault="00A90A10" w:rsidP="00A90A10">
      <w:pPr>
        <w:pStyle w:val="ListParagraph"/>
        <w:numPr>
          <w:ilvl w:val="0"/>
          <w:numId w:val="11"/>
        </w:numPr>
        <w:jc w:val="both"/>
        <w:rPr>
          <w:rFonts w:ascii="Times New Roman" w:eastAsia="Times New Roman" w:hAnsi="Times New Roman" w:cs="Times New Roman"/>
          <w:color w:val="000000" w:themeColor="text1"/>
        </w:rPr>
      </w:pPr>
      <w:r w:rsidRPr="0092671E">
        <w:rPr>
          <w:rFonts w:ascii="Times New Roman" w:eastAsia="Times New Roman" w:hAnsi="Times New Roman" w:cs="Times New Roman"/>
          <w:color w:val="000000" w:themeColor="text1"/>
        </w:rPr>
        <w:t>Monitored and managed hemodynamic lines, troubleshooting when needed and notifying the appropriate provider of any acute changes in patient condition</w:t>
      </w:r>
    </w:p>
    <w:p w14:paraId="1C946028" w14:textId="5960A470" w:rsidR="00A90A10" w:rsidRPr="0092671E" w:rsidRDefault="00A90A10" w:rsidP="0092671E">
      <w:pPr>
        <w:pStyle w:val="ListParagraph"/>
        <w:numPr>
          <w:ilvl w:val="0"/>
          <w:numId w:val="11"/>
        </w:numPr>
        <w:jc w:val="both"/>
        <w:rPr>
          <w:rFonts w:ascii="Times New Roman" w:eastAsia="Times New Roman" w:hAnsi="Times New Roman" w:cs="Times New Roman"/>
          <w:color w:val="000000" w:themeColor="text1"/>
        </w:rPr>
      </w:pPr>
      <w:r w:rsidRPr="0092671E">
        <w:rPr>
          <w:rFonts w:ascii="Times New Roman" w:eastAsia="Times New Roman" w:hAnsi="Times New Roman" w:cs="Times New Roman"/>
          <w:color w:val="000000" w:themeColor="text1"/>
        </w:rPr>
        <w:t xml:space="preserve">Managed ventilators, titrated vasoactive drips, and cared for devices such as CRRT, </w:t>
      </w:r>
      <w:r w:rsidR="00500CF4" w:rsidRPr="0092671E">
        <w:rPr>
          <w:rFonts w:ascii="Times New Roman" w:eastAsia="Times New Roman" w:hAnsi="Times New Roman" w:cs="Times New Roman"/>
          <w:color w:val="000000" w:themeColor="text1"/>
        </w:rPr>
        <w:t xml:space="preserve">IABPs, </w:t>
      </w:r>
      <w:r w:rsidRPr="0092671E">
        <w:rPr>
          <w:rFonts w:ascii="Times New Roman" w:eastAsia="Times New Roman" w:hAnsi="Times New Roman" w:cs="Times New Roman"/>
          <w:color w:val="000000" w:themeColor="text1"/>
        </w:rPr>
        <w:t>ECMO, and LVADs</w:t>
      </w:r>
    </w:p>
    <w:p w14:paraId="148B22FF" w14:textId="6430CC9F" w:rsidR="00532A50" w:rsidRDefault="00532A50" w:rsidP="00532A50">
      <w:pPr>
        <w:pBdr>
          <w:top w:val="nil"/>
          <w:left w:val="nil"/>
          <w:bottom w:val="nil"/>
          <w:right w:val="nil"/>
          <w:between w:val="nil"/>
        </w:pBdr>
        <w:ind w:left="720"/>
        <w:jc w:val="both"/>
        <w:rPr>
          <w:color w:val="000000"/>
        </w:rPr>
      </w:pPr>
    </w:p>
    <w:p w14:paraId="3F26EBFE" w14:textId="77777777" w:rsidR="008846D4" w:rsidRDefault="008846D4" w:rsidP="00532A50">
      <w:pPr>
        <w:pBdr>
          <w:top w:val="nil"/>
          <w:left w:val="nil"/>
          <w:bottom w:val="nil"/>
          <w:right w:val="nil"/>
          <w:between w:val="nil"/>
        </w:pBdr>
        <w:ind w:left="720"/>
        <w:jc w:val="both"/>
        <w:rPr>
          <w:color w:val="000000"/>
        </w:rPr>
      </w:pPr>
    </w:p>
    <w:tbl>
      <w:tblPr>
        <w:tblStyle w:val="a0"/>
        <w:tblW w:w="10296" w:type="dxa"/>
        <w:tblBorders>
          <w:top w:val="nil"/>
          <w:left w:val="nil"/>
          <w:bottom w:val="nil"/>
          <w:right w:val="nil"/>
          <w:insideH w:val="nil"/>
          <w:insideV w:val="nil"/>
        </w:tblBorders>
        <w:tblLayout w:type="fixed"/>
        <w:tblLook w:val="0400" w:firstRow="0" w:lastRow="0" w:firstColumn="0" w:lastColumn="0" w:noHBand="0" w:noVBand="1"/>
      </w:tblPr>
      <w:tblGrid>
        <w:gridCol w:w="5148"/>
        <w:gridCol w:w="5148"/>
      </w:tblGrid>
      <w:tr w:rsidR="00532A50" w14:paraId="555374F7" w14:textId="77777777" w:rsidTr="00A81C30">
        <w:tc>
          <w:tcPr>
            <w:tcW w:w="5148" w:type="dxa"/>
          </w:tcPr>
          <w:p w14:paraId="38CA4610" w14:textId="77777777" w:rsidR="007416FA" w:rsidRPr="007416FA" w:rsidRDefault="007416FA" w:rsidP="007416FA">
            <w:pPr>
              <w:rPr>
                <w:rFonts w:ascii="Times New Roman" w:eastAsia="Times New Roman" w:hAnsi="Times New Roman" w:cs="Times New Roman"/>
                <w:b/>
              </w:rPr>
            </w:pPr>
            <w:r w:rsidRPr="007416FA">
              <w:rPr>
                <w:rFonts w:ascii="Times New Roman" w:eastAsia="Times New Roman" w:hAnsi="Times New Roman" w:cs="Times New Roman"/>
                <w:b/>
              </w:rPr>
              <w:t>Registered Nurse</w:t>
            </w:r>
          </w:p>
          <w:p w14:paraId="42EE9AD8" w14:textId="77777777" w:rsidR="007416FA" w:rsidRPr="007416FA" w:rsidRDefault="007416FA" w:rsidP="007416FA">
            <w:pPr>
              <w:rPr>
                <w:rFonts w:ascii="Times New Roman" w:eastAsia="Times New Roman" w:hAnsi="Times New Roman" w:cs="Times New Roman"/>
                <w:i/>
              </w:rPr>
            </w:pPr>
            <w:r w:rsidRPr="007416FA">
              <w:rPr>
                <w:rFonts w:ascii="Times New Roman" w:eastAsia="Times New Roman" w:hAnsi="Times New Roman" w:cs="Times New Roman"/>
                <w:i/>
              </w:rPr>
              <w:t>Jackson Memorial Hospital, Miami, FL</w:t>
            </w:r>
          </w:p>
          <w:p w14:paraId="56B731CD" w14:textId="4603779E" w:rsidR="00532A50" w:rsidRDefault="00C2462E" w:rsidP="007416FA">
            <w:pPr>
              <w:rPr>
                <w:rFonts w:ascii="Times New Roman" w:eastAsia="Times New Roman" w:hAnsi="Times New Roman" w:cs="Times New Roman"/>
                <w:b/>
              </w:rPr>
            </w:pPr>
            <w:r>
              <w:rPr>
                <w:rFonts w:ascii="Times New Roman" w:eastAsia="Times New Roman" w:hAnsi="Times New Roman" w:cs="Times New Roman"/>
                <w:i/>
              </w:rPr>
              <w:t>Surgical</w:t>
            </w:r>
            <w:r w:rsidR="007416FA" w:rsidRPr="007416FA">
              <w:rPr>
                <w:rFonts w:ascii="Times New Roman" w:eastAsia="Times New Roman" w:hAnsi="Times New Roman" w:cs="Times New Roman"/>
                <w:i/>
              </w:rPr>
              <w:t xml:space="preserve"> Transplant </w:t>
            </w:r>
            <w:r>
              <w:rPr>
                <w:rFonts w:ascii="Times New Roman" w:eastAsia="Times New Roman" w:hAnsi="Times New Roman" w:cs="Times New Roman"/>
                <w:i/>
              </w:rPr>
              <w:t>Intensive Care Unit</w:t>
            </w:r>
          </w:p>
        </w:tc>
        <w:tc>
          <w:tcPr>
            <w:tcW w:w="5148" w:type="dxa"/>
          </w:tcPr>
          <w:p w14:paraId="4CFE5D70" w14:textId="77777777" w:rsidR="00532A50" w:rsidRDefault="00532A50" w:rsidP="00A81C30">
            <w:pPr>
              <w:jc w:val="right"/>
              <w:rPr>
                <w:rFonts w:ascii="Times New Roman" w:eastAsia="Times New Roman" w:hAnsi="Times New Roman" w:cs="Times New Roman"/>
              </w:rPr>
            </w:pPr>
            <w:r>
              <w:rPr>
                <w:rFonts w:ascii="Times New Roman" w:eastAsia="Times New Roman" w:hAnsi="Times New Roman" w:cs="Times New Roman"/>
              </w:rPr>
              <w:t>July 2015 - August 2017</w:t>
            </w:r>
          </w:p>
        </w:tc>
      </w:tr>
    </w:tbl>
    <w:p w14:paraId="7DBB1B6B" w14:textId="7853138A" w:rsidR="00532A50" w:rsidRDefault="00532A50" w:rsidP="00532A50">
      <w:pPr>
        <w:ind w:left="360"/>
        <w:jc w:val="both"/>
        <w:rPr>
          <w:rFonts w:ascii="Times New Roman" w:eastAsia="Times New Roman" w:hAnsi="Times New Roman" w:cs="Times New Roman"/>
        </w:rPr>
      </w:pPr>
      <w:r>
        <w:rPr>
          <w:rFonts w:ascii="Times New Roman" w:eastAsia="Times New Roman" w:hAnsi="Times New Roman" w:cs="Times New Roman"/>
        </w:rPr>
        <w:t>Registered nurse on a</w:t>
      </w:r>
      <w:r w:rsidR="00A90A10">
        <w:rPr>
          <w:rFonts w:ascii="Times New Roman" w:eastAsia="Times New Roman" w:hAnsi="Times New Roman" w:cs="Times New Roman"/>
        </w:rPr>
        <w:t xml:space="preserve">n intensive care unit specializing in organ transplant </w:t>
      </w:r>
      <w:r>
        <w:rPr>
          <w:rFonts w:ascii="Times New Roman" w:eastAsia="Times New Roman" w:hAnsi="Times New Roman" w:cs="Times New Roman"/>
        </w:rPr>
        <w:t>in a Level I Trauma hospital, with a primary patient focus on pre- and post-hear</w:t>
      </w:r>
      <w:r w:rsidR="00A90A10">
        <w:rPr>
          <w:rFonts w:ascii="Times New Roman" w:eastAsia="Times New Roman" w:hAnsi="Times New Roman" w:cs="Times New Roman"/>
        </w:rPr>
        <w:t>t,</w:t>
      </w:r>
      <w:r>
        <w:rPr>
          <w:rFonts w:ascii="Times New Roman" w:eastAsia="Times New Roman" w:hAnsi="Times New Roman" w:cs="Times New Roman"/>
        </w:rPr>
        <w:t xml:space="preserve"> lung</w:t>
      </w:r>
      <w:r w:rsidR="00A90A10">
        <w:rPr>
          <w:rFonts w:ascii="Times New Roman" w:eastAsia="Times New Roman" w:hAnsi="Times New Roman" w:cs="Times New Roman"/>
        </w:rPr>
        <w:t>, kidney, and liver</w:t>
      </w:r>
      <w:r>
        <w:rPr>
          <w:rFonts w:ascii="Times New Roman" w:eastAsia="Times New Roman" w:hAnsi="Times New Roman" w:cs="Times New Roman"/>
        </w:rPr>
        <w:t xml:space="preserve"> transplant patients with a wide variety of diagnoses</w:t>
      </w:r>
      <w:r w:rsidR="00A90A10">
        <w:rPr>
          <w:rFonts w:ascii="Times New Roman" w:eastAsia="Times New Roman" w:hAnsi="Times New Roman" w:cs="Times New Roman"/>
        </w:rPr>
        <w:t>.</w:t>
      </w:r>
      <w:r>
        <w:rPr>
          <w:rFonts w:ascii="Times New Roman" w:eastAsia="Times New Roman" w:hAnsi="Times New Roman" w:cs="Times New Roman"/>
        </w:rPr>
        <w:t xml:space="preserve"> </w:t>
      </w:r>
    </w:p>
    <w:p w14:paraId="0E17C319" w14:textId="262198D8" w:rsidR="00AC2033" w:rsidRPr="00AC2033" w:rsidRDefault="00AC2033" w:rsidP="00AC2033">
      <w:pPr>
        <w:pStyle w:val="ListParagraph"/>
        <w:numPr>
          <w:ilvl w:val="0"/>
          <w:numId w:val="10"/>
        </w:numPr>
        <w:jc w:val="both"/>
        <w:rPr>
          <w:rFonts w:ascii="Times New Roman" w:eastAsia="Times New Roman" w:hAnsi="Times New Roman" w:cs="Times New Roman"/>
        </w:rPr>
      </w:pPr>
      <w:r w:rsidRPr="00AC2033">
        <w:rPr>
          <w:rFonts w:ascii="Times New Roman" w:eastAsia="Times New Roman" w:hAnsi="Times New Roman" w:cs="Times New Roman"/>
        </w:rPr>
        <w:t>Collaborate</w:t>
      </w:r>
      <w:r w:rsidR="00A90A10">
        <w:rPr>
          <w:rFonts w:ascii="Times New Roman" w:eastAsia="Times New Roman" w:hAnsi="Times New Roman" w:cs="Times New Roman"/>
        </w:rPr>
        <w:t>d</w:t>
      </w:r>
      <w:r w:rsidRPr="00AC2033">
        <w:rPr>
          <w:rFonts w:ascii="Times New Roman" w:eastAsia="Times New Roman" w:hAnsi="Times New Roman" w:cs="Times New Roman"/>
        </w:rPr>
        <w:t xml:space="preserve"> with medical team, patient, and family to develop, implement, and evaluate an agreed-upon plan of care, updating and educating the patient and family regarding interventions</w:t>
      </w:r>
    </w:p>
    <w:p w14:paraId="40A446DC" w14:textId="2DA23916" w:rsidR="00AC2033" w:rsidRPr="00AC2033" w:rsidRDefault="00AC2033" w:rsidP="00AC2033">
      <w:pPr>
        <w:pStyle w:val="ListParagraph"/>
        <w:numPr>
          <w:ilvl w:val="0"/>
          <w:numId w:val="10"/>
        </w:numPr>
        <w:jc w:val="both"/>
        <w:rPr>
          <w:rFonts w:ascii="Times New Roman" w:eastAsia="Times New Roman" w:hAnsi="Times New Roman" w:cs="Times New Roman"/>
        </w:rPr>
      </w:pPr>
      <w:r w:rsidRPr="00AC2033">
        <w:rPr>
          <w:rFonts w:ascii="Times New Roman" w:eastAsia="Times New Roman" w:hAnsi="Times New Roman" w:cs="Times New Roman"/>
        </w:rPr>
        <w:t>Assume</w:t>
      </w:r>
      <w:r w:rsidR="00A90A10">
        <w:rPr>
          <w:rFonts w:ascii="Times New Roman" w:eastAsia="Times New Roman" w:hAnsi="Times New Roman" w:cs="Times New Roman"/>
        </w:rPr>
        <w:t>d</w:t>
      </w:r>
      <w:r w:rsidRPr="00AC2033">
        <w:rPr>
          <w:rFonts w:ascii="Times New Roman" w:eastAsia="Times New Roman" w:hAnsi="Times New Roman" w:cs="Times New Roman"/>
        </w:rPr>
        <w:t xml:space="preserve"> around</w:t>
      </w:r>
      <w:r w:rsidR="00A90A10">
        <w:rPr>
          <w:rFonts w:ascii="Times New Roman" w:eastAsia="Times New Roman" w:hAnsi="Times New Roman" w:cs="Times New Roman"/>
        </w:rPr>
        <w:t>-</w:t>
      </w:r>
      <w:r w:rsidRPr="00AC2033">
        <w:rPr>
          <w:rFonts w:ascii="Times New Roman" w:eastAsia="Times New Roman" w:hAnsi="Times New Roman" w:cs="Times New Roman"/>
        </w:rPr>
        <w:t>the</w:t>
      </w:r>
      <w:r w:rsidR="00A90A10">
        <w:rPr>
          <w:rFonts w:ascii="Times New Roman" w:eastAsia="Times New Roman" w:hAnsi="Times New Roman" w:cs="Times New Roman"/>
        </w:rPr>
        <w:t>-</w:t>
      </w:r>
      <w:r w:rsidRPr="00AC2033">
        <w:rPr>
          <w:rFonts w:ascii="Times New Roman" w:eastAsia="Times New Roman" w:hAnsi="Times New Roman" w:cs="Times New Roman"/>
        </w:rPr>
        <w:t xml:space="preserve">clock advocacy and accountability for a patient load of </w:t>
      </w:r>
      <w:r w:rsidR="00A90A10">
        <w:rPr>
          <w:rFonts w:ascii="Times New Roman" w:eastAsia="Times New Roman" w:hAnsi="Times New Roman" w:cs="Times New Roman"/>
        </w:rPr>
        <w:t>one to three</w:t>
      </w:r>
      <w:r w:rsidRPr="00AC2033">
        <w:rPr>
          <w:rFonts w:ascii="Times New Roman" w:eastAsia="Times New Roman" w:hAnsi="Times New Roman" w:cs="Times New Roman"/>
        </w:rPr>
        <w:t xml:space="preserve"> patients, delegating appropriate tasks as necessary to team members to allow for maximum work efficiency and high quality physical and emotional/mental care throughout patient’s hospital stay</w:t>
      </w:r>
    </w:p>
    <w:p w14:paraId="793F4946" w14:textId="736823E7" w:rsidR="00AC2033" w:rsidRPr="00AC2033" w:rsidRDefault="00AC2033" w:rsidP="00AC2033">
      <w:pPr>
        <w:pStyle w:val="ListParagraph"/>
        <w:numPr>
          <w:ilvl w:val="0"/>
          <w:numId w:val="10"/>
        </w:numPr>
        <w:jc w:val="both"/>
        <w:rPr>
          <w:rFonts w:ascii="Times New Roman" w:eastAsia="Times New Roman" w:hAnsi="Times New Roman" w:cs="Times New Roman"/>
        </w:rPr>
      </w:pPr>
      <w:r w:rsidRPr="00AC2033">
        <w:rPr>
          <w:rFonts w:ascii="Times New Roman" w:eastAsia="Times New Roman" w:hAnsi="Times New Roman" w:cs="Times New Roman"/>
        </w:rPr>
        <w:t>Utilize</w:t>
      </w:r>
      <w:r w:rsidR="00A90A10">
        <w:rPr>
          <w:rFonts w:ascii="Times New Roman" w:eastAsia="Times New Roman" w:hAnsi="Times New Roman" w:cs="Times New Roman"/>
        </w:rPr>
        <w:t>d</w:t>
      </w:r>
      <w:r w:rsidRPr="00AC2033">
        <w:rPr>
          <w:rFonts w:ascii="Times New Roman" w:eastAsia="Times New Roman" w:hAnsi="Times New Roman" w:cs="Times New Roman"/>
        </w:rPr>
        <w:t xml:space="preserve"> evidence-based practices in conjunction with the hospital’s policies and values to provide a single standard of care to patients and families with emphasis on compassion and professionalism</w:t>
      </w:r>
    </w:p>
    <w:p w14:paraId="0BEAFD17" w14:textId="73BCDD67" w:rsidR="007B35AC" w:rsidRPr="00AC2033" w:rsidRDefault="00797B76" w:rsidP="00AC2033">
      <w:pPr>
        <w:pStyle w:val="ListParagraph"/>
        <w:numPr>
          <w:ilvl w:val="0"/>
          <w:numId w:val="10"/>
        </w:numPr>
        <w:pBdr>
          <w:top w:val="nil"/>
          <w:left w:val="nil"/>
          <w:bottom w:val="nil"/>
          <w:right w:val="nil"/>
          <w:between w:val="nil"/>
        </w:pBdr>
        <w:jc w:val="both"/>
      </w:pPr>
      <w:r w:rsidRPr="00AC2033">
        <w:rPr>
          <w:rFonts w:ascii="Times New Roman" w:eastAsia="Times New Roman" w:hAnsi="Times New Roman" w:cs="Times New Roman"/>
          <w:highlight w:val="white"/>
        </w:rPr>
        <w:t>Perform</w:t>
      </w:r>
      <w:r w:rsidR="00A90A10">
        <w:rPr>
          <w:rFonts w:ascii="Times New Roman" w:eastAsia="Times New Roman" w:hAnsi="Times New Roman" w:cs="Times New Roman"/>
          <w:highlight w:val="white"/>
        </w:rPr>
        <w:t>ed</w:t>
      </w:r>
      <w:r w:rsidRPr="00AC2033">
        <w:rPr>
          <w:rFonts w:ascii="Times New Roman" w:eastAsia="Times New Roman" w:hAnsi="Times New Roman" w:cs="Times New Roman"/>
          <w:highlight w:val="white"/>
        </w:rPr>
        <w:t xml:space="preserve"> nursing-related tasks both autonomously and collaboratively with medical team, nurse colleagues, charge nurse, and patient care technicians to ensure patient care is of highest quality and patient satisfaction is consistent</w:t>
      </w:r>
    </w:p>
    <w:p w14:paraId="6DD58521" w14:textId="122E7D83" w:rsidR="00A90A10" w:rsidRPr="00A90A10" w:rsidRDefault="00797B76" w:rsidP="0092671E">
      <w:pPr>
        <w:pStyle w:val="ListParagraph"/>
        <w:numPr>
          <w:ilvl w:val="0"/>
          <w:numId w:val="10"/>
        </w:numPr>
        <w:pBdr>
          <w:top w:val="nil"/>
          <w:left w:val="nil"/>
          <w:bottom w:val="nil"/>
          <w:right w:val="nil"/>
          <w:between w:val="nil"/>
        </w:pBdr>
        <w:jc w:val="both"/>
      </w:pPr>
      <w:bookmarkStart w:id="0" w:name="_gjdgxs" w:colFirst="0" w:colLast="0"/>
      <w:bookmarkEnd w:id="0"/>
      <w:r w:rsidRPr="00AC2033">
        <w:rPr>
          <w:rFonts w:ascii="Times New Roman" w:eastAsia="Times New Roman" w:hAnsi="Times New Roman" w:cs="Times New Roman"/>
          <w:highlight w:val="white"/>
        </w:rPr>
        <w:t>Provide</w:t>
      </w:r>
      <w:r w:rsidR="00A90A10">
        <w:rPr>
          <w:rFonts w:ascii="Times New Roman" w:eastAsia="Times New Roman" w:hAnsi="Times New Roman" w:cs="Times New Roman"/>
          <w:highlight w:val="white"/>
        </w:rPr>
        <w:t>d</w:t>
      </w:r>
      <w:r w:rsidRPr="00AC2033">
        <w:rPr>
          <w:rFonts w:ascii="Times New Roman" w:eastAsia="Times New Roman" w:hAnsi="Times New Roman" w:cs="Times New Roman"/>
          <w:highlight w:val="white"/>
        </w:rPr>
        <w:t xml:space="preserve"> individualized care for each patient using clinical reasoning, critical thinking, and regular monitoring of patient and labs/tests, collaborating with the medical team, performing interventions as needed, and documenting any change in patient status</w:t>
      </w:r>
    </w:p>
    <w:p w14:paraId="6B4D0917" w14:textId="77777777" w:rsidR="007B35AC" w:rsidRDefault="007B35AC">
      <w:pPr>
        <w:spacing w:line="259" w:lineRule="auto"/>
        <w:rPr>
          <w:rFonts w:ascii="Times New Roman" w:eastAsia="Times New Roman" w:hAnsi="Times New Roman" w:cs="Times New Roman"/>
        </w:rPr>
      </w:pPr>
    </w:p>
    <w:p w14:paraId="0562AEB8" w14:textId="77777777" w:rsidR="007B35AC" w:rsidRDefault="00797B76">
      <w:pPr>
        <w:pBdr>
          <w:bottom w:val="single" w:sz="4" w:space="1" w:color="000000"/>
        </w:pBdr>
        <w:spacing w:line="259" w:lineRule="auto"/>
        <w:rPr>
          <w:rFonts w:ascii="Times New Roman" w:eastAsia="Times New Roman" w:hAnsi="Times New Roman" w:cs="Times New Roman"/>
          <w:b/>
        </w:rPr>
      </w:pPr>
      <w:r>
        <w:rPr>
          <w:rFonts w:ascii="Times New Roman" w:eastAsia="Times New Roman" w:hAnsi="Times New Roman" w:cs="Times New Roman"/>
          <w:b/>
        </w:rPr>
        <w:t>LICENSURE, CERTIFICATIONS, AND SKILLS</w:t>
      </w:r>
    </w:p>
    <w:p w14:paraId="35D589F5" w14:textId="580865F2" w:rsidR="007B35AC" w:rsidRPr="0073301D" w:rsidRDefault="00797B76" w:rsidP="003D7BF3">
      <w:pPr>
        <w:numPr>
          <w:ilvl w:val="0"/>
          <w:numId w:val="2"/>
        </w:numPr>
        <w:pBdr>
          <w:top w:val="nil"/>
          <w:left w:val="nil"/>
          <w:bottom w:val="nil"/>
          <w:right w:val="nil"/>
          <w:between w:val="nil"/>
        </w:pBdr>
        <w:spacing w:line="259" w:lineRule="auto"/>
        <w:rPr>
          <w:color w:val="000000"/>
        </w:rPr>
      </w:pPr>
      <w:r>
        <w:rPr>
          <w:rFonts w:ascii="Times New Roman" w:eastAsia="Times New Roman" w:hAnsi="Times New Roman" w:cs="Times New Roman"/>
          <w:color w:val="000000"/>
        </w:rPr>
        <w:t xml:space="preserve">Registered Nurse, TX </w:t>
      </w:r>
      <w:r w:rsidR="003D7BF3" w:rsidRPr="003D7BF3">
        <w:rPr>
          <w:rFonts w:ascii="Times New Roman" w:eastAsia="Times New Roman" w:hAnsi="Times New Roman" w:cs="Times New Roman"/>
          <w:color w:val="000000"/>
        </w:rPr>
        <w:t xml:space="preserve">(License # </w:t>
      </w:r>
      <w:r w:rsidR="003D7BF3">
        <w:rPr>
          <w:rFonts w:ascii="Times New Roman" w:eastAsia="Times New Roman" w:hAnsi="Times New Roman" w:cs="Times New Roman"/>
          <w:color w:val="000000"/>
        </w:rPr>
        <w:t>921212</w:t>
      </w:r>
      <w:r w:rsidR="003D7BF3" w:rsidRPr="003D7BF3">
        <w:rPr>
          <w:rFonts w:ascii="Times New Roman" w:eastAsia="Times New Roman" w:hAnsi="Times New Roman" w:cs="Times New Roman"/>
          <w:color w:val="000000"/>
        </w:rPr>
        <w:t>)</w:t>
      </w:r>
    </w:p>
    <w:p w14:paraId="553BDEC9" w14:textId="2B5F46A8" w:rsidR="0073301D" w:rsidRPr="00C2462E" w:rsidRDefault="0073301D" w:rsidP="003D7BF3">
      <w:pPr>
        <w:numPr>
          <w:ilvl w:val="0"/>
          <w:numId w:val="2"/>
        </w:numPr>
        <w:pBdr>
          <w:top w:val="nil"/>
          <w:left w:val="nil"/>
          <w:bottom w:val="nil"/>
          <w:right w:val="nil"/>
          <w:between w:val="nil"/>
        </w:pBdr>
        <w:spacing w:line="259" w:lineRule="auto"/>
        <w:rPr>
          <w:color w:val="000000"/>
        </w:rPr>
      </w:pPr>
      <w:r>
        <w:rPr>
          <w:rFonts w:ascii="Times New Roman" w:eastAsia="Times New Roman" w:hAnsi="Times New Roman" w:cs="Times New Roman"/>
          <w:color w:val="000000"/>
        </w:rPr>
        <w:t>Registered Nurse, OH (License # RN.484285)</w:t>
      </w:r>
    </w:p>
    <w:p w14:paraId="5EEF017E" w14:textId="2775F62B" w:rsidR="00C2462E" w:rsidRDefault="00C2462E" w:rsidP="003D7BF3">
      <w:pPr>
        <w:numPr>
          <w:ilvl w:val="0"/>
          <w:numId w:val="2"/>
        </w:numPr>
        <w:pBdr>
          <w:top w:val="nil"/>
          <w:left w:val="nil"/>
          <w:bottom w:val="nil"/>
          <w:right w:val="nil"/>
          <w:between w:val="nil"/>
        </w:pBdr>
        <w:spacing w:line="259" w:lineRule="auto"/>
        <w:rPr>
          <w:color w:val="000000"/>
        </w:rPr>
      </w:pPr>
      <w:r>
        <w:rPr>
          <w:rFonts w:ascii="Times New Roman" w:eastAsia="Times New Roman" w:hAnsi="Times New Roman" w:cs="Times New Roman"/>
          <w:color w:val="000000"/>
        </w:rPr>
        <w:t>Critical Care Registered Nurse (CCRN) Certification</w:t>
      </w:r>
    </w:p>
    <w:p w14:paraId="5C1A4FEC" w14:textId="0901C807" w:rsidR="007B35AC" w:rsidRDefault="00797B76">
      <w:pPr>
        <w:numPr>
          <w:ilvl w:val="0"/>
          <w:numId w:val="2"/>
        </w:numPr>
        <w:pBdr>
          <w:top w:val="nil"/>
          <w:left w:val="nil"/>
          <w:bottom w:val="nil"/>
          <w:right w:val="nil"/>
          <w:between w:val="nil"/>
        </w:pBdr>
        <w:spacing w:line="259" w:lineRule="auto"/>
        <w:rPr>
          <w:color w:val="000000"/>
        </w:rPr>
      </w:pPr>
      <w:r>
        <w:rPr>
          <w:rFonts w:ascii="Times New Roman" w:eastAsia="Times New Roman" w:hAnsi="Times New Roman" w:cs="Times New Roman"/>
          <w:color w:val="000000"/>
        </w:rPr>
        <w:t>ACLS</w:t>
      </w:r>
      <w:r w:rsidR="0073301D">
        <w:rPr>
          <w:rFonts w:ascii="Times New Roman" w:eastAsia="Times New Roman" w:hAnsi="Times New Roman" w:cs="Times New Roman"/>
          <w:color w:val="000000"/>
        </w:rPr>
        <w:t xml:space="preserve"> for Healthcare Providers</w:t>
      </w:r>
      <w:r>
        <w:rPr>
          <w:rFonts w:ascii="Times New Roman" w:eastAsia="Times New Roman" w:hAnsi="Times New Roman" w:cs="Times New Roman"/>
          <w:color w:val="000000"/>
        </w:rPr>
        <w:t>, American Heart As</w:t>
      </w:r>
      <w:r w:rsidR="003D7BF3">
        <w:rPr>
          <w:rFonts w:ascii="Times New Roman" w:eastAsia="Times New Roman" w:hAnsi="Times New Roman" w:cs="Times New Roman"/>
          <w:color w:val="000000"/>
        </w:rPr>
        <w:t>sociation</w:t>
      </w:r>
    </w:p>
    <w:p w14:paraId="7878FB5B" w14:textId="65EF46A4" w:rsidR="007B35AC" w:rsidRDefault="00797B76">
      <w:pPr>
        <w:numPr>
          <w:ilvl w:val="0"/>
          <w:numId w:val="2"/>
        </w:numPr>
        <w:pBdr>
          <w:top w:val="nil"/>
          <w:left w:val="nil"/>
          <w:bottom w:val="nil"/>
          <w:right w:val="nil"/>
          <w:between w:val="nil"/>
        </w:pBdr>
        <w:spacing w:line="259" w:lineRule="auto"/>
        <w:rPr>
          <w:color w:val="000000"/>
        </w:rPr>
      </w:pPr>
      <w:r>
        <w:rPr>
          <w:rFonts w:ascii="Times New Roman" w:eastAsia="Times New Roman" w:hAnsi="Times New Roman" w:cs="Times New Roman"/>
          <w:color w:val="000000"/>
        </w:rPr>
        <w:t>BLS for Healthcare Providers, American Heart As</w:t>
      </w:r>
      <w:r w:rsidR="003D7BF3">
        <w:rPr>
          <w:rFonts w:ascii="Times New Roman" w:eastAsia="Times New Roman" w:hAnsi="Times New Roman" w:cs="Times New Roman"/>
          <w:color w:val="000000"/>
        </w:rPr>
        <w:t>sociation</w:t>
      </w:r>
    </w:p>
    <w:p w14:paraId="544FBE1B" w14:textId="2C5ADC6C" w:rsidR="007B35AC" w:rsidRDefault="00797B76">
      <w:pPr>
        <w:numPr>
          <w:ilvl w:val="0"/>
          <w:numId w:val="2"/>
        </w:numPr>
        <w:pBdr>
          <w:top w:val="nil"/>
          <w:left w:val="nil"/>
          <w:bottom w:val="nil"/>
          <w:right w:val="nil"/>
          <w:between w:val="nil"/>
        </w:pBdr>
        <w:spacing w:line="259" w:lineRule="auto"/>
        <w:rPr>
          <w:color w:val="000000"/>
        </w:rPr>
      </w:pPr>
      <w:r>
        <w:rPr>
          <w:rFonts w:ascii="Times New Roman" w:eastAsia="Times New Roman" w:hAnsi="Times New Roman" w:cs="Times New Roman"/>
          <w:color w:val="000000"/>
        </w:rPr>
        <w:t>Proficient in Cerner</w:t>
      </w:r>
      <w:r w:rsidR="0073301D">
        <w:rPr>
          <w:rFonts w:ascii="Times New Roman" w:eastAsia="Times New Roman" w:hAnsi="Times New Roman" w:cs="Times New Roman"/>
          <w:color w:val="000000"/>
        </w:rPr>
        <w:t>, Epic,</w:t>
      </w:r>
      <w:r>
        <w:rPr>
          <w:rFonts w:ascii="Times New Roman" w:eastAsia="Times New Roman" w:hAnsi="Times New Roman" w:cs="Times New Roman"/>
          <w:color w:val="000000"/>
        </w:rPr>
        <w:t xml:space="preserve"> </w:t>
      </w:r>
      <w:r w:rsidR="008F1116">
        <w:rPr>
          <w:rFonts w:ascii="Times New Roman" w:eastAsia="Times New Roman" w:hAnsi="Times New Roman" w:cs="Times New Roman"/>
          <w:color w:val="000000"/>
        </w:rPr>
        <w:t>and Meditech</w:t>
      </w:r>
    </w:p>
    <w:p w14:paraId="29D81116" w14:textId="039D4780" w:rsidR="00D006BF" w:rsidRPr="006F08A1" w:rsidRDefault="00797B76" w:rsidP="006F08A1">
      <w:pPr>
        <w:numPr>
          <w:ilvl w:val="0"/>
          <w:numId w:val="2"/>
        </w:numPr>
        <w:pBdr>
          <w:top w:val="nil"/>
          <w:left w:val="nil"/>
          <w:bottom w:val="nil"/>
          <w:right w:val="nil"/>
          <w:between w:val="nil"/>
        </w:pBdr>
        <w:spacing w:line="259" w:lineRule="auto"/>
        <w:rPr>
          <w:color w:val="000000"/>
        </w:rPr>
      </w:pPr>
      <w:r>
        <w:rPr>
          <w:rFonts w:ascii="Times New Roman" w:eastAsia="Times New Roman" w:hAnsi="Times New Roman" w:cs="Times New Roman"/>
          <w:color w:val="000000"/>
        </w:rPr>
        <w:t>Fluent in English and Spanish</w:t>
      </w:r>
    </w:p>
    <w:sectPr w:rsidR="00D006BF" w:rsidRPr="006F08A1">
      <w:headerReference w:type="even" r:id="rId8"/>
      <w:headerReference w:type="default" r:id="rId9"/>
      <w:footerReference w:type="even" r:id="rId10"/>
      <w:footerReference w:type="default" r:id="rId11"/>
      <w:headerReference w:type="first" r:id="rId12"/>
      <w:footerReference w:type="first" r:id="rId13"/>
      <w:pgSz w:w="12240" w:h="15840"/>
      <w:pgMar w:top="720" w:right="1080" w:bottom="72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55139" w14:textId="77777777" w:rsidR="00B26181" w:rsidRDefault="00B26181" w:rsidP="00C2462E">
      <w:r>
        <w:separator/>
      </w:r>
    </w:p>
  </w:endnote>
  <w:endnote w:type="continuationSeparator" w:id="0">
    <w:p w14:paraId="4A798BF1" w14:textId="77777777" w:rsidR="00B26181" w:rsidRDefault="00B26181" w:rsidP="00C24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3B46F" w14:textId="77777777" w:rsidR="0073301D" w:rsidRDefault="00733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EE36A" w14:textId="77777777" w:rsidR="0073301D" w:rsidRDefault="007330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AADEA" w14:textId="77777777" w:rsidR="0073301D" w:rsidRDefault="00733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D93DE" w14:textId="77777777" w:rsidR="00B26181" w:rsidRDefault="00B26181" w:rsidP="00C2462E">
      <w:r>
        <w:separator/>
      </w:r>
    </w:p>
  </w:footnote>
  <w:footnote w:type="continuationSeparator" w:id="0">
    <w:p w14:paraId="0778228A" w14:textId="77777777" w:rsidR="00B26181" w:rsidRDefault="00B26181" w:rsidP="00C24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648E3" w14:textId="77777777" w:rsidR="00C2462E" w:rsidRDefault="00C246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23FF" w14:textId="77777777" w:rsidR="00C2462E" w:rsidRDefault="00C246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838B8" w14:textId="77777777" w:rsidR="00C2462E" w:rsidRDefault="00C246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67FA2"/>
    <w:multiLevelType w:val="multilevel"/>
    <w:tmpl w:val="9E28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F2B66"/>
    <w:multiLevelType w:val="multilevel"/>
    <w:tmpl w:val="561A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637EC"/>
    <w:multiLevelType w:val="multilevel"/>
    <w:tmpl w:val="0AC803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BCE1549"/>
    <w:multiLevelType w:val="multilevel"/>
    <w:tmpl w:val="7518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F0E84"/>
    <w:multiLevelType w:val="multilevel"/>
    <w:tmpl w:val="30B4B89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2AAB2585"/>
    <w:multiLevelType w:val="hybridMultilevel"/>
    <w:tmpl w:val="F9E0C8B6"/>
    <w:lvl w:ilvl="0" w:tplc="2424DD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660069"/>
    <w:multiLevelType w:val="hybridMultilevel"/>
    <w:tmpl w:val="DA0C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C0BA5"/>
    <w:multiLevelType w:val="hybridMultilevel"/>
    <w:tmpl w:val="B9102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8503B"/>
    <w:multiLevelType w:val="hybridMultilevel"/>
    <w:tmpl w:val="38B873D4"/>
    <w:lvl w:ilvl="0" w:tplc="2424DD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456C42"/>
    <w:multiLevelType w:val="multilevel"/>
    <w:tmpl w:val="BA76AFE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5FCC5E74"/>
    <w:multiLevelType w:val="multilevel"/>
    <w:tmpl w:val="9D82F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F24B51"/>
    <w:multiLevelType w:val="multilevel"/>
    <w:tmpl w:val="52A033C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64DA4EB1"/>
    <w:multiLevelType w:val="multilevel"/>
    <w:tmpl w:val="59A0B4B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66367362"/>
    <w:multiLevelType w:val="hybridMultilevel"/>
    <w:tmpl w:val="9D101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A47F59"/>
    <w:multiLevelType w:val="hybridMultilevel"/>
    <w:tmpl w:val="834C8CDC"/>
    <w:lvl w:ilvl="0" w:tplc="2424DD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C617FD"/>
    <w:multiLevelType w:val="multilevel"/>
    <w:tmpl w:val="CFB2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E42043"/>
    <w:multiLevelType w:val="hybridMultilevel"/>
    <w:tmpl w:val="A768C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4"/>
  </w:num>
  <w:num w:numId="3">
    <w:abstractNumId w:val="12"/>
  </w:num>
  <w:num w:numId="4">
    <w:abstractNumId w:val="9"/>
  </w:num>
  <w:num w:numId="5">
    <w:abstractNumId w:val="7"/>
  </w:num>
  <w:num w:numId="6">
    <w:abstractNumId w:val="16"/>
  </w:num>
  <w:num w:numId="7">
    <w:abstractNumId w:val="5"/>
  </w:num>
  <w:num w:numId="8">
    <w:abstractNumId w:val="8"/>
  </w:num>
  <w:num w:numId="9">
    <w:abstractNumId w:val="14"/>
  </w:num>
  <w:num w:numId="10">
    <w:abstractNumId w:val="6"/>
  </w:num>
  <w:num w:numId="11">
    <w:abstractNumId w:val="13"/>
  </w:num>
  <w:num w:numId="12">
    <w:abstractNumId w:val="2"/>
  </w:num>
  <w:num w:numId="13">
    <w:abstractNumId w:val="3"/>
  </w:num>
  <w:num w:numId="14">
    <w:abstractNumId w:val="0"/>
  </w:num>
  <w:num w:numId="15">
    <w:abstractNumId w:val="1"/>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5AC"/>
    <w:rsid w:val="00057A55"/>
    <w:rsid w:val="000C5587"/>
    <w:rsid w:val="003D7BF3"/>
    <w:rsid w:val="003E1999"/>
    <w:rsid w:val="00500CF4"/>
    <w:rsid w:val="00532A50"/>
    <w:rsid w:val="005F0790"/>
    <w:rsid w:val="00696BDB"/>
    <w:rsid w:val="006F08A1"/>
    <w:rsid w:val="0073301D"/>
    <w:rsid w:val="007416FA"/>
    <w:rsid w:val="00753745"/>
    <w:rsid w:val="00797B76"/>
    <w:rsid w:val="007B35AC"/>
    <w:rsid w:val="007B7FA9"/>
    <w:rsid w:val="008846D4"/>
    <w:rsid w:val="008F1116"/>
    <w:rsid w:val="00921DB1"/>
    <w:rsid w:val="0092671E"/>
    <w:rsid w:val="00983087"/>
    <w:rsid w:val="00A57588"/>
    <w:rsid w:val="00A90A10"/>
    <w:rsid w:val="00AC2033"/>
    <w:rsid w:val="00B26181"/>
    <w:rsid w:val="00B91AEA"/>
    <w:rsid w:val="00BF2A5D"/>
    <w:rsid w:val="00C2462E"/>
    <w:rsid w:val="00D006BF"/>
    <w:rsid w:val="00E04683"/>
    <w:rsid w:val="00F03A96"/>
    <w:rsid w:val="00F1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29D0E"/>
  <w15:docId w15:val="{4ECB2681-ECC2-432E-A3E2-BFE49131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2A50"/>
  </w:style>
  <w:style w:type="paragraph" w:styleId="Heading1">
    <w:name w:val="heading 1"/>
    <w:basedOn w:val="Normal"/>
    <w:next w:val="Normal"/>
    <w:pPr>
      <w:pBdr>
        <w:top w:val="nil"/>
        <w:left w:val="nil"/>
        <w:bottom w:val="nil"/>
        <w:right w:val="nil"/>
        <w:between w:val="nil"/>
      </w:pBdr>
      <w:outlineLvl w:val="0"/>
    </w:pPr>
    <w:rPr>
      <w:color w:val="000000"/>
    </w:rPr>
  </w:style>
  <w:style w:type="paragraph" w:styleId="Heading2">
    <w:name w:val="heading 2"/>
    <w:basedOn w:val="Normal"/>
    <w:next w:val="Normal"/>
    <w:pPr>
      <w:pBdr>
        <w:top w:val="nil"/>
        <w:left w:val="nil"/>
        <w:bottom w:val="nil"/>
        <w:right w:val="nil"/>
        <w:between w:val="nil"/>
      </w:pBdr>
      <w:spacing w:before="240" w:after="60"/>
      <w:outlineLvl w:val="1"/>
    </w:pPr>
    <w:rPr>
      <w:b/>
      <w:i/>
      <w:color w:val="000000"/>
      <w:sz w:val="28"/>
      <w:szCs w:val="28"/>
    </w:rPr>
  </w:style>
  <w:style w:type="paragraph" w:styleId="Heading3">
    <w:name w:val="heading 3"/>
    <w:basedOn w:val="Normal"/>
    <w:next w:val="Normal"/>
    <w:pPr>
      <w:pBdr>
        <w:top w:val="nil"/>
        <w:left w:val="nil"/>
        <w:bottom w:val="nil"/>
        <w:right w:val="nil"/>
        <w:between w:val="nil"/>
      </w:pBdr>
      <w:spacing w:before="240" w:after="60"/>
      <w:outlineLvl w:val="2"/>
    </w:pPr>
    <w:rPr>
      <w:b/>
      <w:color w:val="000000"/>
      <w:sz w:val="26"/>
      <w:szCs w:val="26"/>
    </w:rPr>
  </w:style>
  <w:style w:type="paragraph" w:styleId="Heading4">
    <w:name w:val="heading 4"/>
    <w:basedOn w:val="Normal"/>
    <w:next w:val="Normal"/>
    <w:pPr>
      <w:pBdr>
        <w:top w:val="nil"/>
        <w:left w:val="nil"/>
        <w:bottom w:val="nil"/>
        <w:right w:val="nil"/>
        <w:between w:val="nil"/>
      </w:pBdr>
      <w:spacing w:before="240" w:after="60"/>
      <w:outlineLvl w:val="3"/>
    </w:pPr>
    <w:rPr>
      <w:b/>
      <w:color w:val="000000"/>
      <w:sz w:val="28"/>
      <w:szCs w:val="28"/>
    </w:rPr>
  </w:style>
  <w:style w:type="paragraph" w:styleId="Heading5">
    <w:name w:val="heading 5"/>
    <w:basedOn w:val="Normal"/>
    <w:next w:val="Normal"/>
    <w:pPr>
      <w:pBdr>
        <w:top w:val="nil"/>
        <w:left w:val="nil"/>
        <w:bottom w:val="nil"/>
        <w:right w:val="nil"/>
        <w:between w:val="nil"/>
      </w:pBdr>
      <w:spacing w:before="240" w:after="60"/>
      <w:outlineLvl w:val="4"/>
    </w:pPr>
    <w:rPr>
      <w:b/>
      <w:i/>
      <w:color w:val="000000"/>
      <w:sz w:val="26"/>
      <w:szCs w:val="26"/>
    </w:rPr>
  </w:style>
  <w:style w:type="paragraph" w:styleId="Heading6">
    <w:name w:val="heading 6"/>
    <w:basedOn w:val="Normal"/>
    <w:next w:val="Normal"/>
    <w:pPr>
      <w:pBdr>
        <w:top w:val="nil"/>
        <w:left w:val="nil"/>
        <w:bottom w:val="nil"/>
        <w:right w:val="nil"/>
        <w:between w:val="nil"/>
      </w:pBdr>
      <w:spacing w:before="240" w:after="60"/>
      <w:outlineLvl w:val="5"/>
    </w:pPr>
    <w:rPr>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A57588"/>
    <w:pPr>
      <w:ind w:left="720"/>
      <w:contextualSpacing/>
    </w:pPr>
  </w:style>
  <w:style w:type="paragraph" w:styleId="Header">
    <w:name w:val="header"/>
    <w:basedOn w:val="Normal"/>
    <w:link w:val="HeaderChar"/>
    <w:uiPriority w:val="99"/>
    <w:unhideWhenUsed/>
    <w:rsid w:val="00C2462E"/>
    <w:pPr>
      <w:tabs>
        <w:tab w:val="center" w:pos="4680"/>
        <w:tab w:val="right" w:pos="9360"/>
      </w:tabs>
    </w:pPr>
  </w:style>
  <w:style w:type="character" w:customStyle="1" w:styleId="HeaderChar">
    <w:name w:val="Header Char"/>
    <w:basedOn w:val="DefaultParagraphFont"/>
    <w:link w:val="Header"/>
    <w:uiPriority w:val="99"/>
    <w:rsid w:val="00C2462E"/>
  </w:style>
  <w:style w:type="paragraph" w:styleId="Footer">
    <w:name w:val="footer"/>
    <w:basedOn w:val="Normal"/>
    <w:link w:val="FooterChar"/>
    <w:uiPriority w:val="99"/>
    <w:unhideWhenUsed/>
    <w:rsid w:val="00C2462E"/>
    <w:pPr>
      <w:tabs>
        <w:tab w:val="center" w:pos="4680"/>
        <w:tab w:val="right" w:pos="9360"/>
      </w:tabs>
    </w:pPr>
  </w:style>
  <w:style w:type="character" w:customStyle="1" w:styleId="FooterChar">
    <w:name w:val="Footer Char"/>
    <w:basedOn w:val="DefaultParagraphFont"/>
    <w:link w:val="Footer"/>
    <w:uiPriority w:val="99"/>
    <w:rsid w:val="00C24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70310">
      <w:bodyDiv w:val="1"/>
      <w:marLeft w:val="0"/>
      <w:marRight w:val="0"/>
      <w:marTop w:val="0"/>
      <w:marBottom w:val="0"/>
      <w:divBdr>
        <w:top w:val="none" w:sz="0" w:space="0" w:color="auto"/>
        <w:left w:val="none" w:sz="0" w:space="0" w:color="auto"/>
        <w:bottom w:val="none" w:sz="0" w:space="0" w:color="auto"/>
        <w:right w:val="none" w:sz="0" w:space="0" w:color="auto"/>
      </w:divBdr>
    </w:div>
    <w:div w:id="1086684463">
      <w:bodyDiv w:val="1"/>
      <w:marLeft w:val="0"/>
      <w:marRight w:val="0"/>
      <w:marTop w:val="0"/>
      <w:marBottom w:val="0"/>
      <w:divBdr>
        <w:top w:val="none" w:sz="0" w:space="0" w:color="auto"/>
        <w:left w:val="none" w:sz="0" w:space="0" w:color="auto"/>
        <w:bottom w:val="none" w:sz="0" w:space="0" w:color="auto"/>
        <w:right w:val="none" w:sz="0" w:space="0" w:color="auto"/>
      </w:divBdr>
    </w:div>
    <w:div w:id="1091659425">
      <w:bodyDiv w:val="1"/>
      <w:marLeft w:val="0"/>
      <w:marRight w:val="0"/>
      <w:marTop w:val="0"/>
      <w:marBottom w:val="0"/>
      <w:divBdr>
        <w:top w:val="none" w:sz="0" w:space="0" w:color="auto"/>
        <w:left w:val="none" w:sz="0" w:space="0" w:color="auto"/>
        <w:bottom w:val="none" w:sz="0" w:space="0" w:color="auto"/>
        <w:right w:val="none" w:sz="0" w:space="0" w:color="auto"/>
      </w:divBdr>
    </w:div>
    <w:div w:id="1526409810">
      <w:bodyDiv w:val="1"/>
      <w:marLeft w:val="0"/>
      <w:marRight w:val="0"/>
      <w:marTop w:val="0"/>
      <w:marBottom w:val="0"/>
      <w:divBdr>
        <w:top w:val="none" w:sz="0" w:space="0" w:color="auto"/>
        <w:left w:val="none" w:sz="0" w:space="0" w:color="auto"/>
        <w:bottom w:val="none" w:sz="0" w:space="0" w:color="auto"/>
        <w:right w:val="none" w:sz="0" w:space="0" w:color="auto"/>
      </w:divBdr>
    </w:div>
    <w:div w:id="1647511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956FC-785D-0846-896C-178C60AE7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 Jamette</cp:lastModifiedBy>
  <cp:revision>23</cp:revision>
  <dcterms:created xsi:type="dcterms:W3CDTF">2019-05-07T06:19:00Z</dcterms:created>
  <dcterms:modified xsi:type="dcterms:W3CDTF">2021-07-08T18:09:00Z</dcterms:modified>
</cp:coreProperties>
</file>