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C76F7" w:rsidRDefault="00984BA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Myka Cunanan</w:t>
      </w:r>
    </w:p>
    <w:p w14:paraId="00000002" w14:textId="77777777" w:rsidR="006C76F7" w:rsidRDefault="00984BA8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u w:val="single"/>
        </w:rPr>
        <w:t xml:space="preserve"> East 8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u w:val="single"/>
        </w:rPr>
        <w:t xml:space="preserve"> St.| Chicago, IL, 60605 | (708)-983-5043 | mykacunanan95@yahoo.com</w:t>
      </w:r>
    </w:p>
    <w:p w14:paraId="00000003" w14:textId="77777777" w:rsidR="006C76F7" w:rsidRDefault="00984BA8">
      <w:pPr>
        <w:spacing w:after="0"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SUMMARY</w:t>
      </w:r>
    </w:p>
    <w:p w14:paraId="00000004" w14:textId="5B421933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1"/>
          <w:szCs w:val="21"/>
        </w:rPr>
        <w:t xml:space="preserve">Compassionate and well-educated Registered Nurse who serves as a medical support in the clinical setting looking to gain further experience </w:t>
      </w:r>
      <w:r w:rsidR="003671A2">
        <w:rPr>
          <w:rFonts w:ascii="Cambria" w:eastAsia="Cambria" w:hAnsi="Cambria" w:cs="Cambria"/>
          <w:sz w:val="21"/>
          <w:szCs w:val="21"/>
        </w:rPr>
        <w:t xml:space="preserve">med surg nursing. </w:t>
      </w:r>
      <w:bookmarkStart w:id="1" w:name="_GoBack"/>
      <w:bookmarkEnd w:id="1"/>
      <w:r>
        <w:rPr>
          <w:rFonts w:ascii="Cambria" w:eastAsia="Cambria" w:hAnsi="Cambria" w:cs="Cambria"/>
          <w:sz w:val="21"/>
          <w:szCs w:val="21"/>
        </w:rPr>
        <w:t>Passionately committed to advocating for patient rights through excellent communication and critical thinking skills. Experienced in Level 1 Trauma/ Med Surgical patients ranging from 16-100 years old. Accomplished and continually developing skills in time management, task prioritization, and improving quality of patient care.</w:t>
      </w:r>
    </w:p>
    <w:p w14:paraId="00000005" w14:textId="77777777" w:rsidR="006C76F7" w:rsidRDefault="00984BA8">
      <w:pPr>
        <w:spacing w:after="0"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u w:val="single"/>
        </w:rPr>
        <w:t>EDUCATION</w:t>
      </w:r>
    </w:p>
    <w:p w14:paraId="00000006" w14:textId="77777777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Chamberlain College of Nursing, Tinley Park, IL – Bachelor Science in Nursing</w:t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  <w:t>May 2020</w:t>
      </w:r>
      <w:r>
        <w:rPr>
          <w:rFonts w:ascii="Cambria" w:eastAsia="Cambria" w:hAnsi="Cambria" w:cs="Cambria"/>
          <w:sz w:val="21"/>
          <w:szCs w:val="21"/>
        </w:rPr>
        <w:tab/>
      </w:r>
    </w:p>
    <w:p w14:paraId="00000007" w14:textId="77777777" w:rsidR="006C76F7" w:rsidRDefault="00984B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Sigma Theta Tau International Honor Society </w:t>
      </w:r>
    </w:p>
    <w:p w14:paraId="00000008" w14:textId="77777777" w:rsidR="006C76F7" w:rsidRDefault="00984B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Cum Laude </w:t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</w:p>
    <w:p w14:paraId="00000009" w14:textId="77777777" w:rsidR="006C76F7" w:rsidRDefault="006C76F7">
      <w:pPr>
        <w:spacing w:after="0" w:line="240" w:lineRule="auto"/>
        <w:rPr>
          <w:rFonts w:ascii="Cambria" w:eastAsia="Cambria" w:hAnsi="Cambria" w:cs="Cambria"/>
        </w:rPr>
      </w:pPr>
    </w:p>
    <w:p w14:paraId="0000000A" w14:textId="77777777" w:rsidR="006C76F7" w:rsidRDefault="00984BA8">
      <w:pPr>
        <w:tabs>
          <w:tab w:val="left" w:pos="4565"/>
        </w:tabs>
        <w:spacing w:after="0"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 xml:space="preserve">LICENSURE &amp; CERTIFICATIONS </w:t>
      </w:r>
    </w:p>
    <w:p w14:paraId="0000000B" w14:textId="77777777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Registered Nurse by Illinois State Board of Nursing</w:t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  <w:t xml:space="preserve">                 License number 041.495373</w:t>
      </w:r>
    </w:p>
    <w:p w14:paraId="0000000C" w14:textId="6FE144D1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Basic Life Support (CPR &amp; AED) – American Heart Association</w:t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  <w:t>Exp. 06/2023</w:t>
      </w:r>
    </w:p>
    <w:p w14:paraId="0000000D" w14:textId="77777777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Advanced Cardiac Life Support (ACLS) </w:t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  <w:t>Exp. 04/2022</w:t>
      </w:r>
    </w:p>
    <w:p w14:paraId="0000000E" w14:textId="77777777" w:rsidR="006C76F7" w:rsidRDefault="00984BA8">
      <w:pPr>
        <w:spacing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Pediatric Advanced Life Support (PALS)</w:t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  <w:t>Exp. 04/2022</w:t>
      </w:r>
    </w:p>
    <w:p w14:paraId="0000000F" w14:textId="77777777" w:rsidR="006C76F7" w:rsidRDefault="00984BA8">
      <w:pPr>
        <w:spacing w:after="0" w:line="240" w:lineRule="auto"/>
        <w:ind w:left="8640" w:hanging="864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0"/>
          <w:szCs w:val="20"/>
        </w:rPr>
        <w:t>Electronic Medical Records (EMRs)</w:t>
      </w:r>
      <w:r>
        <w:rPr>
          <w:rFonts w:ascii="Cambria" w:eastAsia="Cambria" w:hAnsi="Cambria" w:cs="Cambria"/>
          <w:sz w:val="20"/>
          <w:szCs w:val="20"/>
        </w:rPr>
        <w:tab/>
        <w:t>EPIC Systems, Cerner, AXXESS</w:t>
      </w:r>
    </w:p>
    <w:p w14:paraId="00000010" w14:textId="77777777" w:rsidR="006C76F7" w:rsidRDefault="00984BA8">
      <w:pPr>
        <w:spacing w:after="0" w:line="240" w:lineRule="auto"/>
        <w:ind w:left="8640" w:hanging="864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</w:p>
    <w:p w14:paraId="00000011" w14:textId="77777777" w:rsidR="006C76F7" w:rsidRDefault="00984BA8">
      <w:pPr>
        <w:spacing w:after="0"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SKILLS</w:t>
      </w:r>
    </w:p>
    <w:p w14:paraId="00000012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Infections Control and Aseptic Procedures</w:t>
      </w:r>
    </w:p>
    <w:p w14:paraId="00000013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Intravenous Therapy</w:t>
      </w:r>
    </w:p>
    <w:p w14:paraId="00000014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Patient care and safety</w:t>
      </w:r>
    </w:p>
    <w:p w14:paraId="00000015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Safe Medication Administration and Management</w:t>
      </w:r>
    </w:p>
    <w:p w14:paraId="00000016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Strong Communication skills</w:t>
      </w:r>
    </w:p>
    <w:p w14:paraId="00000017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Patient Advocacy </w:t>
      </w:r>
    </w:p>
    <w:p w14:paraId="00000018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Ability to multi-task, delegate, and prioritize</w:t>
      </w:r>
    </w:p>
    <w:p w14:paraId="00000019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G-tube feeding</w:t>
      </w:r>
    </w:p>
    <w:p w14:paraId="0000001A" w14:textId="77777777" w:rsidR="006C76F7" w:rsidRDefault="00984B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>Bilingual: Fluent in English and Tagalog</w:t>
      </w:r>
    </w:p>
    <w:p w14:paraId="0000001B" w14:textId="77777777" w:rsidR="006C76F7" w:rsidRDefault="006C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u w:val="single"/>
        </w:rPr>
      </w:pPr>
    </w:p>
    <w:p w14:paraId="0000001C" w14:textId="77777777" w:rsidR="006C76F7" w:rsidRDefault="00984BA8">
      <w:pPr>
        <w:spacing w:after="0"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WORK EXPERIENCE</w:t>
      </w:r>
    </w:p>
    <w:p w14:paraId="0000001D" w14:textId="77777777" w:rsidR="006C76F7" w:rsidRDefault="00984BA8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Registered Nurse</w:t>
      </w:r>
      <w:r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  <w:i/>
        </w:rPr>
        <w:t>Advocate Christ Hospital (Oak Lawn, IL)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</w:rPr>
        <w:t>June 2020- Current</w:t>
      </w:r>
    </w:p>
    <w:p w14:paraId="0000001E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Provided patient care to pre-op and post- op patients transferred from OR, ER, and ICU; experienced in low to high acuity levels in patients.</w:t>
      </w:r>
    </w:p>
    <w:p w14:paraId="0000001F" w14:textId="3FD182D2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Performed assessments, intravenous therapy, complex wound care</w:t>
      </w:r>
      <w:r>
        <w:rPr>
          <w:rFonts w:ascii="Cambria" w:eastAsia="Cambria" w:hAnsi="Cambria" w:cs="Cambria"/>
        </w:rPr>
        <w:t>, complicated orthopedic devices;</w:t>
      </w:r>
      <w:r>
        <w:rPr>
          <w:rFonts w:ascii="Cambria" w:eastAsia="Cambria" w:hAnsi="Cambria" w:cs="Cambria"/>
          <w:color w:val="000000"/>
        </w:rPr>
        <w:t xml:space="preserve"> monitored various drainage </w:t>
      </w:r>
      <w:r>
        <w:rPr>
          <w:rFonts w:ascii="Cambria" w:eastAsia="Cambria" w:hAnsi="Cambria" w:cs="Cambria"/>
        </w:rPr>
        <w:t>systems</w:t>
      </w:r>
      <w:r>
        <w:rPr>
          <w:rFonts w:ascii="Cambria" w:eastAsia="Cambria" w:hAnsi="Cambria" w:cs="Cambria"/>
          <w:color w:val="000000"/>
        </w:rPr>
        <w:t>, chest tubes, PEG tubes, Nasogastric tube</w:t>
      </w:r>
      <w:r>
        <w:rPr>
          <w:rFonts w:ascii="Cambria" w:eastAsia="Cambria" w:hAnsi="Cambria" w:cs="Cambria"/>
        </w:rPr>
        <w:t xml:space="preserve"> management and insertion, </w:t>
      </w:r>
      <w:r>
        <w:rPr>
          <w:rFonts w:ascii="Cambria" w:eastAsia="Cambria" w:hAnsi="Cambria" w:cs="Cambria"/>
          <w:color w:val="000000"/>
        </w:rPr>
        <w:t>tracheostomy, ostomies</w:t>
      </w:r>
      <w:r>
        <w:rPr>
          <w:rFonts w:ascii="Cambria" w:eastAsia="Cambria" w:hAnsi="Cambria" w:cs="Cambria"/>
        </w:rPr>
        <w:t>, and pain management.</w:t>
      </w:r>
    </w:p>
    <w:p w14:paraId="00000020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Collaborated daily </w:t>
      </w:r>
      <w:r>
        <w:rPr>
          <w:rFonts w:ascii="Cambria" w:eastAsia="Cambria" w:hAnsi="Cambria" w:cs="Cambria"/>
        </w:rPr>
        <w:t>and facilitated interdisciplinary communication</w:t>
      </w:r>
      <w:r>
        <w:rPr>
          <w:rFonts w:ascii="Cambria" w:eastAsia="Cambria" w:hAnsi="Cambria" w:cs="Cambria"/>
          <w:color w:val="000000"/>
        </w:rPr>
        <w:t xml:space="preserve"> to achieve optimum patient care and recovery process.</w:t>
      </w:r>
    </w:p>
    <w:p w14:paraId="00000021" w14:textId="301A0C33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Promote patient education </w:t>
      </w:r>
      <w:r>
        <w:rPr>
          <w:rFonts w:ascii="Cambria" w:eastAsia="Cambria" w:hAnsi="Cambria" w:cs="Cambria"/>
          <w:color w:val="000000"/>
        </w:rPr>
        <w:t xml:space="preserve">regarding their medications, procedures and treatments. </w:t>
      </w:r>
    </w:p>
    <w:p w14:paraId="00000022" w14:textId="6CB03AED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Maintained patient’s physical and psychosocial health while</w:t>
      </w:r>
      <w:r>
        <w:rPr>
          <w:rFonts w:ascii="Cambria" w:eastAsia="Cambria" w:hAnsi="Cambria" w:cs="Cambria"/>
        </w:rPr>
        <w:t xml:space="preserve"> emphasizing patient</w:t>
      </w:r>
      <w:r>
        <w:rPr>
          <w:rFonts w:ascii="Cambria" w:eastAsia="Cambria" w:hAnsi="Cambria" w:cs="Cambria"/>
          <w:color w:val="000000"/>
        </w:rPr>
        <w:t xml:space="preserve"> safety and effectiveness of treatment/care. </w:t>
      </w:r>
      <w:r>
        <w:rPr>
          <w:rFonts w:ascii="Cambria" w:eastAsia="Cambria" w:hAnsi="Cambria" w:cs="Cambria"/>
          <w:i/>
          <w:color w:val="000000"/>
        </w:rPr>
        <w:tab/>
      </w:r>
      <w:r>
        <w:rPr>
          <w:rFonts w:ascii="Cambria" w:eastAsia="Cambria" w:hAnsi="Cambria" w:cs="Cambria"/>
          <w:i/>
          <w:color w:val="000000"/>
        </w:rPr>
        <w:tab/>
      </w:r>
    </w:p>
    <w:p w14:paraId="00000023" w14:textId="77777777" w:rsidR="006C76F7" w:rsidRDefault="006C7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1"/>
          <w:szCs w:val="21"/>
        </w:rPr>
      </w:pPr>
    </w:p>
    <w:p w14:paraId="00000024" w14:textId="63947B58" w:rsidR="006C76F7" w:rsidRDefault="00984BA8">
      <w:pPr>
        <w:spacing w:after="0" w:line="240" w:lineRule="auto"/>
        <w:ind w:left="8640" w:hanging="864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</w:rPr>
        <w:t xml:space="preserve"> Home Health Nurse -</w:t>
      </w:r>
      <w:r>
        <w:rPr>
          <w:rFonts w:ascii="Cambria" w:eastAsia="Cambria" w:hAnsi="Cambria" w:cs="Cambria"/>
          <w:i/>
        </w:rPr>
        <w:t>Aspire Home health Care (Morton Grove, IL)</w:t>
      </w:r>
      <w:r>
        <w:rPr>
          <w:rFonts w:ascii="Cambria" w:eastAsia="Cambria" w:hAnsi="Cambria" w:cs="Cambria"/>
        </w:rPr>
        <w:t xml:space="preserve">                                        March 2021- Current </w:t>
      </w:r>
    </w:p>
    <w:p w14:paraId="00000025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</w:rPr>
        <w:t>Completed initial assessments of patients and family to determine and address individual home care needs.</w:t>
      </w:r>
    </w:p>
    <w:p w14:paraId="00000026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</w:rPr>
        <w:t xml:space="preserve">Conducted regular re-evaluations to address changes in needs and conditions, introducing revisions to care plans as needed. </w:t>
      </w:r>
    </w:p>
    <w:p w14:paraId="00000027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</w:rPr>
        <w:t xml:space="preserve">Communicated with primary care physicians or emergency care providers to relay patient needs. </w:t>
      </w:r>
    </w:p>
    <w:p w14:paraId="00000028" w14:textId="77777777" w:rsidR="006C76F7" w:rsidRDefault="00984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Verified consistent delivery of care to patients with post-operative orthopedic surgeries such as total hip and knee replacements, as well as debilitating conditions such as back pain, arthritis, fractures, head injuries, and strokes. </w:t>
      </w:r>
    </w:p>
    <w:sectPr w:rsidR="006C76F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44E6"/>
    <w:multiLevelType w:val="multilevel"/>
    <w:tmpl w:val="C394A4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C437BE7"/>
    <w:multiLevelType w:val="multilevel"/>
    <w:tmpl w:val="4AAE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7E4282"/>
    <w:multiLevelType w:val="multilevel"/>
    <w:tmpl w:val="55B6A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7"/>
    <w:rsid w:val="003671A2"/>
    <w:rsid w:val="004B5F6C"/>
    <w:rsid w:val="006C76F7"/>
    <w:rsid w:val="009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84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F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WusutcYgUQ/OAG+KCfkMQI7AA==">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2494</Characters>
  <Application>Microsoft Macintosh Word</Application>
  <DocSecurity>0</DocSecurity>
  <Lines>20</Lines>
  <Paragraphs>5</Paragraphs>
  <ScaleCrop>false</ScaleCrop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mykacunanan95@yahoo.com</cp:lastModifiedBy>
  <cp:revision>7</cp:revision>
  <dcterms:created xsi:type="dcterms:W3CDTF">2020-05-20T18:08:00Z</dcterms:created>
  <dcterms:modified xsi:type="dcterms:W3CDTF">2021-07-09T00:14:00Z</dcterms:modified>
</cp:coreProperties>
</file>