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948" w:tblpY="-67"/>
        <w:tblW w:w="11250" w:type="dxa"/>
        <w:tblBorders>
          <w:bottom w:val="single" w:sz="4" w:space="0" w:color="auto"/>
        </w:tblBorders>
        <w:tblLayout w:type="fixed"/>
        <w:tblLook w:val="00A0" w:firstRow="1" w:lastRow="0" w:firstColumn="1" w:lastColumn="0" w:noHBand="0" w:noVBand="0"/>
      </w:tblPr>
      <w:tblGrid>
        <w:gridCol w:w="11250"/>
      </w:tblGrid>
      <w:tr w:rsidR="00464DA1" w:rsidRPr="00CC6F48" w14:paraId="78A87D30" w14:textId="77777777" w:rsidTr="00A12C26">
        <w:trPr>
          <w:trHeight w:val="545"/>
        </w:trPr>
        <w:tc>
          <w:tcPr>
            <w:tcW w:w="11250" w:type="dxa"/>
            <w:tcBorders>
              <w:top w:val="single" w:sz="4" w:space="0" w:color="auto"/>
              <w:bottom w:val="single" w:sz="4" w:space="0" w:color="auto"/>
            </w:tcBorders>
            <w:shd w:val="clear" w:color="auto" w:fill="auto"/>
          </w:tcPr>
          <w:p w14:paraId="52337EE5" w14:textId="44A94AD6" w:rsidR="0024777A" w:rsidRDefault="00CC2A9F" w:rsidP="0024777A">
            <w:pPr>
              <w:ind w:right="-90"/>
              <w:rPr>
                <w:rFonts w:ascii="TimesNewRomanPSMT" w:hAnsi="TimesNewRomanPSMT" w:cs="TimesNewRomanPSMT"/>
                <w:b/>
                <w:bCs/>
                <w:color w:val="000000"/>
                <w:sz w:val="22"/>
                <w:szCs w:val="21"/>
                <w:lang w:bidi="en-US"/>
              </w:rPr>
            </w:pPr>
            <w:r>
              <w:rPr>
                <w:b/>
                <w:color w:val="000000"/>
                <w:sz w:val="22"/>
                <w:lang w:bidi="x-none"/>
              </w:rPr>
              <w:t xml:space="preserve">Engaged in </w:t>
            </w:r>
            <w:r w:rsidR="0069738B">
              <w:rPr>
                <w:b/>
                <w:color w:val="000000"/>
                <w:sz w:val="22"/>
                <w:lang w:bidi="x-none"/>
              </w:rPr>
              <w:t>professional organizations</w:t>
            </w:r>
            <w:r w:rsidR="00F17F32">
              <w:rPr>
                <w:b/>
                <w:color w:val="000000"/>
                <w:sz w:val="22"/>
                <w:lang w:bidi="x-none"/>
              </w:rPr>
              <w:t xml:space="preserve"> </w:t>
            </w:r>
            <w:r w:rsidR="00F17F32" w:rsidRPr="00F17F32">
              <w:rPr>
                <w:rFonts w:ascii="TimesNewRomanPSMT" w:hAnsi="TimesNewRomanPSMT" w:cs="TimesNewRomanPSMT"/>
                <w:b/>
                <w:bCs/>
                <w:color w:val="000000"/>
                <w:sz w:val="22"/>
                <w:szCs w:val="21"/>
                <w:lang w:bidi="en-US"/>
              </w:rPr>
              <w:t xml:space="preserve">| </w:t>
            </w:r>
            <w:r w:rsidR="00121644">
              <w:rPr>
                <w:b/>
                <w:color w:val="000000"/>
                <w:sz w:val="22"/>
                <w:lang w:bidi="x-none"/>
              </w:rPr>
              <w:t>Fluent in English and Tagalog</w:t>
            </w:r>
            <w:r w:rsidR="00464DA1" w:rsidRPr="00CC6F48">
              <w:rPr>
                <w:rFonts w:ascii="TimesNewRomanPSMT" w:hAnsi="TimesNewRomanPSMT" w:cs="TimesNewRomanPSMT"/>
                <w:b/>
                <w:bCs/>
                <w:color w:val="000000"/>
                <w:sz w:val="22"/>
                <w:szCs w:val="21"/>
                <w:lang w:bidi="en-US"/>
              </w:rPr>
              <w:t xml:space="preserve"> </w:t>
            </w:r>
            <w:r w:rsidR="0069738B" w:rsidRPr="00CC6F48">
              <w:rPr>
                <w:rFonts w:ascii="TimesNewRomanPSMT" w:hAnsi="TimesNewRomanPSMT" w:cs="TimesNewRomanPSMT"/>
                <w:b/>
                <w:bCs/>
                <w:color w:val="000000"/>
                <w:sz w:val="22"/>
                <w:szCs w:val="21"/>
                <w:lang w:bidi="en-US"/>
              </w:rPr>
              <w:t>| EPIC</w:t>
            </w:r>
            <w:r w:rsidR="005D18B5">
              <w:rPr>
                <w:rFonts w:ascii="TimesNewRomanPSMT" w:hAnsi="TimesNewRomanPSMT" w:cs="TimesNewRomanPSMT"/>
                <w:b/>
                <w:bCs/>
                <w:color w:val="000000"/>
                <w:sz w:val="22"/>
                <w:szCs w:val="21"/>
                <w:lang w:bidi="en-US"/>
              </w:rPr>
              <w:t xml:space="preserve">, </w:t>
            </w:r>
            <w:r w:rsidR="0024777A">
              <w:rPr>
                <w:rFonts w:ascii="TimesNewRomanPSMT" w:hAnsi="TimesNewRomanPSMT" w:cs="TimesNewRomanPSMT"/>
                <w:b/>
                <w:bCs/>
                <w:color w:val="000000"/>
                <w:sz w:val="22"/>
                <w:szCs w:val="21"/>
                <w:lang w:bidi="en-US"/>
              </w:rPr>
              <w:t>Meditech</w:t>
            </w:r>
            <w:r w:rsidR="005D18B5">
              <w:rPr>
                <w:rFonts w:ascii="TimesNewRomanPSMT" w:hAnsi="TimesNewRomanPSMT" w:cs="TimesNewRomanPSMT"/>
                <w:b/>
                <w:bCs/>
                <w:color w:val="000000"/>
                <w:sz w:val="22"/>
                <w:szCs w:val="21"/>
                <w:lang w:bidi="en-US"/>
              </w:rPr>
              <w:t xml:space="preserve"> and Essentris</w:t>
            </w:r>
            <w:r w:rsidR="00C340EA">
              <w:rPr>
                <w:rFonts w:ascii="TimesNewRomanPSMT" w:hAnsi="TimesNewRomanPSMT" w:cs="TimesNewRomanPSMT"/>
                <w:b/>
                <w:bCs/>
                <w:color w:val="000000"/>
                <w:sz w:val="22"/>
                <w:szCs w:val="21"/>
                <w:lang w:bidi="en-US"/>
              </w:rPr>
              <w:t xml:space="preserve"> trained</w:t>
            </w:r>
            <w:r w:rsidR="003678F9">
              <w:rPr>
                <w:rFonts w:ascii="TimesNewRomanPSMT" w:hAnsi="TimesNewRomanPSMT" w:cs="TimesNewRomanPSMT"/>
                <w:b/>
                <w:bCs/>
                <w:color w:val="000000"/>
                <w:sz w:val="22"/>
                <w:szCs w:val="21"/>
                <w:lang w:bidi="en-US"/>
              </w:rPr>
              <w:t xml:space="preserve"> </w:t>
            </w:r>
          </w:p>
          <w:p w14:paraId="01196580" w14:textId="4C8E8469" w:rsidR="0024777A" w:rsidRDefault="0024777A" w:rsidP="0024777A">
            <w:pPr>
              <w:ind w:left="-43" w:right="-90"/>
              <w:jc w:val="center"/>
              <w:rPr>
                <w:rFonts w:ascii="TimesNewRomanPSMT" w:hAnsi="TimesNewRomanPSMT" w:cs="TimesNewRomanPSMT"/>
                <w:b/>
                <w:bCs/>
                <w:color w:val="000000"/>
                <w:sz w:val="22"/>
                <w:szCs w:val="21"/>
                <w:lang w:bidi="en-US"/>
              </w:rPr>
            </w:pPr>
            <w:r>
              <w:rPr>
                <w:rFonts w:ascii="TimesNewRomanPSMT" w:hAnsi="TimesNewRomanPSMT" w:cs="TimesNewRomanPSMT"/>
                <w:b/>
                <w:bCs/>
                <w:color w:val="000000"/>
                <w:sz w:val="22"/>
                <w:szCs w:val="21"/>
                <w:lang w:bidi="en-US"/>
              </w:rPr>
              <w:t>EKG Rhythms trained</w:t>
            </w:r>
          </w:p>
          <w:p w14:paraId="77399F7D" w14:textId="08459A1C" w:rsidR="00464DA1" w:rsidRPr="004A7653" w:rsidRDefault="0069738B" w:rsidP="0024777A">
            <w:pPr>
              <w:ind w:right="-90"/>
              <w:rPr>
                <w:rFonts w:ascii="TimesNewRomanPSMT" w:hAnsi="TimesNewRomanPSMT" w:cs="TimesNewRomanPSMT"/>
                <w:b/>
                <w:bCs/>
                <w:color w:val="000000"/>
                <w:sz w:val="22"/>
                <w:szCs w:val="21"/>
                <w:lang w:bidi="en-US"/>
              </w:rPr>
            </w:pPr>
            <w:r w:rsidRPr="00CC6F48">
              <w:rPr>
                <w:rFonts w:ascii="TimesNewRomanPSMT" w:hAnsi="TimesNewRomanPSMT" w:cs="TimesNewRomanPSMT"/>
                <w:b/>
                <w:bCs/>
                <w:color w:val="000000"/>
                <w:sz w:val="22"/>
                <w:szCs w:val="21"/>
                <w:lang w:bidi="en-US"/>
              </w:rPr>
              <w:t>Phi</w:t>
            </w:r>
            <w:r w:rsidR="00B136BE" w:rsidRPr="00CC6F48">
              <w:rPr>
                <w:rFonts w:ascii="TimesNewRomanPSMT" w:hAnsi="TimesNewRomanPSMT" w:cs="TimesNewRomanPSMT"/>
                <w:b/>
                <w:bCs/>
                <w:color w:val="000000"/>
                <w:sz w:val="22"/>
                <w:szCs w:val="21"/>
                <w:lang w:bidi="en-US"/>
              </w:rPr>
              <w:t xml:space="preserve"> Theta Kappa</w:t>
            </w:r>
            <w:r w:rsidR="00C86623">
              <w:rPr>
                <w:rFonts w:ascii="TimesNewRomanPSMT" w:hAnsi="TimesNewRomanPSMT" w:cs="TimesNewRomanPSMT"/>
                <w:b/>
                <w:bCs/>
                <w:color w:val="000000"/>
                <w:sz w:val="22"/>
                <w:szCs w:val="21"/>
                <w:lang w:bidi="en-US"/>
              </w:rPr>
              <w:t xml:space="preserve"> International </w:t>
            </w:r>
            <w:r w:rsidR="005D18B5">
              <w:rPr>
                <w:rFonts w:ascii="TimesNewRomanPSMT" w:hAnsi="TimesNewRomanPSMT" w:cs="TimesNewRomanPSMT"/>
                <w:b/>
                <w:bCs/>
                <w:color w:val="000000"/>
                <w:sz w:val="22"/>
                <w:szCs w:val="21"/>
                <w:lang w:bidi="en-US"/>
              </w:rPr>
              <w:t xml:space="preserve"> Honor Society</w:t>
            </w:r>
            <w:r w:rsidR="00C86623">
              <w:rPr>
                <w:rFonts w:ascii="TimesNewRomanPSMT" w:hAnsi="TimesNewRomanPSMT" w:cs="TimesNewRomanPSMT"/>
                <w:b/>
                <w:bCs/>
                <w:color w:val="000000"/>
                <w:sz w:val="22"/>
                <w:szCs w:val="21"/>
                <w:lang w:bidi="en-US"/>
              </w:rPr>
              <w:t xml:space="preserve"> Scholar</w:t>
            </w:r>
            <w:r w:rsidR="00121644" w:rsidRPr="00CC6F48">
              <w:rPr>
                <w:rFonts w:ascii="TimesNewRomanPSMT" w:hAnsi="TimesNewRomanPSMT" w:cs="TimesNewRomanPSMT"/>
                <w:b/>
                <w:bCs/>
                <w:color w:val="000000"/>
                <w:sz w:val="22"/>
                <w:szCs w:val="21"/>
                <w:lang w:bidi="en-US"/>
              </w:rPr>
              <w:t xml:space="preserve"> |</w:t>
            </w:r>
            <w:r w:rsidR="00121644">
              <w:rPr>
                <w:b/>
                <w:color w:val="000000"/>
                <w:sz w:val="22"/>
                <w:lang w:bidi="x-none"/>
              </w:rPr>
              <w:t xml:space="preserve"> </w:t>
            </w:r>
            <w:r w:rsidR="00DE21BC">
              <w:rPr>
                <w:rFonts w:ascii="TimesNewRomanPSMT" w:hAnsi="TimesNewRomanPSMT" w:cs="TimesNewRomanPSMT"/>
                <w:b/>
                <w:bCs/>
                <w:color w:val="000000"/>
                <w:sz w:val="22"/>
                <w:szCs w:val="21"/>
                <w:lang w:bidi="en-US"/>
              </w:rPr>
              <w:t>Natural leader</w:t>
            </w:r>
            <w:r w:rsidR="00DE21BC" w:rsidRPr="00CC6F48">
              <w:rPr>
                <w:rFonts w:ascii="TimesNewRomanPSMT" w:hAnsi="TimesNewRomanPSMT" w:cs="TimesNewRomanPSMT"/>
                <w:b/>
                <w:bCs/>
                <w:color w:val="000000"/>
                <w:sz w:val="22"/>
                <w:szCs w:val="21"/>
                <w:lang w:bidi="en-US"/>
              </w:rPr>
              <w:t xml:space="preserve"> | </w:t>
            </w:r>
            <w:r w:rsidR="0024777A">
              <w:rPr>
                <w:rFonts w:ascii="TimesNewRomanPSMT" w:hAnsi="TimesNewRomanPSMT" w:cs="TimesNewRomanPSMT"/>
                <w:b/>
                <w:bCs/>
                <w:color w:val="000000"/>
                <w:sz w:val="22"/>
                <w:szCs w:val="21"/>
                <w:lang w:bidi="en-US"/>
              </w:rPr>
              <w:t xml:space="preserve"> </w:t>
            </w:r>
            <w:r w:rsidR="00DE21BC">
              <w:rPr>
                <w:rFonts w:ascii="TimesNewRomanPSMT" w:hAnsi="TimesNewRomanPSMT" w:cs="TimesNewRomanPSMT"/>
                <w:b/>
                <w:bCs/>
                <w:color w:val="000000"/>
                <w:sz w:val="22"/>
                <w:szCs w:val="21"/>
                <w:lang w:bidi="en-US"/>
              </w:rPr>
              <w:t>Committed</w:t>
            </w:r>
            <w:r w:rsidR="00464DA1" w:rsidRPr="00CC6F48">
              <w:rPr>
                <w:rFonts w:ascii="TimesNewRomanPSMT" w:hAnsi="TimesNewRomanPSMT" w:cs="TimesNewRomanPSMT"/>
                <w:b/>
                <w:bCs/>
                <w:color w:val="000000"/>
                <w:sz w:val="22"/>
                <w:szCs w:val="21"/>
                <w:lang w:bidi="en-US"/>
              </w:rPr>
              <w:t xml:space="preserve"> to ongoing professional development </w:t>
            </w:r>
            <w:r w:rsidR="00C86623">
              <w:rPr>
                <w:rFonts w:ascii="TimesNewRomanPSMT" w:hAnsi="TimesNewRomanPSMT" w:cs="TimesNewRomanPSMT"/>
                <w:b/>
                <w:bCs/>
                <w:color w:val="000000"/>
                <w:sz w:val="22"/>
                <w:szCs w:val="21"/>
                <w:lang w:bidi="en-US"/>
              </w:rPr>
              <w:t xml:space="preserve"> </w:t>
            </w:r>
            <w:r w:rsidR="00B136BE" w:rsidRPr="00CC6F48">
              <w:rPr>
                <w:rFonts w:ascii="TimesNewRomanPSMT" w:hAnsi="TimesNewRomanPSMT" w:cs="TimesNewRomanPSMT"/>
                <w:b/>
                <w:bCs/>
                <w:color w:val="000000"/>
                <w:sz w:val="22"/>
                <w:szCs w:val="21"/>
                <w:lang w:bidi="en-US"/>
              </w:rPr>
              <w:t xml:space="preserve">| </w:t>
            </w:r>
            <w:r w:rsidR="00C86623">
              <w:rPr>
                <w:rFonts w:ascii="TimesNewRomanPSMT" w:hAnsi="TimesNewRomanPSMT" w:cs="TimesNewRomanPSMT"/>
                <w:b/>
                <w:bCs/>
                <w:color w:val="000000"/>
                <w:sz w:val="22"/>
                <w:szCs w:val="21"/>
                <w:lang w:bidi="en-US"/>
              </w:rPr>
              <w:t xml:space="preserve"> </w:t>
            </w:r>
            <w:r w:rsidR="00B136BE" w:rsidRPr="00CC6F48">
              <w:rPr>
                <w:rFonts w:ascii="TimesNewRomanPSMT" w:hAnsi="TimesNewRomanPSMT" w:cs="TimesNewRomanPSMT"/>
                <w:b/>
                <w:bCs/>
                <w:color w:val="000000"/>
                <w:sz w:val="22"/>
                <w:szCs w:val="21"/>
                <w:lang w:bidi="en-US"/>
              </w:rPr>
              <w:t>Experienced</w:t>
            </w:r>
            <w:r w:rsidR="00CE3AE7">
              <w:rPr>
                <w:rFonts w:ascii="TimesNewRomanPSMT" w:hAnsi="TimesNewRomanPSMT" w:cs="TimesNewRomanPSMT"/>
                <w:b/>
                <w:bCs/>
                <w:color w:val="000000"/>
                <w:sz w:val="22"/>
                <w:szCs w:val="21"/>
                <w:lang w:bidi="en-US"/>
              </w:rPr>
              <w:t xml:space="preserve"> caregiver</w:t>
            </w:r>
          </w:p>
        </w:tc>
      </w:tr>
      <w:tr w:rsidR="00464DA1" w:rsidRPr="00CC6F48" w14:paraId="2CC8F7A7" w14:textId="77777777" w:rsidTr="00A12C26">
        <w:trPr>
          <w:trHeight w:val="608"/>
        </w:trPr>
        <w:tc>
          <w:tcPr>
            <w:tcW w:w="11250" w:type="dxa"/>
            <w:tcBorders>
              <w:top w:val="single" w:sz="4" w:space="0" w:color="auto"/>
              <w:bottom w:val="nil"/>
            </w:tcBorders>
            <w:shd w:val="clear" w:color="auto" w:fill="auto"/>
          </w:tcPr>
          <w:p w14:paraId="72D78129" w14:textId="24024F68" w:rsidR="00464DA1" w:rsidRDefault="00464DA1" w:rsidP="00A12C26">
            <w:pPr>
              <w:tabs>
                <w:tab w:val="left" w:pos="162"/>
              </w:tabs>
              <w:ind w:left="162" w:right="72"/>
              <w:rPr>
                <w:b/>
                <w:color w:val="000000"/>
                <w:lang w:bidi="x-none"/>
              </w:rPr>
            </w:pPr>
          </w:p>
          <w:p w14:paraId="6A7AA6EC" w14:textId="77777777" w:rsidR="00A95589" w:rsidRDefault="00A95589" w:rsidP="00A12C26">
            <w:pPr>
              <w:spacing w:before="120"/>
              <w:ind w:left="-14"/>
              <w:jc w:val="center"/>
              <w:rPr>
                <w:b/>
                <w:sz w:val="22"/>
                <w:lang w:bidi="x-none"/>
              </w:rPr>
            </w:pPr>
            <w:r>
              <w:rPr>
                <w:b/>
                <w:sz w:val="22"/>
                <w:lang w:bidi="x-none"/>
              </w:rPr>
              <w:t>Related Work Experience</w:t>
            </w:r>
          </w:p>
          <w:p w14:paraId="40F1D2A5" w14:textId="00052BE9" w:rsidR="005D18B5" w:rsidRDefault="005D18B5" w:rsidP="005D18B5">
            <w:pPr>
              <w:spacing w:before="120"/>
              <w:ind w:left="-14"/>
              <w:rPr>
                <w:b/>
                <w:sz w:val="22"/>
                <w:lang w:bidi="x-none"/>
              </w:rPr>
            </w:pPr>
            <w:r>
              <w:rPr>
                <w:b/>
                <w:sz w:val="22"/>
                <w:lang w:bidi="x-none"/>
              </w:rPr>
              <w:t>Brooke Army Medical Center, ISR BURN Unit, BSN, RN Contractor (GiaMed</w:t>
            </w:r>
            <w:r w:rsidR="00C86623">
              <w:rPr>
                <w:b/>
                <w:sz w:val="22"/>
                <w:lang w:bidi="x-none"/>
              </w:rPr>
              <w:t>JV, LLC.</w:t>
            </w:r>
            <w:r>
              <w:rPr>
                <w:b/>
                <w:sz w:val="22"/>
                <w:lang w:bidi="x-none"/>
              </w:rPr>
              <w:t>)                                 7/2020-present</w:t>
            </w:r>
          </w:p>
          <w:p w14:paraId="70294029" w14:textId="7C3EA4B5" w:rsidR="00BA203F" w:rsidRDefault="00BA203F" w:rsidP="00A12C26">
            <w:pPr>
              <w:spacing w:before="120"/>
              <w:ind w:left="-14"/>
              <w:rPr>
                <w:sz w:val="22"/>
                <w:lang w:bidi="x-none"/>
              </w:rPr>
            </w:pPr>
            <w:r>
              <w:rPr>
                <w:b/>
                <w:sz w:val="22"/>
                <w:lang w:bidi="x-none"/>
              </w:rPr>
              <w:t xml:space="preserve">Metropolitan Methodist Hospital, San Antonio, TX </w:t>
            </w:r>
            <w:r w:rsidR="005D0416">
              <w:rPr>
                <w:sz w:val="22"/>
                <w:lang w:bidi="x-none"/>
              </w:rPr>
              <w:t>Registered Nurse II</w:t>
            </w:r>
            <w:r w:rsidR="001B0129">
              <w:rPr>
                <w:sz w:val="22"/>
                <w:lang w:bidi="x-none"/>
              </w:rPr>
              <w:t xml:space="preserve"> </w:t>
            </w:r>
            <w:r>
              <w:rPr>
                <w:sz w:val="22"/>
                <w:lang w:bidi="x-none"/>
              </w:rPr>
              <w:t xml:space="preserve">                               </w:t>
            </w:r>
            <w:r w:rsidR="001B0129">
              <w:rPr>
                <w:sz w:val="22"/>
                <w:lang w:bidi="x-none"/>
              </w:rPr>
              <w:t xml:space="preserve">   </w:t>
            </w:r>
            <w:r w:rsidR="000570F8">
              <w:rPr>
                <w:sz w:val="22"/>
                <w:lang w:bidi="x-none"/>
              </w:rPr>
              <w:t xml:space="preserve">              </w:t>
            </w:r>
            <w:r w:rsidR="005D18B5">
              <w:rPr>
                <w:sz w:val="22"/>
                <w:lang w:bidi="x-none"/>
              </w:rPr>
              <w:t>4/2018-7/2020</w:t>
            </w:r>
          </w:p>
          <w:p w14:paraId="5BB711E2" w14:textId="4C486F55" w:rsidR="001B0129" w:rsidRDefault="001B0129" w:rsidP="00A12C26">
            <w:pPr>
              <w:spacing w:before="120"/>
              <w:ind w:left="-14"/>
              <w:rPr>
                <w:sz w:val="22"/>
                <w:lang w:bidi="x-none"/>
              </w:rPr>
            </w:pPr>
            <w:r>
              <w:rPr>
                <w:b/>
                <w:sz w:val="22"/>
                <w:lang w:bidi="x-none"/>
              </w:rPr>
              <w:t xml:space="preserve">       Progressive Care Unit</w:t>
            </w:r>
            <w:r w:rsidR="0024777A">
              <w:rPr>
                <w:b/>
                <w:sz w:val="22"/>
                <w:lang w:bidi="x-none"/>
              </w:rPr>
              <w:t xml:space="preserve"> </w:t>
            </w:r>
            <w:r w:rsidR="0024777A" w:rsidRPr="0024777A">
              <w:rPr>
                <w:sz w:val="22"/>
                <w:lang w:bidi="x-none"/>
              </w:rPr>
              <w:t>(Stroke and Bariatric Certified Unit)</w:t>
            </w:r>
          </w:p>
          <w:p w14:paraId="78801045" w14:textId="17B27ECD" w:rsidR="0024777A" w:rsidRPr="0024777A" w:rsidRDefault="0024777A" w:rsidP="00A12C26">
            <w:pPr>
              <w:spacing w:before="120"/>
              <w:ind w:left="-14"/>
              <w:rPr>
                <w:sz w:val="22"/>
                <w:szCs w:val="22"/>
                <w:lang w:bidi="x-none"/>
              </w:rPr>
            </w:pPr>
            <w:r w:rsidRPr="004F7A9A">
              <w:rPr>
                <w:b/>
                <w:sz w:val="22"/>
                <w:lang w:bidi="x-none"/>
              </w:rPr>
              <w:t>Duties/Responsibilities:</w:t>
            </w:r>
            <w:r>
              <w:rPr>
                <w:b/>
                <w:sz w:val="22"/>
                <w:lang w:bidi="x-none"/>
              </w:rPr>
              <w:t xml:space="preserve"> </w:t>
            </w:r>
            <w:r w:rsidRPr="0024777A">
              <w:rPr>
                <w:sz w:val="22"/>
                <w:szCs w:val="22"/>
                <w:lang w:bidi="x-none"/>
              </w:rPr>
              <w:t>Caring for</w:t>
            </w:r>
            <w:r w:rsidRPr="0024777A">
              <w:rPr>
                <w:color w:val="1A1A1A"/>
                <w:sz w:val="22"/>
                <w:szCs w:val="22"/>
              </w:rPr>
              <w:t xml:space="preserve"> patients who require close monitoring and frequent assessment, but who are not unstable enough to be in the ICU. Monitor cardiac and other critical vital signs and detect any changes, enabling intervention of life-threatening or emergency situations.</w:t>
            </w:r>
          </w:p>
          <w:p w14:paraId="646D45D7" w14:textId="6DB29EB9" w:rsidR="004A7653" w:rsidRDefault="006302D1" w:rsidP="00A12C26">
            <w:pPr>
              <w:spacing w:before="120"/>
              <w:ind w:left="-14"/>
              <w:rPr>
                <w:sz w:val="22"/>
                <w:lang w:bidi="x-none"/>
              </w:rPr>
            </w:pPr>
            <w:r>
              <w:rPr>
                <w:b/>
                <w:sz w:val="22"/>
                <w:lang w:bidi="x-none"/>
              </w:rPr>
              <w:t>Employment Gap</w:t>
            </w:r>
            <w:r w:rsidR="004A7653">
              <w:rPr>
                <w:b/>
                <w:sz w:val="22"/>
                <w:lang w:bidi="x-none"/>
              </w:rPr>
              <w:t xml:space="preserve">: </w:t>
            </w:r>
            <w:r w:rsidR="004A7653" w:rsidRPr="00DC3CED">
              <w:rPr>
                <w:sz w:val="22"/>
                <w:lang w:bidi="x-none"/>
              </w:rPr>
              <w:t>9/2016</w:t>
            </w:r>
            <w:r w:rsidR="0024777A">
              <w:rPr>
                <w:sz w:val="22"/>
                <w:lang w:bidi="x-none"/>
              </w:rPr>
              <w:t>-3/2018</w:t>
            </w:r>
            <w:r w:rsidR="00FB5C3C">
              <w:rPr>
                <w:sz w:val="22"/>
                <w:lang w:bidi="x-none"/>
              </w:rPr>
              <w:t xml:space="preserve"> (Full-time parent)</w:t>
            </w:r>
          </w:p>
          <w:p w14:paraId="02572A64" w14:textId="56C7A0D9" w:rsidR="00DC3CED" w:rsidRPr="005A480D" w:rsidRDefault="005A480D" w:rsidP="00A12C26">
            <w:pPr>
              <w:spacing w:before="120"/>
              <w:ind w:left="-14"/>
              <w:rPr>
                <w:sz w:val="22"/>
                <w:lang w:bidi="x-none"/>
              </w:rPr>
            </w:pPr>
            <w:r>
              <w:rPr>
                <w:b/>
                <w:sz w:val="22"/>
                <w:lang w:bidi="x-none"/>
              </w:rPr>
              <w:t>Reason for G</w:t>
            </w:r>
            <w:r w:rsidR="00DC3CED">
              <w:rPr>
                <w:b/>
                <w:sz w:val="22"/>
                <w:lang w:bidi="x-none"/>
              </w:rPr>
              <w:t>ap</w:t>
            </w:r>
            <w:r>
              <w:rPr>
                <w:b/>
                <w:sz w:val="22"/>
                <w:lang w:bidi="x-none"/>
              </w:rPr>
              <w:t xml:space="preserve"> in Employment</w:t>
            </w:r>
            <w:r w:rsidR="00DC3CED">
              <w:rPr>
                <w:b/>
                <w:sz w:val="22"/>
                <w:lang w:bidi="x-none"/>
              </w:rPr>
              <w:t xml:space="preserve">: </w:t>
            </w:r>
            <w:r w:rsidR="00463C39">
              <w:rPr>
                <w:sz w:val="22"/>
                <w:lang w:bidi="x-none"/>
              </w:rPr>
              <w:t>Took a break</w:t>
            </w:r>
            <w:r w:rsidRPr="005A480D">
              <w:rPr>
                <w:sz w:val="22"/>
                <w:lang w:bidi="x-none"/>
              </w:rPr>
              <w:t xml:space="preserve"> from work</w:t>
            </w:r>
            <w:r w:rsidR="005C6440">
              <w:rPr>
                <w:sz w:val="22"/>
                <w:lang w:bidi="x-none"/>
              </w:rPr>
              <w:t>ing</w:t>
            </w:r>
            <w:r w:rsidRPr="005A480D">
              <w:rPr>
                <w:sz w:val="22"/>
                <w:lang w:bidi="x-none"/>
              </w:rPr>
              <w:t xml:space="preserve"> to relocate and be</w:t>
            </w:r>
            <w:r w:rsidR="00FA5EDB">
              <w:rPr>
                <w:sz w:val="22"/>
                <w:lang w:bidi="x-none"/>
              </w:rPr>
              <w:t xml:space="preserve"> with spouse who worked for the US Army</w:t>
            </w:r>
            <w:r w:rsidRPr="005A480D">
              <w:rPr>
                <w:sz w:val="22"/>
                <w:lang w:bidi="x-none"/>
              </w:rPr>
              <w:t xml:space="preserve"> in South Korea</w:t>
            </w:r>
            <w:r w:rsidR="00963C54">
              <w:rPr>
                <w:sz w:val="22"/>
                <w:lang w:bidi="x-none"/>
              </w:rPr>
              <w:t xml:space="preserve"> (from 02/2016-01/2018),</w:t>
            </w:r>
            <w:r w:rsidRPr="005A480D">
              <w:rPr>
                <w:sz w:val="22"/>
                <w:lang w:bidi="x-none"/>
              </w:rPr>
              <w:t xml:space="preserve"> </w:t>
            </w:r>
            <w:r w:rsidR="006302D1">
              <w:rPr>
                <w:sz w:val="22"/>
                <w:lang w:bidi="x-none"/>
              </w:rPr>
              <w:t xml:space="preserve">also </w:t>
            </w:r>
            <w:r w:rsidR="0024777A">
              <w:rPr>
                <w:sz w:val="22"/>
                <w:lang w:bidi="x-none"/>
              </w:rPr>
              <w:t>gave birth to a son.</w:t>
            </w:r>
          </w:p>
          <w:p w14:paraId="7E62A4F7" w14:textId="17BC6DBF" w:rsidR="00A95589" w:rsidRDefault="00A95589" w:rsidP="00A12C26">
            <w:pPr>
              <w:spacing w:before="120"/>
              <w:ind w:left="-14"/>
              <w:rPr>
                <w:sz w:val="22"/>
                <w:lang w:bidi="x-none"/>
              </w:rPr>
            </w:pPr>
            <w:r>
              <w:rPr>
                <w:b/>
                <w:sz w:val="22"/>
                <w:lang w:bidi="x-none"/>
              </w:rPr>
              <w:t>St. Joseph Medical Center,</w:t>
            </w:r>
            <w:r w:rsidR="00037F64">
              <w:rPr>
                <w:b/>
                <w:sz w:val="22"/>
                <w:lang w:bidi="x-none"/>
              </w:rPr>
              <w:t xml:space="preserve"> Tacoma, WA</w:t>
            </w:r>
            <w:r>
              <w:rPr>
                <w:b/>
                <w:sz w:val="22"/>
                <w:lang w:bidi="x-none"/>
              </w:rPr>
              <w:t xml:space="preserve"> </w:t>
            </w:r>
            <w:r w:rsidRPr="00BC41FD">
              <w:rPr>
                <w:sz w:val="22"/>
                <w:lang w:bidi="x-none"/>
              </w:rPr>
              <w:t>Registered Nurse</w:t>
            </w:r>
            <w:r>
              <w:rPr>
                <w:sz w:val="22"/>
                <w:lang w:bidi="x-none"/>
              </w:rPr>
              <w:t xml:space="preserve">, (36 hrs/wk)                                       </w:t>
            </w:r>
            <w:r w:rsidR="00037F64">
              <w:rPr>
                <w:sz w:val="22"/>
                <w:lang w:bidi="x-none"/>
              </w:rPr>
              <w:t xml:space="preserve">          </w:t>
            </w:r>
            <w:r>
              <w:rPr>
                <w:sz w:val="22"/>
                <w:lang w:bidi="x-none"/>
              </w:rPr>
              <w:t>3/2015-8/2016</w:t>
            </w:r>
          </w:p>
          <w:p w14:paraId="295F93E3" w14:textId="77777777" w:rsidR="00A95589" w:rsidRPr="00155DAD" w:rsidRDefault="00A95589" w:rsidP="00A12C26">
            <w:pPr>
              <w:spacing w:before="120"/>
              <w:ind w:left="-14"/>
              <w:rPr>
                <w:b/>
                <w:sz w:val="22"/>
                <w:lang w:bidi="x-none"/>
              </w:rPr>
            </w:pPr>
            <w:r>
              <w:rPr>
                <w:sz w:val="22"/>
                <w:lang w:bidi="x-none"/>
              </w:rPr>
              <w:t xml:space="preserve">    </w:t>
            </w:r>
            <w:r w:rsidRPr="00155DAD">
              <w:rPr>
                <w:b/>
                <w:sz w:val="22"/>
                <w:lang w:bidi="x-none"/>
              </w:rPr>
              <w:t>Med/Surgical Telemetry Unit (Home Unit)</w:t>
            </w:r>
          </w:p>
          <w:p w14:paraId="52B9448E" w14:textId="77777777" w:rsidR="00A95589" w:rsidRPr="008E616B" w:rsidRDefault="00A95589" w:rsidP="00A12C26">
            <w:pPr>
              <w:spacing w:before="120"/>
              <w:ind w:left="-14"/>
              <w:rPr>
                <w:b/>
                <w:sz w:val="22"/>
                <w:lang w:bidi="x-none"/>
              </w:rPr>
            </w:pPr>
            <w:r w:rsidRPr="004F7A9A">
              <w:rPr>
                <w:b/>
                <w:sz w:val="22"/>
                <w:lang w:bidi="x-none"/>
              </w:rPr>
              <w:t>Duties/Responsibilities:</w:t>
            </w:r>
            <w:r>
              <w:rPr>
                <w:b/>
                <w:sz w:val="22"/>
                <w:lang w:bidi="x-none"/>
              </w:rPr>
              <w:t xml:space="preserve"> </w:t>
            </w:r>
            <w:r>
              <w:rPr>
                <w:rFonts w:ascii="HelveticaNeueLTStd" w:hAnsi="HelveticaNeueLTStd"/>
                <w:color w:val="1C1C1C"/>
                <w:sz w:val="22"/>
                <w:szCs w:val="22"/>
              </w:rPr>
              <w:t>Assisted patients/clients in promoting, restoring, or maintaining optimal health through assessment, diagnoses, and treatment of actual or potential alterations in functional ability and lifestyle. W</w:t>
            </w:r>
            <w:r w:rsidRPr="004F7A9A">
              <w:rPr>
                <w:color w:val="262626"/>
                <w:sz w:val="22"/>
                <w:szCs w:val="22"/>
              </w:rPr>
              <w:t>ork</w:t>
            </w:r>
            <w:r>
              <w:rPr>
                <w:color w:val="262626"/>
                <w:sz w:val="22"/>
                <w:szCs w:val="22"/>
              </w:rPr>
              <w:t>ed</w:t>
            </w:r>
            <w:r w:rsidRPr="004F7A9A">
              <w:rPr>
                <w:color w:val="262626"/>
                <w:sz w:val="22"/>
                <w:szCs w:val="22"/>
              </w:rPr>
              <w:t xml:space="preserve"> with patients</w:t>
            </w:r>
            <w:r>
              <w:rPr>
                <w:color w:val="262626"/>
                <w:sz w:val="22"/>
                <w:szCs w:val="22"/>
              </w:rPr>
              <w:t xml:space="preserve"> that require special monitoring using cardiac telemetry and electrocardiogram equipment</w:t>
            </w:r>
            <w:r w:rsidRPr="004F7A9A">
              <w:rPr>
                <w:color w:val="262626"/>
                <w:sz w:val="22"/>
                <w:szCs w:val="22"/>
              </w:rPr>
              <w:t>, including those recently released from the i</w:t>
            </w:r>
            <w:r>
              <w:rPr>
                <w:color w:val="262626"/>
                <w:sz w:val="22"/>
                <w:szCs w:val="22"/>
              </w:rPr>
              <w:t xml:space="preserve">ntensive care unit as well as mental health patients with several comorbidities. Also, </w:t>
            </w:r>
            <w:r w:rsidRPr="0080526A">
              <w:rPr>
                <w:color w:val="262626"/>
                <w:sz w:val="22"/>
                <w:szCs w:val="22"/>
              </w:rPr>
              <w:t>review</w:t>
            </w:r>
            <w:r>
              <w:rPr>
                <w:color w:val="262626"/>
                <w:sz w:val="22"/>
                <w:szCs w:val="22"/>
              </w:rPr>
              <w:t>ed</w:t>
            </w:r>
            <w:r w:rsidRPr="0080526A">
              <w:rPr>
                <w:color w:val="262626"/>
                <w:sz w:val="22"/>
                <w:szCs w:val="22"/>
              </w:rPr>
              <w:t xml:space="preserve"> equipment and data to detect potential symptoms of distress or danger.</w:t>
            </w:r>
            <w:r>
              <w:rPr>
                <w:color w:val="262626"/>
                <w:sz w:val="22"/>
                <w:szCs w:val="22"/>
              </w:rPr>
              <w:t xml:space="preserve"> </w:t>
            </w:r>
          </w:p>
          <w:p w14:paraId="2887D44E" w14:textId="77777777" w:rsidR="00A95589" w:rsidRDefault="00A95589" w:rsidP="00A12C26">
            <w:pPr>
              <w:spacing w:before="120"/>
              <w:ind w:left="-14"/>
              <w:rPr>
                <w:sz w:val="22"/>
                <w:lang w:bidi="x-none"/>
              </w:rPr>
            </w:pPr>
            <w:r>
              <w:rPr>
                <w:b/>
                <w:sz w:val="22"/>
                <w:lang w:bidi="x-none"/>
              </w:rPr>
              <w:t xml:space="preserve">St. Joseph Medical Center, </w:t>
            </w:r>
            <w:r w:rsidRPr="005D52D7">
              <w:rPr>
                <w:sz w:val="22"/>
                <w:lang w:bidi="x-none"/>
              </w:rPr>
              <w:t>Float RN</w:t>
            </w:r>
            <w:r>
              <w:rPr>
                <w:sz w:val="22"/>
                <w:lang w:bidi="x-none"/>
              </w:rPr>
              <w:t xml:space="preserve"> to following units</w:t>
            </w:r>
            <w:r w:rsidRPr="005D52D7">
              <w:rPr>
                <w:sz w:val="22"/>
                <w:lang w:bidi="x-none"/>
              </w:rPr>
              <w:t xml:space="preserve"> (16 hrs/2 wks)                             </w:t>
            </w:r>
            <w:r>
              <w:rPr>
                <w:sz w:val="22"/>
                <w:lang w:bidi="x-none"/>
              </w:rPr>
              <w:t xml:space="preserve">                      3/2015-8/2016</w:t>
            </w:r>
          </w:p>
          <w:p w14:paraId="7DE86A35" w14:textId="77777777" w:rsidR="00A95589" w:rsidRPr="004333C5" w:rsidRDefault="00A95589" w:rsidP="00A12C26">
            <w:pPr>
              <w:spacing w:before="120"/>
              <w:ind w:left="-14"/>
              <w:rPr>
                <w:color w:val="343434"/>
                <w:sz w:val="22"/>
                <w:szCs w:val="22"/>
              </w:rPr>
            </w:pPr>
            <w:r>
              <w:rPr>
                <w:b/>
                <w:sz w:val="22"/>
                <w:lang w:bidi="x-none"/>
              </w:rPr>
              <w:t>O</w:t>
            </w:r>
            <w:r w:rsidRPr="004333C5">
              <w:rPr>
                <w:b/>
                <w:sz w:val="22"/>
                <w:lang w:bidi="x-none"/>
              </w:rPr>
              <w:t>rthopedic Unit</w:t>
            </w:r>
            <w:r>
              <w:rPr>
                <w:sz w:val="22"/>
                <w:lang w:bidi="x-none"/>
              </w:rPr>
              <w:t xml:space="preserve">: </w:t>
            </w:r>
            <w:r>
              <w:rPr>
                <w:rFonts w:ascii="Ubuntu" w:hAnsi="Ubuntu" w:cs="Ubuntu"/>
                <w:color w:val="343434"/>
                <w:sz w:val="28"/>
                <w:szCs w:val="28"/>
              </w:rPr>
              <w:t xml:space="preserve"> </w:t>
            </w:r>
            <w:r w:rsidRPr="0011463D">
              <w:rPr>
                <w:color w:val="343434"/>
                <w:sz w:val="22"/>
                <w:szCs w:val="22"/>
              </w:rPr>
              <w:t>Help</w:t>
            </w:r>
            <w:r>
              <w:rPr>
                <w:color w:val="343434"/>
                <w:sz w:val="22"/>
                <w:szCs w:val="22"/>
              </w:rPr>
              <w:t>ed</w:t>
            </w:r>
            <w:r w:rsidRPr="0011463D">
              <w:rPr>
                <w:color w:val="343434"/>
                <w:sz w:val="22"/>
                <w:szCs w:val="22"/>
              </w:rPr>
              <w:t xml:space="preserve"> patients improve mobility and functionality by helping them to redesign their personal spaces and </w:t>
            </w:r>
            <w:r>
              <w:rPr>
                <w:color w:val="343434"/>
                <w:sz w:val="22"/>
                <w:szCs w:val="22"/>
              </w:rPr>
              <w:t xml:space="preserve">equipment </w:t>
            </w:r>
            <w:r w:rsidRPr="0011463D">
              <w:rPr>
                <w:color w:val="343434"/>
                <w:sz w:val="22"/>
                <w:szCs w:val="22"/>
              </w:rPr>
              <w:t>and furniture that help to support the bone structure and promote healing.</w:t>
            </w:r>
            <w:r>
              <w:rPr>
                <w:color w:val="343434"/>
                <w:sz w:val="22"/>
                <w:szCs w:val="22"/>
              </w:rPr>
              <w:t xml:space="preserve"> Also, w</w:t>
            </w:r>
            <w:r w:rsidRPr="004333C5">
              <w:rPr>
                <w:color w:val="343434"/>
                <w:sz w:val="22"/>
                <w:szCs w:val="22"/>
              </w:rPr>
              <w:t>ork</w:t>
            </w:r>
            <w:r>
              <w:rPr>
                <w:color w:val="343434"/>
                <w:sz w:val="22"/>
                <w:szCs w:val="22"/>
              </w:rPr>
              <w:t>ed</w:t>
            </w:r>
            <w:r w:rsidRPr="004333C5">
              <w:rPr>
                <w:color w:val="343434"/>
                <w:sz w:val="22"/>
                <w:szCs w:val="22"/>
              </w:rPr>
              <w:t xml:space="preserve"> with doctors to perform treatments on patients with musculoskeletal conditions</w:t>
            </w:r>
            <w:r>
              <w:rPr>
                <w:color w:val="343434"/>
                <w:sz w:val="22"/>
                <w:szCs w:val="22"/>
              </w:rPr>
              <w:t xml:space="preserve"> and to p</w:t>
            </w:r>
            <w:r w:rsidRPr="004333C5">
              <w:rPr>
                <w:color w:val="343434"/>
                <w:sz w:val="22"/>
                <w:szCs w:val="22"/>
              </w:rPr>
              <w:t>repare a pain management schedule for patients</w:t>
            </w:r>
            <w:r>
              <w:rPr>
                <w:color w:val="343434"/>
                <w:sz w:val="22"/>
                <w:szCs w:val="22"/>
              </w:rPr>
              <w:t xml:space="preserve"> per doctors’</w:t>
            </w:r>
            <w:r w:rsidRPr="004333C5">
              <w:rPr>
                <w:color w:val="343434"/>
                <w:sz w:val="22"/>
                <w:szCs w:val="22"/>
              </w:rPr>
              <w:t xml:space="preserve"> </w:t>
            </w:r>
            <w:r>
              <w:rPr>
                <w:color w:val="343434"/>
                <w:sz w:val="22"/>
                <w:szCs w:val="22"/>
              </w:rPr>
              <w:t>order to prevent patients</w:t>
            </w:r>
            <w:r w:rsidRPr="004333C5">
              <w:rPr>
                <w:color w:val="343434"/>
                <w:sz w:val="22"/>
                <w:szCs w:val="22"/>
              </w:rPr>
              <w:t xml:space="preserve"> from</w:t>
            </w:r>
            <w:r>
              <w:rPr>
                <w:color w:val="343434"/>
                <w:sz w:val="22"/>
                <w:szCs w:val="22"/>
              </w:rPr>
              <w:t xml:space="preserve"> suffering</w:t>
            </w:r>
            <w:r w:rsidRPr="004333C5">
              <w:rPr>
                <w:color w:val="343434"/>
                <w:sz w:val="22"/>
                <w:szCs w:val="22"/>
              </w:rPr>
              <w:t xml:space="preserve"> pain. </w:t>
            </w:r>
          </w:p>
          <w:p w14:paraId="583F6418" w14:textId="77777777" w:rsidR="00A95589" w:rsidRDefault="00A95589" w:rsidP="00A12C26">
            <w:pPr>
              <w:widowControl w:val="0"/>
              <w:autoSpaceDE w:val="0"/>
              <w:autoSpaceDN w:val="0"/>
              <w:adjustRightInd w:val="0"/>
              <w:rPr>
                <w:sz w:val="22"/>
                <w:szCs w:val="22"/>
                <w:lang w:bidi="x-none"/>
              </w:rPr>
            </w:pPr>
            <w:r w:rsidRPr="004333C5">
              <w:rPr>
                <w:sz w:val="22"/>
                <w:szCs w:val="22"/>
                <w:lang w:bidi="x-none"/>
              </w:rPr>
              <w:t xml:space="preserve">    </w:t>
            </w:r>
          </w:p>
          <w:p w14:paraId="12EFDBD7" w14:textId="77777777" w:rsidR="00A95589" w:rsidRPr="009677D9" w:rsidRDefault="00A95589" w:rsidP="00A12C26">
            <w:pPr>
              <w:widowControl w:val="0"/>
              <w:autoSpaceDE w:val="0"/>
              <w:autoSpaceDN w:val="0"/>
              <w:adjustRightInd w:val="0"/>
              <w:rPr>
                <w:color w:val="404040"/>
                <w:sz w:val="22"/>
                <w:szCs w:val="22"/>
              </w:rPr>
            </w:pPr>
            <w:r w:rsidRPr="004333C5">
              <w:rPr>
                <w:b/>
                <w:sz w:val="22"/>
                <w:szCs w:val="22"/>
                <w:lang w:bidi="x-none"/>
              </w:rPr>
              <w:t xml:space="preserve">Ambulatory Care Center: </w:t>
            </w:r>
            <w:r>
              <w:rPr>
                <w:color w:val="404040"/>
                <w:sz w:val="22"/>
                <w:szCs w:val="22"/>
              </w:rPr>
              <w:t xml:space="preserve"> Ensure patient safety and</w:t>
            </w:r>
            <w:r w:rsidRPr="009677D9">
              <w:rPr>
                <w:color w:val="404040"/>
                <w:sz w:val="22"/>
                <w:szCs w:val="22"/>
              </w:rPr>
              <w:t xml:space="preserve"> quality of nursing care by applying appropriate nursing interventions, such as identifying and clarifying patient needs, p</w:t>
            </w:r>
            <w:r>
              <w:rPr>
                <w:color w:val="404040"/>
                <w:sz w:val="22"/>
                <w:szCs w:val="22"/>
              </w:rPr>
              <w:t>erforming procedures, providing</w:t>
            </w:r>
            <w:r w:rsidRPr="009677D9">
              <w:rPr>
                <w:color w:val="404040"/>
                <w:sz w:val="22"/>
                <w:szCs w:val="22"/>
              </w:rPr>
              <w:t xml:space="preserve"> health education, promoting patient advocacy, coordinating nursing and other health se</w:t>
            </w:r>
            <w:r>
              <w:rPr>
                <w:color w:val="404040"/>
                <w:sz w:val="22"/>
                <w:szCs w:val="22"/>
              </w:rPr>
              <w:t xml:space="preserve">rvices, </w:t>
            </w:r>
            <w:r w:rsidRPr="009677D9">
              <w:rPr>
                <w:color w:val="404040"/>
                <w:sz w:val="22"/>
                <w:szCs w:val="22"/>
              </w:rPr>
              <w:t>and evaluating patient outcomes.</w:t>
            </w:r>
          </w:p>
          <w:p w14:paraId="16D188E5" w14:textId="77777777" w:rsidR="00A95589" w:rsidRPr="00285DEA" w:rsidRDefault="00A95589" w:rsidP="00A12C26">
            <w:pPr>
              <w:spacing w:before="120"/>
              <w:ind w:left="-14"/>
              <w:rPr>
                <w:b/>
                <w:sz w:val="22"/>
                <w:szCs w:val="22"/>
                <w:lang w:bidi="x-none"/>
              </w:rPr>
            </w:pPr>
            <w:r>
              <w:rPr>
                <w:b/>
                <w:sz w:val="22"/>
                <w:lang w:bidi="x-none"/>
              </w:rPr>
              <w:t xml:space="preserve">Outpatient Day Surgery: </w:t>
            </w:r>
            <w:r>
              <w:rPr>
                <w:rFonts w:ascii="Arial" w:hAnsi="Arial" w:cs="Arial"/>
                <w:sz w:val="26"/>
                <w:szCs w:val="26"/>
              </w:rPr>
              <w:t xml:space="preserve"> </w:t>
            </w:r>
            <w:r>
              <w:rPr>
                <w:sz w:val="22"/>
                <w:szCs w:val="22"/>
              </w:rPr>
              <w:t>Provided</w:t>
            </w:r>
            <w:r w:rsidRPr="00285DEA">
              <w:rPr>
                <w:sz w:val="22"/>
                <w:szCs w:val="22"/>
              </w:rPr>
              <w:t xml:space="preserve"> preoperative and postoperative care to a diverse patient popul</w:t>
            </w:r>
            <w:r>
              <w:rPr>
                <w:sz w:val="22"/>
                <w:szCs w:val="22"/>
              </w:rPr>
              <w:t>ation. A</w:t>
            </w:r>
            <w:r w:rsidRPr="00285DEA">
              <w:rPr>
                <w:sz w:val="22"/>
                <w:szCs w:val="22"/>
              </w:rPr>
              <w:t>s</w:t>
            </w:r>
            <w:r>
              <w:rPr>
                <w:sz w:val="22"/>
                <w:szCs w:val="22"/>
              </w:rPr>
              <w:t xml:space="preserve">sessed patients and </w:t>
            </w:r>
            <w:r w:rsidRPr="00285DEA">
              <w:rPr>
                <w:sz w:val="22"/>
                <w:szCs w:val="22"/>
              </w:rPr>
              <w:t>plan for the scheduled surgery and post discharge care, implement the plan, and evaluate the patient's and family's understanding of the information and their ability to provide for self-care</w:t>
            </w:r>
            <w:r>
              <w:rPr>
                <w:sz w:val="22"/>
                <w:szCs w:val="22"/>
              </w:rPr>
              <w:t xml:space="preserve"> at home</w:t>
            </w:r>
            <w:r w:rsidRPr="00285DEA">
              <w:rPr>
                <w:sz w:val="22"/>
                <w:szCs w:val="22"/>
              </w:rPr>
              <w:t>.</w:t>
            </w:r>
          </w:p>
          <w:p w14:paraId="7F7D7F19" w14:textId="77777777" w:rsidR="00A95589" w:rsidRPr="007419F6" w:rsidRDefault="00A95589" w:rsidP="00A12C26">
            <w:pPr>
              <w:spacing w:before="120"/>
              <w:ind w:left="-14"/>
              <w:rPr>
                <w:b/>
                <w:sz w:val="22"/>
                <w:szCs w:val="22"/>
                <w:lang w:bidi="x-none"/>
              </w:rPr>
            </w:pPr>
            <w:r w:rsidRPr="00285DEA">
              <w:rPr>
                <w:b/>
                <w:sz w:val="22"/>
                <w:lang w:bidi="x-none"/>
              </w:rPr>
              <w:t>Med/Surgical</w:t>
            </w:r>
            <w:r>
              <w:rPr>
                <w:b/>
                <w:sz w:val="22"/>
                <w:lang w:bidi="x-none"/>
              </w:rPr>
              <w:t xml:space="preserve"> Neurology: </w:t>
            </w:r>
            <w:r>
              <w:rPr>
                <w:rFonts w:ascii="--unknown-1--" w:hAnsi="--unknown-1--" w:cs="--unknown-1--"/>
                <w:color w:val="343A40"/>
                <w:sz w:val="32"/>
                <w:szCs w:val="32"/>
              </w:rPr>
              <w:t xml:space="preserve"> </w:t>
            </w:r>
            <w:r>
              <w:rPr>
                <w:color w:val="343A40"/>
                <w:sz w:val="22"/>
                <w:szCs w:val="22"/>
              </w:rPr>
              <w:t xml:space="preserve">Cared for patients with spinal cord injury, brain tumor or </w:t>
            </w:r>
            <w:r w:rsidRPr="007419F6">
              <w:rPr>
                <w:color w:val="343A40"/>
                <w:sz w:val="22"/>
                <w:szCs w:val="22"/>
              </w:rPr>
              <w:t xml:space="preserve">neurological disease such as Huntington's </w:t>
            </w:r>
            <w:r>
              <w:rPr>
                <w:color w:val="343A40"/>
                <w:sz w:val="22"/>
                <w:szCs w:val="22"/>
              </w:rPr>
              <w:t>chorea or myasthenia gravis and recognizes</w:t>
            </w:r>
            <w:r w:rsidRPr="007419F6">
              <w:rPr>
                <w:color w:val="343A40"/>
                <w:sz w:val="22"/>
                <w:szCs w:val="22"/>
              </w:rPr>
              <w:t xml:space="preserve"> </w:t>
            </w:r>
            <w:r>
              <w:rPr>
                <w:color w:val="343A40"/>
                <w:sz w:val="22"/>
                <w:szCs w:val="22"/>
              </w:rPr>
              <w:t>m</w:t>
            </w:r>
            <w:r w:rsidRPr="007419F6">
              <w:rPr>
                <w:color w:val="343A40"/>
                <w:sz w:val="22"/>
                <w:szCs w:val="22"/>
              </w:rPr>
              <w:t>any</w:t>
            </w:r>
            <w:r>
              <w:rPr>
                <w:color w:val="343A40"/>
                <w:sz w:val="22"/>
                <w:szCs w:val="22"/>
              </w:rPr>
              <w:t xml:space="preserve"> subtle</w:t>
            </w:r>
            <w:r w:rsidRPr="007419F6">
              <w:rPr>
                <w:color w:val="343A40"/>
                <w:sz w:val="22"/>
                <w:szCs w:val="22"/>
              </w:rPr>
              <w:t xml:space="preserve"> ne</w:t>
            </w:r>
            <w:r>
              <w:rPr>
                <w:color w:val="343A40"/>
                <w:sz w:val="22"/>
                <w:szCs w:val="22"/>
              </w:rPr>
              <w:t xml:space="preserve">urological symptoms that </w:t>
            </w:r>
            <w:r w:rsidRPr="007419F6">
              <w:rPr>
                <w:color w:val="343A40"/>
                <w:sz w:val="22"/>
                <w:szCs w:val="22"/>
              </w:rPr>
              <w:t xml:space="preserve">can change </w:t>
            </w:r>
            <w:r>
              <w:rPr>
                <w:color w:val="343A40"/>
                <w:sz w:val="22"/>
                <w:szCs w:val="22"/>
              </w:rPr>
              <w:t xml:space="preserve">patients’ status either </w:t>
            </w:r>
            <w:r w:rsidRPr="007419F6">
              <w:rPr>
                <w:color w:val="343A40"/>
                <w:sz w:val="22"/>
                <w:szCs w:val="22"/>
              </w:rPr>
              <w:t xml:space="preserve">gradually or very suddenly, indicating an emergency situation. </w:t>
            </w:r>
          </w:p>
          <w:p w14:paraId="0C81CDFB" w14:textId="77777777" w:rsidR="00A95589" w:rsidRPr="004F7A9A" w:rsidRDefault="00A95589" w:rsidP="00A12C26">
            <w:pPr>
              <w:spacing w:before="120"/>
              <w:ind w:left="-14"/>
              <w:rPr>
                <w:b/>
                <w:sz w:val="22"/>
                <w:szCs w:val="22"/>
                <w:lang w:bidi="x-none"/>
              </w:rPr>
            </w:pPr>
            <w:r>
              <w:rPr>
                <w:b/>
                <w:sz w:val="22"/>
                <w:lang w:bidi="x-none"/>
              </w:rPr>
              <w:t xml:space="preserve">Inpatient   Rehabilitation: </w:t>
            </w:r>
            <w:r>
              <w:rPr>
                <w:rFonts w:ascii="Tahoma" w:hAnsi="Tahoma" w:cs="Tahoma"/>
                <w:color w:val="474747"/>
                <w:sz w:val="26"/>
                <w:szCs w:val="26"/>
              </w:rPr>
              <w:t xml:space="preserve"> </w:t>
            </w:r>
            <w:r>
              <w:rPr>
                <w:color w:val="474747"/>
                <w:sz w:val="22"/>
                <w:szCs w:val="22"/>
              </w:rPr>
              <w:t>Assessed and provide care to patients</w:t>
            </w:r>
            <w:r w:rsidRPr="00CA567C">
              <w:rPr>
                <w:color w:val="474747"/>
                <w:sz w:val="22"/>
                <w:szCs w:val="22"/>
              </w:rPr>
              <w:t xml:space="preserve"> requiring rehabilitative services</w:t>
            </w:r>
            <w:r>
              <w:rPr>
                <w:color w:val="474747"/>
                <w:sz w:val="22"/>
                <w:szCs w:val="22"/>
              </w:rPr>
              <w:t xml:space="preserve"> including those who are</w:t>
            </w:r>
            <w:r w:rsidRPr="00CA567C">
              <w:rPr>
                <w:color w:val="474747"/>
                <w:sz w:val="22"/>
                <w:szCs w:val="22"/>
              </w:rPr>
              <w:t xml:space="preserve"> recovering from stroke, orthoped</w:t>
            </w:r>
            <w:r>
              <w:rPr>
                <w:color w:val="474747"/>
                <w:sz w:val="22"/>
                <w:szCs w:val="22"/>
              </w:rPr>
              <w:t>ic knee and hip replacements, amputation, and patients</w:t>
            </w:r>
            <w:r w:rsidRPr="00CA567C">
              <w:rPr>
                <w:color w:val="474747"/>
                <w:sz w:val="22"/>
                <w:szCs w:val="22"/>
              </w:rPr>
              <w:t xml:space="preserve"> suffering</w:t>
            </w:r>
            <w:r>
              <w:rPr>
                <w:color w:val="474747"/>
                <w:sz w:val="22"/>
                <w:szCs w:val="22"/>
              </w:rPr>
              <w:t xml:space="preserve"> </w:t>
            </w:r>
            <w:r w:rsidRPr="00CA567C">
              <w:rPr>
                <w:color w:val="474747"/>
                <w:sz w:val="22"/>
                <w:szCs w:val="22"/>
              </w:rPr>
              <w:t>debilitation from medical and surgical conditions.</w:t>
            </w:r>
          </w:p>
          <w:p w14:paraId="6AC7DF3D" w14:textId="77777777" w:rsidR="00A95589" w:rsidRPr="009D4877" w:rsidRDefault="00A95589" w:rsidP="00A12C26">
            <w:pPr>
              <w:spacing w:before="120"/>
              <w:ind w:left="-14"/>
              <w:rPr>
                <w:b/>
                <w:sz w:val="22"/>
                <w:szCs w:val="22"/>
                <w:lang w:bidi="x-none"/>
              </w:rPr>
            </w:pPr>
            <w:r w:rsidRPr="00285DEA">
              <w:rPr>
                <w:b/>
                <w:sz w:val="22"/>
                <w:lang w:bidi="x-none"/>
              </w:rPr>
              <w:t>Oncology</w:t>
            </w:r>
            <w:r>
              <w:rPr>
                <w:b/>
                <w:sz w:val="22"/>
                <w:lang w:bidi="x-none"/>
              </w:rPr>
              <w:t xml:space="preserve"> Unit: </w:t>
            </w:r>
            <w:r w:rsidRPr="004F7A9A">
              <w:rPr>
                <w:sz w:val="22"/>
                <w:lang w:bidi="x-none"/>
              </w:rPr>
              <w:t>Care</w:t>
            </w:r>
            <w:r>
              <w:rPr>
                <w:sz w:val="22"/>
                <w:lang w:bidi="x-none"/>
              </w:rPr>
              <w:t>d</w:t>
            </w:r>
            <w:r>
              <w:rPr>
                <w:sz w:val="22"/>
                <w:szCs w:val="22"/>
              </w:rPr>
              <w:t xml:space="preserve"> for patients</w:t>
            </w:r>
            <w:r w:rsidRPr="004F7A9A">
              <w:rPr>
                <w:sz w:val="22"/>
                <w:szCs w:val="22"/>
              </w:rPr>
              <w:t xml:space="preserve"> wi</w:t>
            </w:r>
            <w:r>
              <w:rPr>
                <w:sz w:val="22"/>
                <w:szCs w:val="22"/>
              </w:rPr>
              <w:t xml:space="preserve">th cancer. Served as the first line of communication </w:t>
            </w:r>
            <w:r w:rsidRPr="004F7A9A">
              <w:rPr>
                <w:sz w:val="22"/>
                <w:szCs w:val="22"/>
              </w:rPr>
              <w:t>and help</w:t>
            </w:r>
            <w:r>
              <w:rPr>
                <w:sz w:val="22"/>
                <w:szCs w:val="22"/>
              </w:rPr>
              <w:t>ed</w:t>
            </w:r>
            <w:r w:rsidRPr="004F7A9A">
              <w:rPr>
                <w:sz w:val="22"/>
                <w:szCs w:val="22"/>
              </w:rPr>
              <w:t xml:space="preserve"> coo</w:t>
            </w:r>
            <w:r>
              <w:rPr>
                <w:sz w:val="22"/>
                <w:szCs w:val="22"/>
              </w:rPr>
              <w:t>rdinate the many aspects of patients</w:t>
            </w:r>
            <w:r w:rsidRPr="004F7A9A">
              <w:rPr>
                <w:sz w:val="22"/>
                <w:szCs w:val="22"/>
              </w:rPr>
              <w:t xml:space="preserve"> care througho</w:t>
            </w:r>
            <w:r>
              <w:rPr>
                <w:sz w:val="22"/>
                <w:szCs w:val="22"/>
              </w:rPr>
              <w:t xml:space="preserve">ut cancer treatment. </w:t>
            </w:r>
          </w:p>
          <w:p w14:paraId="10CC04D3" w14:textId="77777777" w:rsidR="00A95589" w:rsidRDefault="00A95589" w:rsidP="00A12C26">
            <w:pPr>
              <w:spacing w:before="120"/>
              <w:ind w:left="-14"/>
              <w:rPr>
                <w:sz w:val="22"/>
                <w:lang w:bidi="x-none"/>
              </w:rPr>
            </w:pPr>
            <w:r>
              <w:rPr>
                <w:b/>
                <w:sz w:val="22"/>
                <w:lang w:bidi="x-none"/>
              </w:rPr>
              <w:t xml:space="preserve">    West Hills Health and Rehabilitation Center, </w:t>
            </w:r>
            <w:r w:rsidRPr="007A2AC5">
              <w:rPr>
                <w:sz w:val="22"/>
                <w:lang w:bidi="x-none"/>
              </w:rPr>
              <w:t>Registered Nurse</w:t>
            </w:r>
            <w:r>
              <w:rPr>
                <w:b/>
                <w:sz w:val="22"/>
                <w:lang w:bidi="x-none"/>
              </w:rPr>
              <w:t xml:space="preserve"> </w:t>
            </w:r>
            <w:r w:rsidRPr="004C407A">
              <w:rPr>
                <w:sz w:val="22"/>
                <w:lang w:bidi="x-none"/>
              </w:rPr>
              <w:t>(</w:t>
            </w:r>
            <w:r>
              <w:rPr>
                <w:sz w:val="22"/>
                <w:lang w:bidi="x-none"/>
              </w:rPr>
              <w:t xml:space="preserve">40 </w:t>
            </w:r>
            <w:r w:rsidRPr="004C407A">
              <w:rPr>
                <w:sz w:val="22"/>
                <w:lang w:bidi="x-none"/>
              </w:rPr>
              <w:t>hrs/wk)</w:t>
            </w:r>
            <w:r>
              <w:rPr>
                <w:b/>
                <w:sz w:val="22"/>
                <w:lang w:bidi="x-none"/>
              </w:rPr>
              <w:t xml:space="preserve">                                          </w:t>
            </w:r>
            <w:r w:rsidRPr="00917D09">
              <w:rPr>
                <w:sz w:val="22"/>
                <w:lang w:bidi="x-none"/>
              </w:rPr>
              <w:t>10/2014-2/2015</w:t>
            </w:r>
          </w:p>
          <w:p w14:paraId="7DE1C839" w14:textId="77777777" w:rsidR="00A95589" w:rsidRPr="004F7A9A" w:rsidRDefault="00A95589" w:rsidP="00A12C26">
            <w:pPr>
              <w:spacing w:before="120"/>
              <w:ind w:left="-14"/>
              <w:rPr>
                <w:b/>
                <w:sz w:val="22"/>
                <w:szCs w:val="22"/>
                <w:lang w:bidi="x-none"/>
              </w:rPr>
            </w:pPr>
            <w:r>
              <w:rPr>
                <w:b/>
                <w:sz w:val="22"/>
                <w:lang w:bidi="x-none"/>
              </w:rPr>
              <w:lastRenderedPageBreak/>
              <w:t xml:space="preserve">Duties/Responsibilities: </w:t>
            </w:r>
            <w:r>
              <w:rPr>
                <w:color w:val="474747"/>
                <w:sz w:val="22"/>
                <w:szCs w:val="22"/>
              </w:rPr>
              <w:t>Assessed and provided care to patients</w:t>
            </w:r>
            <w:r w:rsidRPr="00CA567C">
              <w:rPr>
                <w:color w:val="474747"/>
                <w:sz w:val="22"/>
                <w:szCs w:val="22"/>
              </w:rPr>
              <w:t xml:space="preserve"> requiring rehabilitative services</w:t>
            </w:r>
            <w:r>
              <w:rPr>
                <w:color w:val="474747"/>
                <w:sz w:val="22"/>
                <w:szCs w:val="22"/>
              </w:rPr>
              <w:t xml:space="preserve"> including those who are</w:t>
            </w:r>
            <w:r w:rsidRPr="00CA567C">
              <w:rPr>
                <w:color w:val="474747"/>
                <w:sz w:val="22"/>
                <w:szCs w:val="22"/>
              </w:rPr>
              <w:t xml:space="preserve"> recovering from stroke, orthoped</w:t>
            </w:r>
            <w:r>
              <w:rPr>
                <w:color w:val="474747"/>
                <w:sz w:val="22"/>
                <w:szCs w:val="22"/>
              </w:rPr>
              <w:t>ic knee and hip replacements, amputation, and patients</w:t>
            </w:r>
            <w:r w:rsidRPr="00CA567C">
              <w:rPr>
                <w:color w:val="474747"/>
                <w:sz w:val="22"/>
                <w:szCs w:val="22"/>
              </w:rPr>
              <w:t xml:space="preserve"> suffering</w:t>
            </w:r>
            <w:r>
              <w:rPr>
                <w:color w:val="474747"/>
                <w:sz w:val="22"/>
                <w:szCs w:val="22"/>
              </w:rPr>
              <w:t xml:space="preserve"> </w:t>
            </w:r>
            <w:r w:rsidRPr="00CA567C">
              <w:rPr>
                <w:color w:val="474747"/>
                <w:sz w:val="22"/>
                <w:szCs w:val="22"/>
              </w:rPr>
              <w:t>debilitation from medical and surgical conditions</w:t>
            </w:r>
            <w:r>
              <w:rPr>
                <w:color w:val="474747"/>
                <w:sz w:val="22"/>
                <w:szCs w:val="22"/>
              </w:rPr>
              <w:t>.</w:t>
            </w:r>
          </w:p>
          <w:p w14:paraId="59CB2E0A" w14:textId="73F9E9F8" w:rsidR="00A95589" w:rsidRPr="009D4877" w:rsidRDefault="00A95589" w:rsidP="00A12C26">
            <w:pPr>
              <w:spacing w:before="120"/>
              <w:ind w:left="-14"/>
              <w:rPr>
                <w:b/>
                <w:sz w:val="22"/>
                <w:lang w:bidi="x-none"/>
              </w:rPr>
            </w:pPr>
            <w:r>
              <w:rPr>
                <w:b/>
                <w:sz w:val="22"/>
                <w:lang w:bidi="x-none"/>
              </w:rPr>
              <w:t xml:space="preserve">    Regency Park Assisted Living and Memory Care, </w:t>
            </w:r>
            <w:r w:rsidRPr="00034BE9">
              <w:rPr>
                <w:sz w:val="22"/>
                <w:lang w:bidi="x-none"/>
              </w:rPr>
              <w:t>Med</w:t>
            </w:r>
            <w:r w:rsidR="00A75A8E">
              <w:rPr>
                <w:sz w:val="22"/>
                <w:lang w:bidi="x-none"/>
              </w:rPr>
              <w:t>ication</w:t>
            </w:r>
            <w:r w:rsidRPr="00034BE9">
              <w:rPr>
                <w:sz w:val="22"/>
                <w:lang w:bidi="x-none"/>
              </w:rPr>
              <w:t xml:space="preserve"> Aide</w:t>
            </w:r>
            <w:r>
              <w:rPr>
                <w:sz w:val="22"/>
                <w:lang w:bidi="x-none"/>
              </w:rPr>
              <w:t xml:space="preserve"> (32 hrs/wk)              </w:t>
            </w:r>
            <w:r w:rsidR="00A75A8E">
              <w:rPr>
                <w:sz w:val="22"/>
                <w:lang w:bidi="x-none"/>
              </w:rPr>
              <w:t xml:space="preserve">                     </w:t>
            </w:r>
            <w:r>
              <w:rPr>
                <w:sz w:val="22"/>
                <w:lang w:bidi="x-none"/>
              </w:rPr>
              <w:t>2/2014-10/2014</w:t>
            </w:r>
          </w:p>
          <w:p w14:paraId="62B20EDF" w14:textId="77777777" w:rsidR="00A95589" w:rsidRPr="00034BE9" w:rsidRDefault="00A95589" w:rsidP="00A12C26">
            <w:pPr>
              <w:spacing w:before="120"/>
              <w:ind w:left="-14"/>
              <w:rPr>
                <w:b/>
                <w:sz w:val="22"/>
                <w:lang w:bidi="x-none"/>
              </w:rPr>
            </w:pPr>
            <w:r>
              <w:rPr>
                <w:b/>
                <w:sz w:val="22"/>
                <w:lang w:bidi="x-none"/>
              </w:rPr>
              <w:t xml:space="preserve">    Caring Heart Health and Home Services, </w:t>
            </w:r>
            <w:r w:rsidRPr="00034BE9">
              <w:rPr>
                <w:color w:val="000000" w:themeColor="text1"/>
                <w:sz w:val="22"/>
                <w:lang w:bidi="x-none"/>
              </w:rPr>
              <w:t>Caregiver</w:t>
            </w:r>
            <w:r>
              <w:rPr>
                <w:color w:val="000000" w:themeColor="text1"/>
                <w:sz w:val="22"/>
                <w:lang w:bidi="x-none"/>
              </w:rPr>
              <w:t xml:space="preserve"> (16 hrs/wk)                                                             2/2014-10/2014</w:t>
            </w:r>
          </w:p>
          <w:p w14:paraId="63F167A9" w14:textId="77777777" w:rsidR="00A95589" w:rsidRDefault="00A95589" w:rsidP="00A12C26">
            <w:pPr>
              <w:tabs>
                <w:tab w:val="left" w:pos="7650"/>
              </w:tabs>
              <w:spacing w:before="120"/>
              <w:ind w:left="180"/>
              <w:rPr>
                <w:b/>
                <w:sz w:val="22"/>
                <w:lang w:bidi="x-none"/>
              </w:rPr>
            </w:pPr>
            <w:r w:rsidRPr="00E24148">
              <w:rPr>
                <w:b/>
                <w:sz w:val="22"/>
                <w:lang w:bidi="x-none"/>
              </w:rPr>
              <w:t>Linfield College Portland Library</w:t>
            </w:r>
            <w:r>
              <w:rPr>
                <w:sz w:val="22"/>
                <w:lang w:bidi="x-none"/>
              </w:rPr>
              <w:t>, Student Assistant (10 hrs/wk)                                                            6/2013-12/2013</w:t>
            </w:r>
            <w:r>
              <w:rPr>
                <w:b/>
                <w:sz w:val="22"/>
                <w:lang w:bidi="x-none"/>
              </w:rPr>
              <w:t xml:space="preserve">        </w:t>
            </w:r>
          </w:p>
          <w:p w14:paraId="3F22B8C1" w14:textId="77777777" w:rsidR="00A95589" w:rsidRDefault="00A95589" w:rsidP="00A12C26">
            <w:pPr>
              <w:tabs>
                <w:tab w:val="left" w:pos="7650"/>
              </w:tabs>
              <w:spacing w:before="120"/>
              <w:ind w:left="180"/>
              <w:rPr>
                <w:b/>
                <w:sz w:val="22"/>
                <w:lang w:bidi="x-none"/>
              </w:rPr>
            </w:pPr>
            <w:r>
              <w:rPr>
                <w:b/>
                <w:sz w:val="22"/>
                <w:lang w:bidi="x-none"/>
              </w:rPr>
              <w:t xml:space="preserve">Avamere Crestview of Portland, </w:t>
            </w:r>
            <w:r>
              <w:rPr>
                <w:sz w:val="22"/>
                <w:lang w:bidi="x-none"/>
              </w:rPr>
              <w:t>CNA 1 (40 hrs/wk)</w:t>
            </w:r>
            <w:r w:rsidRPr="00E24148">
              <w:rPr>
                <w:sz w:val="22"/>
                <w:lang w:bidi="x-none"/>
              </w:rPr>
              <w:t xml:space="preserve">                                                                    </w:t>
            </w:r>
            <w:r>
              <w:rPr>
                <w:sz w:val="22"/>
                <w:lang w:bidi="x-none"/>
              </w:rPr>
              <w:t xml:space="preserve">             6/2012- 9/2012</w:t>
            </w:r>
            <w:r>
              <w:rPr>
                <w:b/>
                <w:sz w:val="22"/>
                <w:lang w:bidi="x-none"/>
              </w:rPr>
              <w:t xml:space="preserve">  </w:t>
            </w:r>
            <w:r w:rsidRPr="00880C53">
              <w:rPr>
                <w:b/>
                <w:sz w:val="22"/>
                <w:lang w:bidi="x-none"/>
              </w:rPr>
              <w:t xml:space="preserve"> </w:t>
            </w:r>
            <w:r>
              <w:rPr>
                <w:b/>
                <w:sz w:val="22"/>
                <w:lang w:bidi="x-none"/>
              </w:rPr>
              <w:t xml:space="preserve"> </w:t>
            </w:r>
          </w:p>
          <w:p w14:paraId="32168F58" w14:textId="77777777" w:rsidR="00A95589" w:rsidRDefault="00A95589" w:rsidP="00A12C26">
            <w:pPr>
              <w:tabs>
                <w:tab w:val="left" w:pos="7650"/>
              </w:tabs>
              <w:spacing w:before="120"/>
              <w:ind w:left="180"/>
              <w:rPr>
                <w:b/>
                <w:sz w:val="22"/>
                <w:lang w:bidi="x-none"/>
              </w:rPr>
            </w:pPr>
            <w:r>
              <w:rPr>
                <w:b/>
                <w:sz w:val="22"/>
                <w:lang w:bidi="x-none"/>
              </w:rPr>
              <w:t xml:space="preserve">Home health </w:t>
            </w:r>
            <w:r w:rsidRPr="00880C53">
              <w:rPr>
                <w:b/>
                <w:sz w:val="22"/>
                <w:lang w:bidi="x-none"/>
              </w:rPr>
              <w:t>caregiver</w:t>
            </w:r>
            <w:r>
              <w:rPr>
                <w:sz w:val="22"/>
                <w:lang w:bidi="x-none"/>
              </w:rPr>
              <w:t>, Eugene, OR  (60 hrs/wk)                                                                                      10/2007-3/2010</w:t>
            </w:r>
            <w:r w:rsidRPr="001016BC">
              <w:rPr>
                <w:b/>
                <w:sz w:val="22"/>
                <w:lang w:bidi="x-none"/>
              </w:rPr>
              <w:t xml:space="preserve"> </w:t>
            </w:r>
          </w:p>
          <w:p w14:paraId="2685E488" w14:textId="09BB5064" w:rsidR="00A95589" w:rsidRPr="00614376" w:rsidRDefault="00A95589" w:rsidP="00A12C26">
            <w:pPr>
              <w:tabs>
                <w:tab w:val="left" w:pos="7650"/>
              </w:tabs>
              <w:spacing w:before="120"/>
              <w:ind w:left="180"/>
              <w:rPr>
                <w:sz w:val="22"/>
                <w:lang w:bidi="x-none"/>
              </w:rPr>
            </w:pPr>
            <w:r>
              <w:rPr>
                <w:b/>
                <w:sz w:val="22"/>
                <w:lang w:bidi="x-none"/>
              </w:rPr>
              <w:t xml:space="preserve">Dole </w:t>
            </w:r>
            <w:r w:rsidRPr="001016BC">
              <w:rPr>
                <w:b/>
                <w:sz w:val="22"/>
                <w:lang w:bidi="x-none"/>
              </w:rPr>
              <w:t>Foods Company</w:t>
            </w:r>
            <w:r>
              <w:rPr>
                <w:sz w:val="22"/>
                <w:lang w:bidi="x-none"/>
              </w:rPr>
              <w:t>, Davao, Philippines, Information Systems Analyst</w:t>
            </w:r>
            <w:r w:rsidR="00494ABC">
              <w:rPr>
                <w:sz w:val="22"/>
                <w:lang w:bidi="x-none"/>
              </w:rPr>
              <w:t xml:space="preserve">/Quality Assurance Staff </w:t>
            </w:r>
            <w:r>
              <w:rPr>
                <w:sz w:val="22"/>
                <w:lang w:bidi="x-none"/>
              </w:rPr>
              <w:t xml:space="preserve">(40 hrs/wk)                             12/2001-08/2006       </w:t>
            </w:r>
          </w:p>
          <w:p w14:paraId="009E4A08" w14:textId="77777777" w:rsidR="00A95589" w:rsidRDefault="00A95589" w:rsidP="00A12C26">
            <w:pPr>
              <w:tabs>
                <w:tab w:val="left" w:pos="162"/>
              </w:tabs>
              <w:ind w:right="72"/>
              <w:rPr>
                <w:b/>
                <w:color w:val="000000"/>
                <w:lang w:bidi="x-none"/>
              </w:rPr>
            </w:pPr>
          </w:p>
          <w:p w14:paraId="4E8BABB3" w14:textId="77777777" w:rsidR="00A95589" w:rsidRDefault="00A95589" w:rsidP="00A12C26">
            <w:pPr>
              <w:tabs>
                <w:tab w:val="num" w:pos="-90"/>
              </w:tabs>
              <w:spacing w:before="120"/>
              <w:ind w:left="-90"/>
              <w:jc w:val="center"/>
              <w:rPr>
                <w:b/>
                <w:sz w:val="22"/>
                <w:lang w:bidi="x-none"/>
              </w:rPr>
            </w:pPr>
          </w:p>
          <w:p w14:paraId="24001F99" w14:textId="77777777" w:rsidR="00A95589" w:rsidRPr="00CC6F48" w:rsidRDefault="00A95589" w:rsidP="00A12C26">
            <w:pPr>
              <w:tabs>
                <w:tab w:val="num" w:pos="-90"/>
              </w:tabs>
              <w:spacing w:before="120"/>
              <w:ind w:left="-90"/>
              <w:jc w:val="center"/>
              <w:rPr>
                <w:color w:val="000000"/>
                <w:sz w:val="22"/>
                <w:lang w:bidi="x-none"/>
              </w:rPr>
            </w:pPr>
            <w:r>
              <w:rPr>
                <w:b/>
                <w:sz w:val="22"/>
                <w:lang w:bidi="x-none"/>
              </w:rPr>
              <w:t>Clinical Experience</w:t>
            </w:r>
          </w:p>
          <w:tbl>
            <w:tblPr>
              <w:tblW w:w="10152" w:type="dxa"/>
              <w:tblLayout w:type="fixed"/>
              <w:tblLook w:val="00A0" w:firstRow="1" w:lastRow="0" w:firstColumn="1" w:lastColumn="0" w:noHBand="0" w:noVBand="0"/>
            </w:tblPr>
            <w:tblGrid>
              <w:gridCol w:w="2458"/>
              <w:gridCol w:w="3734"/>
              <w:gridCol w:w="1105"/>
              <w:gridCol w:w="2855"/>
            </w:tblGrid>
            <w:tr w:rsidR="00A95589" w:rsidRPr="00CC6F48" w14:paraId="6A301E67" w14:textId="77777777" w:rsidTr="00374FCE">
              <w:trPr>
                <w:trHeight w:val="185"/>
              </w:trPr>
              <w:tc>
                <w:tcPr>
                  <w:tcW w:w="1211" w:type="pct"/>
                  <w:shd w:val="clear" w:color="auto" w:fill="auto"/>
                </w:tcPr>
                <w:p w14:paraId="33C8E34F" w14:textId="77777777" w:rsidR="00A95589" w:rsidRPr="00CC6F48" w:rsidRDefault="00A95589" w:rsidP="009767A3">
                  <w:pPr>
                    <w:framePr w:hSpace="180" w:wrap="around" w:vAnchor="text" w:hAnchor="page" w:x="948" w:y="-67"/>
                    <w:tabs>
                      <w:tab w:val="num" w:pos="162"/>
                    </w:tabs>
                    <w:rPr>
                      <w:color w:val="000000"/>
                      <w:sz w:val="22"/>
                      <w:u w:val="single"/>
                      <w:lang w:bidi="x-none"/>
                    </w:rPr>
                  </w:pPr>
                  <w:r w:rsidRPr="00CC6F48">
                    <w:rPr>
                      <w:color w:val="000000"/>
                      <w:sz w:val="22"/>
                      <w:u w:val="single"/>
                      <w:lang w:bidi="x-none"/>
                    </w:rPr>
                    <w:t>Facility</w:t>
                  </w:r>
                </w:p>
              </w:tc>
              <w:tc>
                <w:tcPr>
                  <w:tcW w:w="1839" w:type="pct"/>
                  <w:shd w:val="clear" w:color="auto" w:fill="auto"/>
                </w:tcPr>
                <w:p w14:paraId="3CC5266A" w14:textId="77777777" w:rsidR="00A95589" w:rsidRPr="00CC6F48" w:rsidRDefault="00A95589" w:rsidP="009767A3">
                  <w:pPr>
                    <w:framePr w:hSpace="180" w:wrap="around" w:vAnchor="text" w:hAnchor="page" w:x="948" w:y="-67"/>
                    <w:tabs>
                      <w:tab w:val="num" w:pos="162"/>
                    </w:tabs>
                    <w:rPr>
                      <w:color w:val="000000"/>
                      <w:sz w:val="22"/>
                      <w:u w:val="single"/>
                      <w:lang w:bidi="x-none"/>
                    </w:rPr>
                  </w:pPr>
                  <w:r w:rsidRPr="00CC6F48">
                    <w:rPr>
                      <w:color w:val="000000"/>
                      <w:sz w:val="22"/>
                      <w:u w:val="single"/>
                      <w:lang w:bidi="x-none"/>
                    </w:rPr>
                    <w:t>Department</w:t>
                  </w:r>
                </w:p>
              </w:tc>
              <w:tc>
                <w:tcPr>
                  <w:tcW w:w="544" w:type="pct"/>
                  <w:shd w:val="clear" w:color="auto" w:fill="auto"/>
                </w:tcPr>
                <w:p w14:paraId="725F8CBE" w14:textId="77777777" w:rsidR="00A95589" w:rsidRPr="00CC6F48" w:rsidRDefault="00A95589" w:rsidP="009767A3">
                  <w:pPr>
                    <w:framePr w:hSpace="180" w:wrap="around" w:vAnchor="text" w:hAnchor="page" w:x="948" w:y="-67"/>
                    <w:tabs>
                      <w:tab w:val="num" w:pos="162"/>
                    </w:tabs>
                    <w:rPr>
                      <w:color w:val="000000"/>
                      <w:sz w:val="22"/>
                      <w:u w:val="single"/>
                      <w:lang w:bidi="x-none"/>
                    </w:rPr>
                  </w:pPr>
                  <w:r w:rsidRPr="00CC6F48">
                    <w:rPr>
                      <w:color w:val="000000"/>
                      <w:sz w:val="22"/>
                      <w:u w:val="single"/>
                      <w:lang w:bidi="x-none"/>
                    </w:rPr>
                    <w:t>Hours</w:t>
                  </w:r>
                </w:p>
              </w:tc>
              <w:tc>
                <w:tcPr>
                  <w:tcW w:w="1406" w:type="pct"/>
                  <w:shd w:val="clear" w:color="auto" w:fill="auto"/>
                </w:tcPr>
                <w:p w14:paraId="56A745DD" w14:textId="77777777" w:rsidR="00A95589" w:rsidRPr="00CC6F48" w:rsidRDefault="00A95589" w:rsidP="009767A3">
                  <w:pPr>
                    <w:framePr w:hSpace="180" w:wrap="around" w:vAnchor="text" w:hAnchor="page" w:x="948" w:y="-67"/>
                    <w:tabs>
                      <w:tab w:val="num" w:pos="162"/>
                    </w:tabs>
                    <w:rPr>
                      <w:color w:val="000000"/>
                      <w:sz w:val="22"/>
                      <w:u w:val="single"/>
                      <w:lang w:bidi="x-none"/>
                    </w:rPr>
                  </w:pPr>
                  <w:r w:rsidRPr="00CC6F48">
                    <w:rPr>
                      <w:color w:val="000000"/>
                      <w:sz w:val="22"/>
                      <w:u w:val="single"/>
                      <w:lang w:bidi="x-none"/>
                    </w:rPr>
                    <w:t>Course</w:t>
                  </w:r>
                </w:p>
              </w:tc>
            </w:tr>
            <w:tr w:rsidR="00A95589" w:rsidRPr="00CC6F48" w14:paraId="56BD1AB7" w14:textId="77777777" w:rsidTr="00374FCE">
              <w:trPr>
                <w:trHeight w:val="185"/>
              </w:trPr>
              <w:tc>
                <w:tcPr>
                  <w:tcW w:w="1211" w:type="pct"/>
                  <w:shd w:val="clear" w:color="auto" w:fill="auto"/>
                </w:tcPr>
                <w:p w14:paraId="530B3D91" w14:textId="77777777" w:rsidR="00A95589" w:rsidRDefault="00A95589" w:rsidP="009767A3">
                  <w:pPr>
                    <w:framePr w:hSpace="180" w:wrap="around" w:vAnchor="text" w:hAnchor="page" w:x="948" w:y="-67"/>
                    <w:tabs>
                      <w:tab w:val="num" w:pos="162"/>
                    </w:tabs>
                    <w:rPr>
                      <w:color w:val="000000"/>
                      <w:sz w:val="22"/>
                      <w:lang w:bidi="x-none"/>
                    </w:rPr>
                  </w:pPr>
                </w:p>
                <w:p w14:paraId="7145CFF2"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St. Joseph Medical</w:t>
                  </w:r>
                </w:p>
                <w:p w14:paraId="1E4762D0"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Center (CHI Franciscan Health) Tacoma, WA</w:t>
                  </w:r>
                </w:p>
                <w:p w14:paraId="33A68E9E" w14:textId="77777777" w:rsidR="00A95589" w:rsidRDefault="00A95589" w:rsidP="009767A3">
                  <w:pPr>
                    <w:framePr w:hSpace="180" w:wrap="around" w:vAnchor="text" w:hAnchor="page" w:x="948" w:y="-67"/>
                    <w:tabs>
                      <w:tab w:val="num" w:pos="162"/>
                    </w:tabs>
                    <w:rPr>
                      <w:color w:val="000000"/>
                      <w:sz w:val="22"/>
                      <w:lang w:bidi="x-none"/>
                    </w:rPr>
                  </w:pPr>
                </w:p>
                <w:p w14:paraId="17BA2110" w14:textId="77777777" w:rsidR="00A95589" w:rsidRDefault="00A95589" w:rsidP="009767A3">
                  <w:pPr>
                    <w:framePr w:hSpace="180" w:wrap="around" w:vAnchor="text" w:hAnchor="page" w:x="948" w:y="-67"/>
                    <w:tabs>
                      <w:tab w:val="num" w:pos="162"/>
                    </w:tabs>
                    <w:rPr>
                      <w:color w:val="000000"/>
                      <w:sz w:val="22"/>
                      <w:lang w:bidi="x-none"/>
                    </w:rPr>
                  </w:pPr>
                </w:p>
                <w:p w14:paraId="5A93183C"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Legacy Good Samaritan Portland, OR</w:t>
                  </w:r>
                </w:p>
              </w:tc>
              <w:tc>
                <w:tcPr>
                  <w:tcW w:w="1839" w:type="pct"/>
                  <w:shd w:val="clear" w:color="auto" w:fill="auto"/>
                </w:tcPr>
                <w:p w14:paraId="5815A331" w14:textId="77777777" w:rsidR="00A95589" w:rsidRDefault="00A95589" w:rsidP="009767A3">
                  <w:pPr>
                    <w:framePr w:hSpace="180" w:wrap="around" w:vAnchor="text" w:hAnchor="page" w:x="948" w:y="-67"/>
                    <w:tabs>
                      <w:tab w:val="num" w:pos="162"/>
                    </w:tabs>
                    <w:rPr>
                      <w:i/>
                      <w:color w:val="000000"/>
                      <w:sz w:val="22"/>
                      <w:lang w:bidi="x-none"/>
                    </w:rPr>
                  </w:pPr>
                </w:p>
                <w:p w14:paraId="51227022" w14:textId="77777777" w:rsidR="00A95589" w:rsidRDefault="00A95589" w:rsidP="009767A3">
                  <w:pPr>
                    <w:framePr w:hSpace="180" w:wrap="around" w:vAnchor="text" w:hAnchor="page" w:x="948" w:y="-67"/>
                    <w:tabs>
                      <w:tab w:val="num" w:pos="162"/>
                    </w:tabs>
                    <w:rPr>
                      <w:i/>
                      <w:color w:val="000000"/>
                      <w:sz w:val="22"/>
                      <w:lang w:bidi="x-none"/>
                    </w:rPr>
                  </w:pPr>
                  <w:r>
                    <w:rPr>
                      <w:i/>
                      <w:color w:val="000000"/>
                      <w:sz w:val="22"/>
                      <w:lang w:bidi="x-none"/>
                    </w:rPr>
                    <w:t>Med/Surgical/Telemetry Unit</w:t>
                  </w:r>
                </w:p>
                <w:p w14:paraId="3134A052" w14:textId="77777777" w:rsidR="00A95589" w:rsidRDefault="00A95589" w:rsidP="009767A3">
                  <w:pPr>
                    <w:framePr w:hSpace="180" w:wrap="around" w:vAnchor="text" w:hAnchor="page" w:x="948" w:y="-67"/>
                    <w:tabs>
                      <w:tab w:val="num" w:pos="162"/>
                    </w:tabs>
                    <w:rPr>
                      <w:i/>
                      <w:color w:val="000000"/>
                      <w:sz w:val="22"/>
                      <w:lang w:bidi="x-none"/>
                    </w:rPr>
                  </w:pPr>
                </w:p>
                <w:p w14:paraId="4AF726B5" w14:textId="77777777" w:rsidR="00A95589" w:rsidRDefault="00A95589" w:rsidP="009767A3">
                  <w:pPr>
                    <w:framePr w:hSpace="180" w:wrap="around" w:vAnchor="text" w:hAnchor="page" w:x="948" w:y="-67"/>
                    <w:tabs>
                      <w:tab w:val="num" w:pos="162"/>
                    </w:tabs>
                    <w:rPr>
                      <w:i/>
                      <w:color w:val="000000"/>
                      <w:sz w:val="22"/>
                      <w:lang w:bidi="x-none"/>
                    </w:rPr>
                  </w:pPr>
                </w:p>
                <w:p w14:paraId="0694BB15" w14:textId="77777777" w:rsidR="00A95589" w:rsidRDefault="00A95589" w:rsidP="009767A3">
                  <w:pPr>
                    <w:framePr w:hSpace="180" w:wrap="around" w:vAnchor="text" w:hAnchor="page" w:x="948" w:y="-67"/>
                    <w:tabs>
                      <w:tab w:val="num" w:pos="162"/>
                    </w:tabs>
                    <w:rPr>
                      <w:i/>
                      <w:color w:val="000000"/>
                      <w:sz w:val="22"/>
                      <w:lang w:bidi="x-none"/>
                    </w:rPr>
                  </w:pPr>
                </w:p>
                <w:p w14:paraId="12D9D97E" w14:textId="77777777" w:rsidR="00A95589" w:rsidRDefault="00A95589" w:rsidP="009767A3">
                  <w:pPr>
                    <w:framePr w:hSpace="180" w:wrap="around" w:vAnchor="text" w:hAnchor="page" w:x="948" w:y="-67"/>
                    <w:tabs>
                      <w:tab w:val="num" w:pos="162"/>
                    </w:tabs>
                    <w:rPr>
                      <w:i/>
                      <w:color w:val="000000"/>
                      <w:sz w:val="22"/>
                      <w:lang w:bidi="x-none"/>
                    </w:rPr>
                  </w:pPr>
                </w:p>
                <w:p w14:paraId="4A79677A" w14:textId="77777777" w:rsidR="00A95589" w:rsidRPr="006E6A08" w:rsidRDefault="00A95589" w:rsidP="009767A3">
                  <w:pPr>
                    <w:framePr w:hSpace="180" w:wrap="around" w:vAnchor="text" w:hAnchor="page" w:x="948" w:y="-67"/>
                    <w:tabs>
                      <w:tab w:val="num" w:pos="162"/>
                    </w:tabs>
                    <w:rPr>
                      <w:i/>
                      <w:color w:val="000000"/>
                      <w:sz w:val="22"/>
                      <w:lang w:bidi="x-none"/>
                    </w:rPr>
                  </w:pPr>
                  <w:r>
                    <w:rPr>
                      <w:i/>
                      <w:color w:val="000000"/>
                      <w:sz w:val="22"/>
                      <w:lang w:bidi="x-none"/>
                    </w:rPr>
                    <w:t xml:space="preserve">Cancer Care </w:t>
                  </w:r>
                  <w:r w:rsidRPr="006E6A08">
                    <w:rPr>
                      <w:i/>
                      <w:color w:val="000000"/>
                      <w:sz w:val="22"/>
                      <w:lang w:bidi="x-none"/>
                    </w:rPr>
                    <w:t>Uni</w:t>
                  </w:r>
                  <w:r>
                    <w:rPr>
                      <w:i/>
                      <w:color w:val="000000"/>
                      <w:sz w:val="22"/>
                      <w:lang w:bidi="x-none"/>
                    </w:rPr>
                    <w:t>t</w:t>
                  </w:r>
                </w:p>
              </w:tc>
              <w:tc>
                <w:tcPr>
                  <w:tcW w:w="544" w:type="pct"/>
                  <w:shd w:val="clear" w:color="auto" w:fill="auto"/>
                </w:tcPr>
                <w:p w14:paraId="2E838FB5"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 </w:t>
                  </w:r>
                </w:p>
                <w:p w14:paraId="082CEB2C"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2500 </w:t>
                  </w:r>
                </w:p>
                <w:p w14:paraId="3E46B759" w14:textId="77777777" w:rsidR="00A95589" w:rsidRDefault="00A95589" w:rsidP="009767A3">
                  <w:pPr>
                    <w:framePr w:hSpace="180" w:wrap="around" w:vAnchor="text" w:hAnchor="page" w:x="948" w:y="-67"/>
                    <w:tabs>
                      <w:tab w:val="num" w:pos="162"/>
                    </w:tabs>
                    <w:rPr>
                      <w:color w:val="000000"/>
                      <w:sz w:val="22"/>
                      <w:lang w:bidi="x-none"/>
                    </w:rPr>
                  </w:pPr>
                </w:p>
                <w:p w14:paraId="39F4AC4C"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250 hours </w:t>
                  </w:r>
                </w:p>
                <w:p w14:paraId="7A82A6B7" w14:textId="77777777" w:rsidR="00A95589" w:rsidRDefault="00A95589" w:rsidP="009767A3">
                  <w:pPr>
                    <w:framePr w:hSpace="180" w:wrap="around" w:vAnchor="text" w:hAnchor="page" w:x="948" w:y="-67"/>
                    <w:tabs>
                      <w:tab w:val="num" w:pos="162"/>
                    </w:tabs>
                    <w:rPr>
                      <w:color w:val="000000"/>
                      <w:sz w:val="22"/>
                      <w:lang w:bidi="x-none"/>
                    </w:rPr>
                  </w:pPr>
                </w:p>
                <w:p w14:paraId="0142A2C9" w14:textId="77777777" w:rsidR="00A95589" w:rsidRDefault="00A95589" w:rsidP="009767A3">
                  <w:pPr>
                    <w:framePr w:hSpace="180" w:wrap="around" w:vAnchor="text" w:hAnchor="page" w:x="948" w:y="-67"/>
                    <w:tabs>
                      <w:tab w:val="num" w:pos="162"/>
                    </w:tabs>
                    <w:rPr>
                      <w:color w:val="000000"/>
                      <w:sz w:val="22"/>
                      <w:lang w:bidi="x-none"/>
                    </w:rPr>
                  </w:pPr>
                </w:p>
                <w:p w14:paraId="746BA680"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216</w:t>
                  </w:r>
                  <w:r w:rsidRPr="00CC6F48">
                    <w:rPr>
                      <w:color w:val="000000"/>
                      <w:sz w:val="22"/>
                      <w:lang w:bidi="x-none"/>
                    </w:rPr>
                    <w:t xml:space="preserve"> hours</w:t>
                  </w:r>
                </w:p>
              </w:tc>
              <w:tc>
                <w:tcPr>
                  <w:tcW w:w="1406" w:type="pct"/>
                  <w:shd w:val="clear" w:color="auto" w:fill="auto"/>
                </w:tcPr>
                <w:p w14:paraId="60DF6027" w14:textId="77777777" w:rsidR="00A95589" w:rsidRDefault="00A95589" w:rsidP="009767A3">
                  <w:pPr>
                    <w:framePr w:hSpace="180" w:wrap="around" w:vAnchor="text" w:hAnchor="page" w:x="948" w:y="-67"/>
                    <w:tabs>
                      <w:tab w:val="num" w:pos="162"/>
                    </w:tabs>
                    <w:rPr>
                      <w:color w:val="000000"/>
                      <w:sz w:val="22"/>
                      <w:lang w:bidi="x-none"/>
                    </w:rPr>
                  </w:pPr>
                </w:p>
                <w:p w14:paraId="7478B3DF"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Acute Care Bedside Experience/Hours</w:t>
                  </w:r>
                </w:p>
                <w:p w14:paraId="55996DF1"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Online Nursing </w:t>
                  </w:r>
                </w:p>
                <w:p w14:paraId="7A1BA12C"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Continuing Education</w:t>
                  </w:r>
                </w:p>
                <w:p w14:paraId="11030109" w14:textId="77777777" w:rsidR="00A95589" w:rsidRDefault="00A95589" w:rsidP="009767A3">
                  <w:pPr>
                    <w:framePr w:hSpace="180" w:wrap="around" w:vAnchor="text" w:hAnchor="page" w:x="948" w:y="-67"/>
                    <w:tabs>
                      <w:tab w:val="num" w:pos="162"/>
                    </w:tabs>
                    <w:rPr>
                      <w:color w:val="000000"/>
                      <w:sz w:val="22"/>
                      <w:lang w:bidi="x-none"/>
                    </w:rPr>
                  </w:pPr>
                </w:p>
                <w:p w14:paraId="3B4B670C" w14:textId="77777777" w:rsidR="00A95589" w:rsidRPr="00CC6F48"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Senior Practicum</w:t>
                  </w:r>
                  <w:r>
                    <w:rPr>
                      <w:color w:val="000000"/>
                      <w:sz w:val="22"/>
                      <w:lang w:bidi="x-none"/>
                    </w:rPr>
                    <w:t xml:space="preserve"> </w:t>
                  </w:r>
                </w:p>
              </w:tc>
            </w:tr>
            <w:tr w:rsidR="00A95589" w:rsidRPr="00CC6F48" w14:paraId="65133995" w14:textId="77777777" w:rsidTr="00374FCE">
              <w:trPr>
                <w:trHeight w:val="185"/>
              </w:trPr>
              <w:tc>
                <w:tcPr>
                  <w:tcW w:w="1211" w:type="pct"/>
                  <w:shd w:val="clear" w:color="auto" w:fill="auto"/>
                </w:tcPr>
                <w:p w14:paraId="2FB6B2C7"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Legacy Good Samaritan</w:t>
                  </w:r>
                </w:p>
                <w:p w14:paraId="0EF53D09"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71333358" w14:textId="77777777" w:rsidR="00A95589" w:rsidRPr="006E6A08" w:rsidRDefault="00A95589" w:rsidP="009767A3">
                  <w:pPr>
                    <w:framePr w:hSpace="180" w:wrap="around" w:vAnchor="text" w:hAnchor="page" w:x="948" w:y="-67"/>
                    <w:tabs>
                      <w:tab w:val="num" w:pos="162"/>
                    </w:tabs>
                    <w:rPr>
                      <w:i/>
                      <w:color w:val="000000"/>
                      <w:sz w:val="22"/>
                      <w:lang w:bidi="x-none"/>
                    </w:rPr>
                  </w:pPr>
                  <w:r>
                    <w:rPr>
                      <w:i/>
                      <w:color w:val="000000"/>
                      <w:sz w:val="22"/>
                      <w:lang w:bidi="x-none"/>
                    </w:rPr>
                    <w:t>Legacy Cancer Institute</w:t>
                  </w:r>
                </w:p>
              </w:tc>
              <w:tc>
                <w:tcPr>
                  <w:tcW w:w="544" w:type="pct"/>
                  <w:shd w:val="clear" w:color="auto" w:fill="auto"/>
                </w:tcPr>
                <w:p w14:paraId="5445B632"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120</w:t>
                  </w:r>
                  <w:r w:rsidRPr="00CC6F48">
                    <w:rPr>
                      <w:color w:val="000000"/>
                      <w:sz w:val="22"/>
                      <w:lang w:bidi="x-none"/>
                    </w:rPr>
                    <w:t xml:space="preserve"> hours</w:t>
                  </w:r>
                </w:p>
              </w:tc>
              <w:tc>
                <w:tcPr>
                  <w:tcW w:w="1406" w:type="pct"/>
                  <w:shd w:val="clear" w:color="auto" w:fill="auto"/>
                </w:tcPr>
                <w:p w14:paraId="116B867E"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Leading and Managing</w:t>
                  </w:r>
                </w:p>
              </w:tc>
            </w:tr>
            <w:tr w:rsidR="00A95589" w:rsidRPr="00CC6F48" w14:paraId="1C23C593" w14:textId="77777777" w:rsidTr="00374FCE">
              <w:trPr>
                <w:trHeight w:val="185"/>
              </w:trPr>
              <w:tc>
                <w:tcPr>
                  <w:tcW w:w="1211" w:type="pct"/>
                  <w:shd w:val="clear" w:color="auto" w:fill="auto"/>
                </w:tcPr>
                <w:p w14:paraId="2D94F09B"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Providence St. Vincent</w:t>
                  </w:r>
                </w:p>
                <w:p w14:paraId="45DF3E3A"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206321B2" w14:textId="77777777" w:rsidR="00A95589" w:rsidRPr="006E6A08" w:rsidRDefault="00A95589" w:rsidP="009767A3">
                  <w:pPr>
                    <w:framePr w:hSpace="180" w:wrap="around" w:vAnchor="text" w:hAnchor="page" w:x="948" w:y="-67"/>
                    <w:tabs>
                      <w:tab w:val="num" w:pos="162"/>
                    </w:tabs>
                    <w:rPr>
                      <w:i/>
                      <w:color w:val="000000"/>
                      <w:sz w:val="22"/>
                      <w:lang w:bidi="x-none"/>
                    </w:rPr>
                  </w:pPr>
                  <w:r w:rsidRPr="006E6A08">
                    <w:rPr>
                      <w:i/>
                      <w:color w:val="000000"/>
                      <w:sz w:val="22"/>
                      <w:lang w:bidi="x-none"/>
                    </w:rPr>
                    <w:t>Surgical</w:t>
                  </w:r>
                  <w:r>
                    <w:rPr>
                      <w:i/>
                      <w:color w:val="000000"/>
                      <w:sz w:val="22"/>
                      <w:lang w:bidi="x-none"/>
                    </w:rPr>
                    <w:t xml:space="preserve"> Services Unit </w:t>
                  </w:r>
                  <w:r>
                    <w:rPr>
                      <w:color w:val="000000"/>
                      <w:sz w:val="22"/>
                      <w:lang w:bidi="x-none"/>
                    </w:rPr>
                    <w:t>(</w:t>
                  </w:r>
                  <w:r w:rsidRPr="00F702BF">
                    <w:rPr>
                      <w:color w:val="000000"/>
                      <w:sz w:val="22"/>
                      <w:lang w:bidi="x-none"/>
                    </w:rPr>
                    <w:t>8E)</w:t>
                  </w:r>
                </w:p>
              </w:tc>
              <w:tc>
                <w:tcPr>
                  <w:tcW w:w="544" w:type="pct"/>
                  <w:shd w:val="clear" w:color="auto" w:fill="auto"/>
                </w:tcPr>
                <w:p w14:paraId="16106F5A"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140</w:t>
                  </w:r>
                  <w:r w:rsidRPr="00CC6F48">
                    <w:rPr>
                      <w:color w:val="000000"/>
                      <w:sz w:val="22"/>
                      <w:lang w:bidi="x-none"/>
                    </w:rPr>
                    <w:t xml:space="preserve"> hours</w:t>
                  </w:r>
                </w:p>
              </w:tc>
              <w:tc>
                <w:tcPr>
                  <w:tcW w:w="1406" w:type="pct"/>
                  <w:shd w:val="clear" w:color="auto" w:fill="auto"/>
                </w:tcPr>
                <w:p w14:paraId="0F8C8054"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Acute Conditions</w:t>
                  </w:r>
                </w:p>
              </w:tc>
            </w:tr>
            <w:tr w:rsidR="00A95589" w:rsidRPr="00CC6F48" w14:paraId="7A9DD8EF" w14:textId="77777777" w:rsidTr="00374FCE">
              <w:trPr>
                <w:trHeight w:val="173"/>
              </w:trPr>
              <w:tc>
                <w:tcPr>
                  <w:tcW w:w="1211" w:type="pct"/>
                  <w:shd w:val="clear" w:color="auto" w:fill="auto"/>
                </w:tcPr>
                <w:p w14:paraId="235F4E94" w14:textId="77777777" w:rsidR="00A95589"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Legacy Salmon Creek</w:t>
                  </w:r>
                </w:p>
                <w:p w14:paraId="1A5643C2"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Vancouver, WA</w:t>
                  </w:r>
                </w:p>
              </w:tc>
              <w:tc>
                <w:tcPr>
                  <w:tcW w:w="1839" w:type="pct"/>
                  <w:shd w:val="clear" w:color="auto" w:fill="auto"/>
                </w:tcPr>
                <w:p w14:paraId="7A722198" w14:textId="77777777" w:rsidR="00A95589" w:rsidRPr="006E6A08" w:rsidRDefault="00A95589" w:rsidP="009767A3">
                  <w:pPr>
                    <w:framePr w:hSpace="180" w:wrap="around" w:vAnchor="text" w:hAnchor="page" w:x="948" w:y="-67"/>
                    <w:tabs>
                      <w:tab w:val="num" w:pos="162"/>
                    </w:tabs>
                    <w:rPr>
                      <w:i/>
                      <w:color w:val="000000"/>
                      <w:sz w:val="22"/>
                      <w:lang w:bidi="x-none"/>
                    </w:rPr>
                  </w:pPr>
                  <w:r>
                    <w:rPr>
                      <w:i/>
                      <w:color w:val="000000"/>
                      <w:sz w:val="22"/>
                      <w:lang w:bidi="x-none"/>
                    </w:rPr>
                    <w:t>Family Birth Center</w:t>
                  </w:r>
                </w:p>
              </w:tc>
              <w:tc>
                <w:tcPr>
                  <w:tcW w:w="544" w:type="pct"/>
                  <w:shd w:val="clear" w:color="auto" w:fill="auto"/>
                </w:tcPr>
                <w:p w14:paraId="077FC64C"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112</w:t>
                  </w:r>
                  <w:r w:rsidRPr="00CC6F48">
                    <w:rPr>
                      <w:color w:val="000000"/>
                      <w:sz w:val="22"/>
                      <w:lang w:bidi="x-none"/>
                    </w:rPr>
                    <w:t xml:space="preserve"> hours</w:t>
                  </w:r>
                </w:p>
              </w:tc>
              <w:tc>
                <w:tcPr>
                  <w:tcW w:w="1406" w:type="pct"/>
                  <w:shd w:val="clear" w:color="auto" w:fill="auto"/>
                </w:tcPr>
                <w:p w14:paraId="4BE711AC" w14:textId="77777777" w:rsidR="00A95589" w:rsidRPr="00CC6F48"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Maternal-Child Health</w:t>
                  </w:r>
                </w:p>
              </w:tc>
            </w:tr>
            <w:tr w:rsidR="00A95589" w:rsidRPr="00CC6F48" w14:paraId="385FB4A9" w14:textId="77777777" w:rsidTr="00374FCE">
              <w:trPr>
                <w:trHeight w:val="185"/>
              </w:trPr>
              <w:tc>
                <w:tcPr>
                  <w:tcW w:w="1211" w:type="pct"/>
                  <w:shd w:val="clear" w:color="auto" w:fill="auto"/>
                </w:tcPr>
                <w:p w14:paraId="149846C8"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Holladay Park Plaza</w:t>
                  </w:r>
                </w:p>
                <w:p w14:paraId="30E0272C"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224B8586" w14:textId="77777777" w:rsidR="00A95589" w:rsidRPr="006E6A08" w:rsidRDefault="00A95589" w:rsidP="009767A3">
                  <w:pPr>
                    <w:framePr w:hSpace="180" w:wrap="around" w:vAnchor="text" w:hAnchor="page" w:x="948" w:y="-67"/>
                    <w:tabs>
                      <w:tab w:val="num" w:pos="162"/>
                    </w:tabs>
                    <w:rPr>
                      <w:i/>
                      <w:color w:val="000000"/>
                      <w:sz w:val="22"/>
                      <w:lang w:bidi="x-none"/>
                    </w:rPr>
                  </w:pPr>
                  <w:r w:rsidRPr="006E6A08">
                    <w:rPr>
                      <w:i/>
                      <w:color w:val="000000"/>
                      <w:sz w:val="22"/>
                      <w:lang w:bidi="x-none"/>
                    </w:rPr>
                    <w:t>Acute Rehabilitation Unit</w:t>
                  </w:r>
                </w:p>
              </w:tc>
              <w:tc>
                <w:tcPr>
                  <w:tcW w:w="544" w:type="pct"/>
                  <w:shd w:val="clear" w:color="auto" w:fill="auto"/>
                </w:tcPr>
                <w:p w14:paraId="464E248B"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126 </w:t>
                  </w:r>
                  <w:r w:rsidRPr="00CC6F48">
                    <w:rPr>
                      <w:color w:val="000000"/>
                      <w:sz w:val="22"/>
                      <w:lang w:bidi="x-none"/>
                    </w:rPr>
                    <w:t>hours</w:t>
                  </w:r>
                </w:p>
              </w:tc>
              <w:tc>
                <w:tcPr>
                  <w:tcW w:w="1406" w:type="pct"/>
                  <w:shd w:val="clear" w:color="auto" w:fill="auto"/>
                </w:tcPr>
                <w:p w14:paraId="3EDCD18C" w14:textId="77777777" w:rsidR="00A95589" w:rsidRPr="00CC6F48"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Chronic Conditions</w:t>
                  </w:r>
                </w:p>
              </w:tc>
            </w:tr>
            <w:tr w:rsidR="00A95589" w:rsidRPr="00CC6F48" w14:paraId="1872C7DA" w14:textId="77777777" w:rsidTr="00374FCE">
              <w:trPr>
                <w:trHeight w:val="185"/>
              </w:trPr>
              <w:tc>
                <w:tcPr>
                  <w:tcW w:w="1211" w:type="pct"/>
                  <w:shd w:val="clear" w:color="auto" w:fill="auto"/>
                </w:tcPr>
                <w:p w14:paraId="4AA29834"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Arbor Place</w:t>
                  </w:r>
                </w:p>
                <w:p w14:paraId="5AB5D071"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0C0A58D2" w14:textId="77777777" w:rsidR="00A95589" w:rsidRPr="006E6A08" w:rsidRDefault="00A95589" w:rsidP="009767A3">
                  <w:pPr>
                    <w:framePr w:hSpace="180" w:wrap="around" w:vAnchor="text" w:hAnchor="page" w:x="948" w:y="-67"/>
                    <w:tabs>
                      <w:tab w:val="num" w:pos="162"/>
                    </w:tabs>
                    <w:rPr>
                      <w:i/>
                      <w:color w:val="000000"/>
                      <w:sz w:val="22"/>
                      <w:lang w:bidi="x-none"/>
                    </w:rPr>
                  </w:pPr>
                  <w:r w:rsidRPr="006E6A08">
                    <w:rPr>
                      <w:i/>
                      <w:color w:val="000000"/>
                      <w:sz w:val="22"/>
                      <w:lang w:bidi="x-none"/>
                    </w:rPr>
                    <w:t>Cascadia Behavioral Healthcare</w:t>
                  </w:r>
                </w:p>
              </w:tc>
              <w:tc>
                <w:tcPr>
                  <w:tcW w:w="544" w:type="pct"/>
                  <w:shd w:val="clear" w:color="auto" w:fill="auto"/>
                </w:tcPr>
                <w:p w14:paraId="03FE14A2"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 xml:space="preserve">126 </w:t>
                  </w:r>
                  <w:r w:rsidRPr="00CC6F48">
                    <w:rPr>
                      <w:color w:val="000000"/>
                      <w:sz w:val="22"/>
                      <w:lang w:bidi="x-none"/>
                    </w:rPr>
                    <w:t>hours</w:t>
                  </w:r>
                </w:p>
              </w:tc>
              <w:tc>
                <w:tcPr>
                  <w:tcW w:w="1406" w:type="pct"/>
                  <w:shd w:val="clear" w:color="auto" w:fill="auto"/>
                </w:tcPr>
                <w:p w14:paraId="456A4200" w14:textId="77777777" w:rsidR="00A95589" w:rsidRPr="00CC6F48"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Mental Health</w:t>
                  </w:r>
                </w:p>
              </w:tc>
            </w:tr>
            <w:tr w:rsidR="00A95589" w:rsidRPr="00CC6F48" w14:paraId="50E34F87" w14:textId="77777777" w:rsidTr="00374FCE">
              <w:trPr>
                <w:trHeight w:val="173"/>
              </w:trPr>
              <w:tc>
                <w:tcPr>
                  <w:tcW w:w="1211" w:type="pct"/>
                  <w:shd w:val="clear" w:color="auto" w:fill="auto"/>
                </w:tcPr>
                <w:p w14:paraId="0669C579"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Marquis Autumn Hills</w:t>
                  </w:r>
                </w:p>
                <w:p w14:paraId="22C96D2E"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246E365C" w14:textId="77777777" w:rsidR="00A95589" w:rsidRPr="006E6A08" w:rsidRDefault="00A95589" w:rsidP="009767A3">
                  <w:pPr>
                    <w:framePr w:hSpace="180" w:wrap="around" w:vAnchor="text" w:hAnchor="page" w:x="948" w:y="-67"/>
                    <w:tabs>
                      <w:tab w:val="num" w:pos="162"/>
                    </w:tabs>
                    <w:rPr>
                      <w:i/>
                      <w:color w:val="000000"/>
                      <w:sz w:val="22"/>
                      <w:lang w:bidi="x-none"/>
                    </w:rPr>
                  </w:pPr>
                  <w:r w:rsidRPr="006E6A08">
                    <w:rPr>
                      <w:i/>
                      <w:color w:val="000000"/>
                      <w:sz w:val="22"/>
                      <w:lang w:bidi="x-none"/>
                    </w:rPr>
                    <w:t>Skilled Nursing Unit</w:t>
                  </w:r>
                </w:p>
              </w:tc>
              <w:tc>
                <w:tcPr>
                  <w:tcW w:w="544" w:type="pct"/>
                  <w:shd w:val="clear" w:color="auto" w:fill="auto"/>
                </w:tcPr>
                <w:p w14:paraId="33282730"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98</w:t>
                  </w:r>
                  <w:r w:rsidRPr="00CC6F48">
                    <w:rPr>
                      <w:color w:val="000000"/>
                      <w:sz w:val="22"/>
                      <w:lang w:bidi="x-none"/>
                    </w:rPr>
                    <w:t xml:space="preserve"> hours</w:t>
                  </w:r>
                </w:p>
              </w:tc>
              <w:tc>
                <w:tcPr>
                  <w:tcW w:w="1406" w:type="pct"/>
                  <w:shd w:val="clear" w:color="auto" w:fill="auto"/>
                </w:tcPr>
                <w:p w14:paraId="26742605" w14:textId="77777777" w:rsidR="00A95589" w:rsidRPr="00CC6F48"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Clinical Nursing Skills</w:t>
                  </w:r>
                </w:p>
              </w:tc>
            </w:tr>
            <w:tr w:rsidR="00A95589" w:rsidRPr="00CC6F48" w14:paraId="7BDD04F2" w14:textId="77777777" w:rsidTr="00374FCE">
              <w:trPr>
                <w:trHeight w:val="535"/>
              </w:trPr>
              <w:tc>
                <w:tcPr>
                  <w:tcW w:w="1211" w:type="pct"/>
                  <w:shd w:val="clear" w:color="auto" w:fill="auto"/>
                </w:tcPr>
                <w:p w14:paraId="3B6ED359" w14:textId="77777777" w:rsidR="00A95589" w:rsidRDefault="00A95589" w:rsidP="009767A3">
                  <w:pPr>
                    <w:framePr w:hSpace="180" w:wrap="around" w:vAnchor="text" w:hAnchor="page" w:x="948" w:y="-67"/>
                    <w:tabs>
                      <w:tab w:val="num" w:pos="162"/>
                    </w:tabs>
                    <w:rPr>
                      <w:color w:val="000000"/>
                      <w:sz w:val="22"/>
                      <w:lang w:bidi="x-none"/>
                    </w:rPr>
                  </w:pPr>
                  <w:r w:rsidRPr="00CC6F48">
                    <w:rPr>
                      <w:color w:val="000000"/>
                      <w:sz w:val="22"/>
                      <w:lang w:bidi="x-none"/>
                    </w:rPr>
                    <w:t>Cascade Terrace</w:t>
                  </w:r>
                </w:p>
                <w:p w14:paraId="25AEC6FD"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Portland, OR</w:t>
                  </w:r>
                </w:p>
              </w:tc>
              <w:tc>
                <w:tcPr>
                  <w:tcW w:w="1839" w:type="pct"/>
                  <w:shd w:val="clear" w:color="auto" w:fill="auto"/>
                </w:tcPr>
                <w:p w14:paraId="3D14A097" w14:textId="77777777" w:rsidR="00A95589" w:rsidRPr="006E6A08" w:rsidRDefault="00A95589" w:rsidP="009767A3">
                  <w:pPr>
                    <w:framePr w:hSpace="180" w:wrap="around" w:vAnchor="text" w:hAnchor="page" w:x="948" w:y="-67"/>
                    <w:tabs>
                      <w:tab w:val="num" w:pos="162"/>
                    </w:tabs>
                    <w:rPr>
                      <w:i/>
                      <w:color w:val="000000"/>
                      <w:sz w:val="22"/>
                      <w:lang w:bidi="x-none"/>
                    </w:rPr>
                  </w:pPr>
                  <w:r w:rsidRPr="006E6A08">
                    <w:rPr>
                      <w:i/>
                      <w:color w:val="000000"/>
                      <w:sz w:val="22"/>
                      <w:lang w:bidi="x-none"/>
                    </w:rPr>
                    <w:t>Long Term Care Center</w:t>
                  </w:r>
                </w:p>
              </w:tc>
              <w:tc>
                <w:tcPr>
                  <w:tcW w:w="544" w:type="pct"/>
                  <w:shd w:val="clear" w:color="auto" w:fill="auto"/>
                </w:tcPr>
                <w:p w14:paraId="5B61A209" w14:textId="77777777" w:rsidR="00A95589" w:rsidRPr="00CC6F48" w:rsidRDefault="00A95589" w:rsidP="009767A3">
                  <w:pPr>
                    <w:framePr w:hSpace="180" w:wrap="around" w:vAnchor="text" w:hAnchor="page" w:x="948" w:y="-67"/>
                    <w:tabs>
                      <w:tab w:val="num" w:pos="162"/>
                    </w:tabs>
                    <w:rPr>
                      <w:color w:val="000000"/>
                      <w:sz w:val="22"/>
                      <w:lang w:bidi="x-none"/>
                    </w:rPr>
                  </w:pPr>
                  <w:r>
                    <w:rPr>
                      <w:color w:val="000000"/>
                      <w:sz w:val="22"/>
                      <w:lang w:bidi="x-none"/>
                    </w:rPr>
                    <w:t>112</w:t>
                  </w:r>
                  <w:r w:rsidRPr="00CC6F48">
                    <w:rPr>
                      <w:color w:val="000000"/>
                      <w:sz w:val="22"/>
                      <w:lang w:bidi="x-none"/>
                    </w:rPr>
                    <w:t xml:space="preserve"> hours</w:t>
                  </w:r>
                </w:p>
              </w:tc>
              <w:tc>
                <w:tcPr>
                  <w:tcW w:w="1406" w:type="pct"/>
                  <w:shd w:val="clear" w:color="auto" w:fill="auto"/>
                </w:tcPr>
                <w:p w14:paraId="4B9223A9" w14:textId="77777777" w:rsidR="00A95589" w:rsidRDefault="00A95589" w:rsidP="009767A3">
                  <w:pPr>
                    <w:framePr w:hSpace="180" w:wrap="around" w:vAnchor="text" w:hAnchor="page" w:x="948" w:y="-67"/>
                    <w:tabs>
                      <w:tab w:val="num" w:pos="162"/>
                    </w:tabs>
                    <w:rPr>
                      <w:color w:val="000000"/>
                      <w:sz w:val="22"/>
                      <w:lang w:bidi="x-none"/>
                    </w:rPr>
                  </w:pPr>
                  <w:r>
                    <w:rPr>
                      <w:color w:val="000000"/>
                      <w:sz w:val="22"/>
                      <w:lang w:bidi="x-none"/>
                    </w:rPr>
                    <w:t>Fundamentals of Community-based Nursing</w:t>
                  </w:r>
                </w:p>
                <w:p w14:paraId="406EF5EB" w14:textId="77777777" w:rsidR="00A95589" w:rsidRPr="00CC6F48" w:rsidRDefault="00A95589" w:rsidP="009767A3">
                  <w:pPr>
                    <w:framePr w:hSpace="180" w:wrap="around" w:vAnchor="text" w:hAnchor="page" w:x="948" w:y="-67"/>
                    <w:tabs>
                      <w:tab w:val="num" w:pos="162"/>
                    </w:tabs>
                    <w:rPr>
                      <w:color w:val="000000"/>
                      <w:sz w:val="22"/>
                      <w:lang w:bidi="x-none"/>
                    </w:rPr>
                  </w:pPr>
                </w:p>
              </w:tc>
            </w:tr>
          </w:tbl>
          <w:p w14:paraId="538AB2A7" w14:textId="77777777" w:rsidR="00A95589" w:rsidRDefault="00A95589" w:rsidP="00A12C26">
            <w:pPr>
              <w:tabs>
                <w:tab w:val="left" w:pos="162"/>
              </w:tabs>
              <w:ind w:left="162" w:right="72"/>
              <w:rPr>
                <w:b/>
                <w:color w:val="000000"/>
                <w:lang w:bidi="x-none"/>
              </w:rPr>
            </w:pPr>
          </w:p>
          <w:p w14:paraId="327480B3" w14:textId="2A12B721" w:rsidR="00A95589" w:rsidRDefault="00A95589" w:rsidP="00A12C26">
            <w:pPr>
              <w:tabs>
                <w:tab w:val="left" w:pos="162"/>
              </w:tabs>
              <w:ind w:right="72"/>
              <w:rPr>
                <w:b/>
                <w:color w:val="000000"/>
                <w:lang w:bidi="x-none"/>
              </w:rPr>
            </w:pPr>
            <w:r>
              <w:rPr>
                <w:lang w:bidi="en-US"/>
              </w:rPr>
              <w:t>____________________________________________________________________________________</w:t>
            </w:r>
            <w:r w:rsidR="006C2C37">
              <w:rPr>
                <w:lang w:bidi="en-US"/>
              </w:rPr>
              <w:t>_______</w:t>
            </w:r>
          </w:p>
          <w:p w14:paraId="0AF48EC8" w14:textId="77777777" w:rsidR="00A95589" w:rsidRDefault="00A95589" w:rsidP="00A12C26">
            <w:pPr>
              <w:tabs>
                <w:tab w:val="left" w:pos="162"/>
              </w:tabs>
              <w:ind w:right="72"/>
              <w:rPr>
                <w:b/>
                <w:color w:val="000000"/>
                <w:lang w:bidi="x-none"/>
              </w:rPr>
            </w:pPr>
          </w:p>
          <w:p w14:paraId="631652FD" w14:textId="0B2A88E6" w:rsidR="00A95589" w:rsidRPr="001B0129" w:rsidRDefault="001B0129" w:rsidP="00A12C26">
            <w:pPr>
              <w:tabs>
                <w:tab w:val="left" w:pos="162"/>
                <w:tab w:val="left" w:pos="3047"/>
              </w:tabs>
              <w:ind w:left="162" w:right="72"/>
              <w:rPr>
                <w:color w:val="000000"/>
                <w:lang w:bidi="x-none"/>
              </w:rPr>
            </w:pPr>
            <w:r>
              <w:rPr>
                <w:b/>
                <w:color w:val="000000"/>
                <w:lang w:bidi="x-none"/>
              </w:rPr>
              <w:tab/>
              <w:t xml:space="preserve"> </w:t>
            </w:r>
            <w:r>
              <w:rPr>
                <w:color w:val="000000"/>
                <w:lang w:bidi="x-none"/>
              </w:rPr>
              <w:t xml:space="preserve">Master of Science in Nursing, </w:t>
            </w:r>
            <w:r w:rsidRPr="001B0129">
              <w:rPr>
                <w:i/>
                <w:color w:val="000000"/>
                <w:lang w:bidi="x-none"/>
              </w:rPr>
              <w:t>University of Texas Arlington</w:t>
            </w:r>
            <w:r>
              <w:rPr>
                <w:i/>
                <w:color w:val="000000"/>
                <w:lang w:bidi="x-none"/>
              </w:rPr>
              <w:t xml:space="preserve">       </w:t>
            </w:r>
            <w:r w:rsidR="00C86623">
              <w:rPr>
                <w:color w:val="000000"/>
                <w:lang w:bidi="x-none"/>
              </w:rPr>
              <w:t>08/2019-03/2020</w:t>
            </w:r>
          </w:p>
          <w:p w14:paraId="79E6CFAD" w14:textId="77777777" w:rsidR="006C2C37" w:rsidRPr="00CC6F48" w:rsidRDefault="006C2C37" w:rsidP="00A12C26">
            <w:pPr>
              <w:tabs>
                <w:tab w:val="left" w:pos="162"/>
              </w:tabs>
              <w:ind w:left="162" w:right="72"/>
              <w:rPr>
                <w:b/>
                <w:color w:val="000000"/>
                <w:lang w:bidi="x-none"/>
              </w:rPr>
            </w:pPr>
          </w:p>
          <w:p w14:paraId="5083034C" w14:textId="77777777" w:rsidR="00464DA1" w:rsidRPr="00CC6F48" w:rsidRDefault="00464DA1" w:rsidP="00A12C26">
            <w:pPr>
              <w:tabs>
                <w:tab w:val="left" w:pos="90"/>
              </w:tabs>
              <w:ind w:left="162" w:right="72"/>
              <w:rPr>
                <w:color w:val="000000"/>
                <w:sz w:val="22"/>
                <w:lang w:bidi="x-none"/>
              </w:rPr>
            </w:pPr>
            <w:r w:rsidRPr="00CC6F48">
              <w:rPr>
                <w:b/>
                <w:color w:val="000000"/>
                <w:sz w:val="22"/>
                <w:lang w:bidi="x-none"/>
              </w:rPr>
              <w:t xml:space="preserve">Education      </w:t>
            </w:r>
          </w:p>
          <w:tbl>
            <w:tblPr>
              <w:tblpPr w:leftFromText="180" w:rightFromText="180" w:vertAnchor="text" w:horzAnchor="margin" w:tblpXSpec="right" w:tblpY="-332"/>
              <w:tblOverlap w:val="never"/>
              <w:tblW w:w="0" w:type="auto"/>
              <w:tblLayout w:type="fixed"/>
              <w:tblLook w:val="00A0" w:firstRow="1" w:lastRow="0" w:firstColumn="1" w:lastColumn="0" w:noHBand="0" w:noVBand="0"/>
            </w:tblPr>
            <w:tblGrid>
              <w:gridCol w:w="5768"/>
              <w:gridCol w:w="2255"/>
            </w:tblGrid>
            <w:tr w:rsidR="00837A80" w:rsidRPr="00CC6F48" w14:paraId="4C063B39" w14:textId="77777777" w:rsidTr="00DE21BC">
              <w:trPr>
                <w:trHeight w:val="182"/>
              </w:trPr>
              <w:tc>
                <w:tcPr>
                  <w:tcW w:w="5768" w:type="dxa"/>
                  <w:shd w:val="clear" w:color="auto" w:fill="auto"/>
                </w:tcPr>
                <w:p w14:paraId="4D2248C2" w14:textId="77777777" w:rsidR="00464DA1" w:rsidRPr="00CC6F48" w:rsidRDefault="00464DA1" w:rsidP="00A12C26">
                  <w:pPr>
                    <w:tabs>
                      <w:tab w:val="left" w:pos="-540"/>
                      <w:tab w:val="left" w:pos="3380"/>
                    </w:tabs>
                    <w:ind w:right="72"/>
                    <w:jc w:val="both"/>
                    <w:rPr>
                      <w:color w:val="000000"/>
                      <w:sz w:val="22"/>
                      <w:lang w:bidi="x-none"/>
                    </w:rPr>
                  </w:pPr>
                  <w:r w:rsidRPr="00CC6F48">
                    <w:rPr>
                      <w:color w:val="000000"/>
                      <w:sz w:val="22"/>
                      <w:lang w:bidi="x-none"/>
                    </w:rPr>
                    <w:t xml:space="preserve">Bachelor of Science in Nursing, </w:t>
                  </w:r>
                  <w:r w:rsidRPr="00CC6F48">
                    <w:rPr>
                      <w:i/>
                      <w:color w:val="000000"/>
                      <w:sz w:val="22"/>
                      <w:lang w:bidi="x-none"/>
                    </w:rPr>
                    <w:t>Linfield College, Portland</w:t>
                  </w:r>
                  <w:r w:rsidR="007C302A" w:rsidRPr="00CC6F48">
                    <w:rPr>
                      <w:i/>
                      <w:color w:val="000000"/>
                      <w:sz w:val="22"/>
                      <w:lang w:bidi="x-none"/>
                    </w:rPr>
                    <w:t>,</w:t>
                  </w:r>
                  <w:r w:rsidR="007C302A">
                    <w:rPr>
                      <w:i/>
                      <w:color w:val="000000"/>
                      <w:sz w:val="22"/>
                      <w:lang w:bidi="x-none"/>
                    </w:rPr>
                    <w:t xml:space="preserve"> </w:t>
                  </w:r>
                  <w:r w:rsidR="007C302A" w:rsidRPr="00CC6F48">
                    <w:rPr>
                      <w:i/>
                      <w:color w:val="000000"/>
                      <w:sz w:val="22"/>
                      <w:lang w:bidi="x-none"/>
                    </w:rPr>
                    <w:t>OR</w:t>
                  </w:r>
                </w:p>
              </w:tc>
              <w:tc>
                <w:tcPr>
                  <w:tcW w:w="2255" w:type="dxa"/>
                  <w:shd w:val="clear" w:color="auto" w:fill="auto"/>
                </w:tcPr>
                <w:p w14:paraId="374E25A0" w14:textId="77777777" w:rsidR="00464DA1" w:rsidRPr="00CC6F48" w:rsidRDefault="008B779E" w:rsidP="00A12C26">
                  <w:pPr>
                    <w:tabs>
                      <w:tab w:val="left" w:pos="-540"/>
                    </w:tabs>
                    <w:ind w:right="72"/>
                    <w:jc w:val="right"/>
                    <w:rPr>
                      <w:color w:val="000000"/>
                      <w:sz w:val="22"/>
                      <w:lang w:bidi="x-none"/>
                    </w:rPr>
                  </w:pPr>
                  <w:r w:rsidRPr="00CC6F48">
                    <w:rPr>
                      <w:color w:val="000000"/>
                      <w:sz w:val="22"/>
                      <w:lang w:bidi="x-none"/>
                    </w:rPr>
                    <w:t xml:space="preserve"> 12/2013</w:t>
                  </w:r>
                </w:p>
              </w:tc>
            </w:tr>
            <w:tr w:rsidR="00837A80" w:rsidRPr="00CC6F48" w14:paraId="7701D210" w14:textId="77777777" w:rsidTr="00DE21BC">
              <w:trPr>
                <w:trHeight w:val="389"/>
              </w:trPr>
              <w:tc>
                <w:tcPr>
                  <w:tcW w:w="5768" w:type="dxa"/>
                  <w:shd w:val="clear" w:color="auto" w:fill="auto"/>
                </w:tcPr>
                <w:p w14:paraId="261ADA37" w14:textId="5B91C494" w:rsidR="00BC3FF4" w:rsidRPr="00BC3FF4" w:rsidRDefault="00464DA1" w:rsidP="00A12C26">
                  <w:pPr>
                    <w:tabs>
                      <w:tab w:val="left" w:pos="0"/>
                    </w:tabs>
                    <w:ind w:right="72"/>
                    <w:jc w:val="both"/>
                    <w:rPr>
                      <w:i/>
                      <w:color w:val="000000"/>
                      <w:sz w:val="22"/>
                      <w:lang w:bidi="x-none"/>
                    </w:rPr>
                  </w:pPr>
                  <w:r w:rsidRPr="00CC6F48">
                    <w:rPr>
                      <w:color w:val="000000"/>
                      <w:sz w:val="22"/>
                      <w:lang w:bidi="x-none"/>
                    </w:rPr>
                    <w:t>Bac</w:t>
                  </w:r>
                  <w:r w:rsidR="00812FBA">
                    <w:rPr>
                      <w:color w:val="000000"/>
                      <w:sz w:val="22"/>
                      <w:lang w:bidi="x-none"/>
                    </w:rPr>
                    <w:t xml:space="preserve">helor of Science </w:t>
                  </w:r>
                  <w:r w:rsidR="008B779E" w:rsidRPr="00CC6F48">
                    <w:rPr>
                      <w:color w:val="000000"/>
                      <w:sz w:val="22"/>
                      <w:lang w:bidi="x-none"/>
                    </w:rPr>
                    <w:t>in Public Administration</w:t>
                  </w:r>
                  <w:r w:rsidRPr="00CC6F48">
                    <w:rPr>
                      <w:color w:val="000000"/>
                      <w:sz w:val="22"/>
                      <w:lang w:bidi="x-none"/>
                    </w:rPr>
                    <w:t>,</w:t>
                  </w:r>
                  <w:r w:rsidR="001F73C7">
                    <w:rPr>
                      <w:color w:val="000000"/>
                      <w:sz w:val="22"/>
                      <w:lang w:bidi="x-none"/>
                    </w:rPr>
                    <w:t xml:space="preserve"> </w:t>
                  </w:r>
                  <w:r w:rsidR="008B779E" w:rsidRPr="00CC6F48">
                    <w:rPr>
                      <w:i/>
                      <w:color w:val="000000"/>
                      <w:sz w:val="22"/>
                      <w:lang w:bidi="x-none"/>
                    </w:rPr>
                    <w:t>Mindanao State University, Philippines</w:t>
                  </w:r>
                </w:p>
              </w:tc>
              <w:tc>
                <w:tcPr>
                  <w:tcW w:w="2255" w:type="dxa"/>
                  <w:shd w:val="clear" w:color="auto" w:fill="auto"/>
                </w:tcPr>
                <w:p w14:paraId="6F324805" w14:textId="77777777" w:rsidR="00464DA1" w:rsidRPr="00CC6F48" w:rsidRDefault="008B779E" w:rsidP="00A12C26">
                  <w:pPr>
                    <w:tabs>
                      <w:tab w:val="left" w:pos="162"/>
                    </w:tabs>
                    <w:ind w:right="72"/>
                    <w:jc w:val="right"/>
                    <w:rPr>
                      <w:color w:val="000000"/>
                      <w:sz w:val="22"/>
                      <w:lang w:bidi="x-none"/>
                    </w:rPr>
                  </w:pPr>
                  <w:r w:rsidRPr="00CC6F48">
                    <w:rPr>
                      <w:color w:val="000000"/>
                      <w:sz w:val="22"/>
                      <w:lang w:bidi="x-none"/>
                    </w:rPr>
                    <w:t>11/2001</w:t>
                  </w:r>
                </w:p>
              </w:tc>
            </w:tr>
          </w:tbl>
          <w:p w14:paraId="1BE49F88" w14:textId="77777777" w:rsidR="00464DA1" w:rsidRPr="00CC6F48" w:rsidRDefault="00464DA1" w:rsidP="00A12C26">
            <w:pPr>
              <w:tabs>
                <w:tab w:val="left" w:pos="162"/>
              </w:tabs>
              <w:ind w:left="162" w:right="72"/>
              <w:rPr>
                <w:sz w:val="22"/>
                <w:lang w:bidi="x-none"/>
              </w:rPr>
            </w:pPr>
            <w:r w:rsidRPr="00CC6F48">
              <w:rPr>
                <w:color w:val="000000"/>
                <w:sz w:val="22"/>
                <w:lang w:bidi="x-none"/>
              </w:rPr>
              <w:t xml:space="preserve">  </w:t>
            </w:r>
          </w:p>
        </w:tc>
      </w:tr>
      <w:tr w:rsidR="00464DA1" w:rsidRPr="00CC6F48" w14:paraId="62DECE4C" w14:textId="77777777" w:rsidTr="00A12C26">
        <w:trPr>
          <w:trHeight w:val="2343"/>
        </w:trPr>
        <w:tc>
          <w:tcPr>
            <w:tcW w:w="11250" w:type="dxa"/>
            <w:tcBorders>
              <w:top w:val="nil"/>
              <w:bottom w:val="single" w:sz="4" w:space="0" w:color="auto"/>
            </w:tcBorders>
            <w:shd w:val="clear" w:color="auto" w:fill="auto"/>
          </w:tcPr>
          <w:tbl>
            <w:tblPr>
              <w:tblpPr w:leftFromText="180" w:rightFromText="180" w:vertAnchor="text" w:horzAnchor="margin" w:tblpXSpec="right" w:tblpY="-368"/>
              <w:tblOverlap w:val="never"/>
              <w:tblW w:w="0" w:type="auto"/>
              <w:tblLayout w:type="fixed"/>
              <w:tblLook w:val="00A0" w:firstRow="1" w:lastRow="0" w:firstColumn="1" w:lastColumn="0" w:noHBand="0" w:noVBand="0"/>
            </w:tblPr>
            <w:tblGrid>
              <w:gridCol w:w="4741"/>
              <w:gridCol w:w="3293"/>
            </w:tblGrid>
            <w:tr w:rsidR="00837A80" w:rsidRPr="00CC6F48" w14:paraId="1C6CD8FD" w14:textId="77777777" w:rsidTr="00BF3C91">
              <w:trPr>
                <w:trHeight w:val="351"/>
              </w:trPr>
              <w:tc>
                <w:tcPr>
                  <w:tcW w:w="4741" w:type="dxa"/>
                  <w:shd w:val="clear" w:color="auto" w:fill="auto"/>
                </w:tcPr>
                <w:p w14:paraId="34D193F1" w14:textId="277E206C" w:rsidR="00E24148" w:rsidRPr="00CC6F48" w:rsidRDefault="00E24148" w:rsidP="00A12C26">
                  <w:pPr>
                    <w:ind w:right="72"/>
                    <w:rPr>
                      <w:color w:val="000000"/>
                      <w:sz w:val="22"/>
                      <w:lang w:bidi="x-none"/>
                    </w:rPr>
                  </w:pPr>
                </w:p>
              </w:tc>
              <w:tc>
                <w:tcPr>
                  <w:tcW w:w="3293" w:type="dxa"/>
                  <w:shd w:val="clear" w:color="auto" w:fill="auto"/>
                </w:tcPr>
                <w:p w14:paraId="672548F5" w14:textId="30F21E65" w:rsidR="00E24148" w:rsidRPr="00CC6F48" w:rsidRDefault="00E24148" w:rsidP="00A12C26">
                  <w:pPr>
                    <w:ind w:left="162" w:right="72"/>
                    <w:jc w:val="right"/>
                    <w:rPr>
                      <w:color w:val="000000"/>
                      <w:sz w:val="22"/>
                      <w:lang w:bidi="x-none"/>
                    </w:rPr>
                  </w:pPr>
                </w:p>
              </w:tc>
            </w:tr>
            <w:tr w:rsidR="00837A80" w:rsidRPr="00CC6F48" w14:paraId="559FFECE" w14:textId="77777777" w:rsidTr="00C86623">
              <w:trPr>
                <w:trHeight w:val="1418"/>
              </w:trPr>
              <w:tc>
                <w:tcPr>
                  <w:tcW w:w="4741" w:type="dxa"/>
                  <w:shd w:val="clear" w:color="auto" w:fill="auto"/>
                </w:tcPr>
                <w:p w14:paraId="169996B1" w14:textId="7E8AAD76" w:rsidR="00A12C26" w:rsidRDefault="00A12C26" w:rsidP="00A12C26">
                  <w:pPr>
                    <w:ind w:right="72"/>
                    <w:rPr>
                      <w:color w:val="000000"/>
                      <w:sz w:val="22"/>
                      <w:lang w:bidi="x-none"/>
                    </w:rPr>
                  </w:pPr>
                  <w:r>
                    <w:rPr>
                      <w:color w:val="000000"/>
                      <w:sz w:val="22"/>
                      <w:lang w:bidi="x-none"/>
                    </w:rPr>
                    <w:t>NIH Stroke and Bariatric Certified RN</w:t>
                  </w:r>
                </w:p>
                <w:p w14:paraId="1D36B708" w14:textId="77777777" w:rsidR="00A12C26" w:rsidRDefault="00A12C26" w:rsidP="00A12C26">
                  <w:pPr>
                    <w:ind w:right="72"/>
                    <w:rPr>
                      <w:color w:val="000000"/>
                      <w:sz w:val="22"/>
                      <w:lang w:bidi="x-none"/>
                    </w:rPr>
                  </w:pPr>
                </w:p>
                <w:p w14:paraId="4C5A84E0" w14:textId="7B87E5E8" w:rsidR="00BF3C91" w:rsidRDefault="00BF3C91" w:rsidP="00A12C26">
                  <w:pPr>
                    <w:ind w:right="72"/>
                    <w:rPr>
                      <w:color w:val="000000"/>
                      <w:sz w:val="22"/>
                      <w:lang w:bidi="x-none"/>
                    </w:rPr>
                  </w:pPr>
                  <w:r>
                    <w:rPr>
                      <w:color w:val="000000"/>
                      <w:sz w:val="22"/>
                      <w:lang w:bidi="x-none"/>
                    </w:rPr>
                    <w:t>Advanced Cardiovascular Life Support (ACLS)</w:t>
                  </w:r>
                </w:p>
                <w:p w14:paraId="2402DF78" w14:textId="77777777" w:rsidR="00BF3C91" w:rsidRDefault="00BF3C91" w:rsidP="00A12C26">
                  <w:pPr>
                    <w:ind w:right="72"/>
                    <w:rPr>
                      <w:color w:val="000000"/>
                      <w:sz w:val="22"/>
                      <w:lang w:bidi="x-none"/>
                    </w:rPr>
                  </w:pPr>
                </w:p>
                <w:p w14:paraId="16CD30AA" w14:textId="77777777" w:rsidR="00E24148" w:rsidRPr="00CC6F48" w:rsidRDefault="00E24148" w:rsidP="00A12C26">
                  <w:pPr>
                    <w:ind w:right="72"/>
                    <w:rPr>
                      <w:color w:val="000000"/>
                      <w:sz w:val="22"/>
                      <w:lang w:bidi="x-none"/>
                    </w:rPr>
                  </w:pPr>
                  <w:r w:rsidRPr="00CC6F48">
                    <w:rPr>
                      <w:color w:val="000000"/>
                      <w:sz w:val="22"/>
                      <w:lang w:bidi="x-none"/>
                    </w:rPr>
                    <w:t>Basic Life Support for Health Care Provider</w:t>
                  </w:r>
                </w:p>
              </w:tc>
              <w:tc>
                <w:tcPr>
                  <w:tcW w:w="3293" w:type="dxa"/>
                  <w:shd w:val="clear" w:color="auto" w:fill="auto"/>
                </w:tcPr>
                <w:p w14:paraId="1D43BE5C" w14:textId="6E961383" w:rsidR="00BF3C91" w:rsidRDefault="00A12C26" w:rsidP="00A12C26">
                  <w:pPr>
                    <w:ind w:left="342" w:right="72"/>
                    <w:rPr>
                      <w:color w:val="000000"/>
                      <w:sz w:val="22"/>
                      <w:lang w:bidi="x-none"/>
                    </w:rPr>
                  </w:pPr>
                  <w:r>
                    <w:rPr>
                      <w:color w:val="000000"/>
                      <w:sz w:val="22"/>
                      <w:lang w:bidi="x-none"/>
                    </w:rPr>
                    <w:t xml:space="preserve">               </w:t>
                  </w:r>
                  <w:r w:rsidR="00BF3C91">
                    <w:rPr>
                      <w:color w:val="000000"/>
                      <w:sz w:val="22"/>
                      <w:lang w:bidi="x-none"/>
                    </w:rPr>
                    <w:t xml:space="preserve"> </w:t>
                  </w:r>
                  <w:r w:rsidR="00D8012F">
                    <w:rPr>
                      <w:color w:val="000000"/>
                      <w:sz w:val="22"/>
                      <w:lang w:bidi="x-none"/>
                    </w:rPr>
                    <w:t xml:space="preserve">          </w:t>
                  </w:r>
                  <w:r w:rsidR="003D0642">
                    <w:rPr>
                      <w:color w:val="000000"/>
                      <w:sz w:val="22"/>
                      <w:lang w:bidi="x-none"/>
                    </w:rPr>
                    <w:t xml:space="preserve">  </w:t>
                  </w:r>
                  <w:r w:rsidR="00494ABC">
                    <w:rPr>
                      <w:color w:val="000000"/>
                      <w:sz w:val="22"/>
                      <w:lang w:bidi="x-none"/>
                    </w:rPr>
                    <w:t xml:space="preserve"> </w:t>
                  </w:r>
                </w:p>
                <w:p w14:paraId="24FC7D14" w14:textId="77777777" w:rsidR="00BF3C91" w:rsidRDefault="00BF3C91" w:rsidP="00A12C26">
                  <w:pPr>
                    <w:ind w:left="342" w:right="72"/>
                    <w:jc w:val="center"/>
                    <w:rPr>
                      <w:color w:val="000000"/>
                      <w:sz w:val="22"/>
                      <w:lang w:bidi="x-none"/>
                    </w:rPr>
                  </w:pPr>
                </w:p>
                <w:p w14:paraId="57186042" w14:textId="3BD1FA6A" w:rsidR="00A12C26" w:rsidRDefault="00BF3C91" w:rsidP="00A12C26">
                  <w:pPr>
                    <w:ind w:left="342" w:right="72"/>
                    <w:rPr>
                      <w:color w:val="000000"/>
                      <w:sz w:val="22"/>
                      <w:lang w:bidi="x-none"/>
                    </w:rPr>
                  </w:pPr>
                  <w:r>
                    <w:rPr>
                      <w:color w:val="000000"/>
                      <w:sz w:val="22"/>
                      <w:lang w:bidi="x-none"/>
                    </w:rPr>
                    <w:t xml:space="preserve">          </w:t>
                  </w:r>
                  <w:r w:rsidR="00A12C26">
                    <w:rPr>
                      <w:color w:val="000000"/>
                      <w:sz w:val="22"/>
                      <w:lang w:bidi="x-none"/>
                    </w:rPr>
                    <w:t xml:space="preserve">    </w:t>
                  </w:r>
                  <w:r>
                    <w:rPr>
                      <w:color w:val="000000"/>
                      <w:sz w:val="22"/>
                      <w:lang w:bidi="x-none"/>
                    </w:rPr>
                    <w:t xml:space="preserve">   </w:t>
                  </w:r>
                  <w:r w:rsidR="003006C7">
                    <w:rPr>
                      <w:color w:val="000000"/>
                      <w:sz w:val="22"/>
                      <w:lang w:bidi="x-none"/>
                    </w:rPr>
                    <w:t>valid until 08/2022</w:t>
                  </w:r>
                  <w:r>
                    <w:rPr>
                      <w:color w:val="000000"/>
                      <w:sz w:val="22"/>
                      <w:lang w:bidi="x-none"/>
                    </w:rPr>
                    <w:t xml:space="preserve">    </w:t>
                  </w:r>
                </w:p>
                <w:p w14:paraId="53DC2875" w14:textId="77777777" w:rsidR="00A12C26" w:rsidRDefault="00A12C26" w:rsidP="00A12C26">
                  <w:pPr>
                    <w:ind w:left="342" w:right="72"/>
                    <w:rPr>
                      <w:color w:val="000000"/>
                      <w:sz w:val="22"/>
                      <w:lang w:bidi="x-none"/>
                    </w:rPr>
                  </w:pPr>
                </w:p>
                <w:p w14:paraId="171B5D5D" w14:textId="2659091F" w:rsidR="00A12C26" w:rsidRDefault="00A12C26" w:rsidP="00A12C26">
                  <w:pPr>
                    <w:ind w:left="342" w:right="72"/>
                    <w:rPr>
                      <w:color w:val="000000"/>
                      <w:sz w:val="22"/>
                      <w:lang w:bidi="x-none"/>
                    </w:rPr>
                  </w:pPr>
                  <w:r>
                    <w:rPr>
                      <w:color w:val="000000"/>
                      <w:sz w:val="22"/>
                      <w:lang w:bidi="x-none"/>
                    </w:rPr>
                    <w:t xml:space="preserve">                 </w:t>
                  </w:r>
                  <w:r w:rsidR="00494ABC">
                    <w:rPr>
                      <w:color w:val="000000"/>
                      <w:sz w:val="22"/>
                      <w:lang w:bidi="x-none"/>
                    </w:rPr>
                    <w:t xml:space="preserve">valid until </w:t>
                  </w:r>
                  <w:r w:rsidR="000239B7">
                    <w:rPr>
                      <w:color w:val="000000"/>
                      <w:sz w:val="22"/>
                      <w:lang w:bidi="x-none"/>
                    </w:rPr>
                    <w:t>0</w:t>
                  </w:r>
                  <w:r w:rsidR="00494ABC">
                    <w:rPr>
                      <w:color w:val="000000"/>
                      <w:sz w:val="22"/>
                      <w:lang w:bidi="x-none"/>
                    </w:rPr>
                    <w:t>6</w:t>
                  </w:r>
                  <w:r w:rsidR="00375287">
                    <w:rPr>
                      <w:color w:val="000000"/>
                      <w:sz w:val="22"/>
                      <w:lang w:bidi="x-none"/>
                    </w:rPr>
                    <w:t>/2023</w:t>
                  </w:r>
                </w:p>
                <w:p w14:paraId="58D09990" w14:textId="2BA93D18" w:rsidR="00E24148" w:rsidRPr="00CC6F48" w:rsidRDefault="00E24148" w:rsidP="00A12C26">
                  <w:pPr>
                    <w:ind w:left="342" w:right="72"/>
                    <w:rPr>
                      <w:color w:val="000000"/>
                      <w:sz w:val="22"/>
                      <w:lang w:bidi="x-none"/>
                    </w:rPr>
                  </w:pPr>
                </w:p>
              </w:tc>
            </w:tr>
            <w:tr w:rsidR="00AC1B1E" w:rsidRPr="00CC6F48" w14:paraId="19D24263" w14:textId="77777777" w:rsidTr="00C86623">
              <w:trPr>
                <w:trHeight w:val="81"/>
              </w:trPr>
              <w:tc>
                <w:tcPr>
                  <w:tcW w:w="4741" w:type="dxa"/>
                  <w:shd w:val="clear" w:color="auto" w:fill="auto"/>
                </w:tcPr>
                <w:p w14:paraId="0BAABA3A" w14:textId="5F394EB8" w:rsidR="0095276E" w:rsidRPr="00CC6F48" w:rsidRDefault="0095276E" w:rsidP="00A12C26">
                  <w:pPr>
                    <w:ind w:right="72"/>
                    <w:rPr>
                      <w:color w:val="000000"/>
                      <w:sz w:val="22"/>
                      <w:lang w:bidi="x-none"/>
                    </w:rPr>
                  </w:pPr>
                </w:p>
              </w:tc>
              <w:tc>
                <w:tcPr>
                  <w:tcW w:w="3293" w:type="dxa"/>
                  <w:shd w:val="clear" w:color="auto" w:fill="auto"/>
                </w:tcPr>
                <w:p w14:paraId="2FB6FB45" w14:textId="74079DCE" w:rsidR="00AC1B1E" w:rsidRDefault="002B4400" w:rsidP="00A12C26">
                  <w:pPr>
                    <w:ind w:left="342" w:right="72"/>
                    <w:jc w:val="right"/>
                    <w:rPr>
                      <w:color w:val="000000"/>
                      <w:sz w:val="22"/>
                      <w:lang w:bidi="x-none"/>
                    </w:rPr>
                  </w:pPr>
                  <w:r>
                    <w:rPr>
                      <w:color w:val="000000"/>
                      <w:sz w:val="22"/>
                      <w:lang w:bidi="x-none"/>
                    </w:rPr>
                    <w:t xml:space="preserve">     </w:t>
                  </w:r>
                  <w:r w:rsidR="0023556E">
                    <w:rPr>
                      <w:color w:val="000000"/>
                      <w:sz w:val="22"/>
                      <w:lang w:bidi="x-none"/>
                    </w:rPr>
                    <w:t xml:space="preserve">  </w:t>
                  </w:r>
                </w:p>
              </w:tc>
            </w:tr>
            <w:tr w:rsidR="00837A80" w:rsidRPr="00CC6F48" w14:paraId="329E97AD" w14:textId="77777777" w:rsidTr="00A95589">
              <w:trPr>
                <w:trHeight w:val="85"/>
              </w:trPr>
              <w:tc>
                <w:tcPr>
                  <w:tcW w:w="4741" w:type="dxa"/>
                  <w:shd w:val="clear" w:color="auto" w:fill="auto"/>
                </w:tcPr>
                <w:p w14:paraId="75FF0856" w14:textId="397725A2" w:rsidR="00E24148" w:rsidRPr="00CC6F48" w:rsidRDefault="00E37B33" w:rsidP="00A12C26">
                  <w:pPr>
                    <w:ind w:right="72"/>
                    <w:rPr>
                      <w:color w:val="000000"/>
                      <w:sz w:val="22"/>
                      <w:lang w:bidi="x-none"/>
                    </w:rPr>
                  </w:pPr>
                  <w:r>
                    <w:rPr>
                      <w:color w:val="000000"/>
                      <w:sz w:val="22"/>
                      <w:lang w:bidi="x-none"/>
                    </w:rPr>
                    <w:t>Texas RN License: 950285</w:t>
                  </w:r>
                  <w:r w:rsidR="00C3516A">
                    <w:rPr>
                      <w:color w:val="000000"/>
                      <w:sz w:val="22"/>
                      <w:lang w:bidi="x-none"/>
                    </w:rPr>
                    <w:t xml:space="preserve">    </w:t>
                  </w:r>
                  <w:r w:rsidR="009769E2">
                    <w:rPr>
                      <w:color w:val="000000"/>
                      <w:sz w:val="22"/>
                      <w:lang w:bidi="x-none"/>
                    </w:rPr>
                    <w:t xml:space="preserve"> </w:t>
                  </w:r>
                  <w:r w:rsidR="00E91F89">
                    <w:rPr>
                      <w:color w:val="000000"/>
                      <w:sz w:val="22"/>
                      <w:lang w:bidi="x-none"/>
                    </w:rPr>
                    <w:t xml:space="preserve"> </w:t>
                  </w:r>
                  <w:r w:rsidR="009769E2">
                    <w:rPr>
                      <w:color w:val="000000"/>
                      <w:sz w:val="22"/>
                      <w:lang w:bidi="x-none"/>
                    </w:rPr>
                    <w:t xml:space="preserve">         </w:t>
                  </w:r>
                </w:p>
              </w:tc>
              <w:tc>
                <w:tcPr>
                  <w:tcW w:w="3293" w:type="dxa"/>
                  <w:shd w:val="clear" w:color="auto" w:fill="auto"/>
                </w:tcPr>
                <w:p w14:paraId="521411EC" w14:textId="3CC4D3CA" w:rsidR="00A12C26" w:rsidRDefault="00C86623" w:rsidP="00C86623">
                  <w:pPr>
                    <w:ind w:right="72"/>
                    <w:rPr>
                      <w:color w:val="000000"/>
                      <w:sz w:val="22"/>
                      <w:lang w:bidi="x-none"/>
                    </w:rPr>
                  </w:pPr>
                  <w:r>
                    <w:rPr>
                      <w:color w:val="000000"/>
                      <w:sz w:val="22"/>
                      <w:lang w:bidi="x-none"/>
                    </w:rPr>
                    <w:t xml:space="preserve">                     </w:t>
                  </w:r>
                  <w:r w:rsidR="00BF3C91">
                    <w:rPr>
                      <w:color w:val="000000"/>
                      <w:sz w:val="22"/>
                      <w:lang w:bidi="x-none"/>
                    </w:rPr>
                    <w:t xml:space="preserve">valid until </w:t>
                  </w:r>
                  <w:r w:rsidR="003006C7">
                    <w:rPr>
                      <w:color w:val="000000"/>
                      <w:sz w:val="22"/>
                      <w:lang w:bidi="x-none"/>
                    </w:rPr>
                    <w:t>7/31/2022</w:t>
                  </w:r>
                </w:p>
                <w:p w14:paraId="1777F20C" w14:textId="77777777" w:rsidR="00A12C26" w:rsidRDefault="00A12C26" w:rsidP="00A12C26">
                  <w:pPr>
                    <w:ind w:right="72"/>
                    <w:jc w:val="center"/>
                    <w:rPr>
                      <w:color w:val="000000"/>
                      <w:sz w:val="22"/>
                      <w:lang w:bidi="x-none"/>
                    </w:rPr>
                  </w:pPr>
                </w:p>
                <w:p w14:paraId="6C981285" w14:textId="77777777" w:rsidR="00A12C26" w:rsidRDefault="00A12C26" w:rsidP="00A12C26">
                  <w:pPr>
                    <w:ind w:right="72"/>
                    <w:jc w:val="center"/>
                    <w:rPr>
                      <w:color w:val="000000"/>
                      <w:sz w:val="22"/>
                      <w:lang w:bidi="x-none"/>
                    </w:rPr>
                  </w:pPr>
                </w:p>
                <w:p w14:paraId="0EB267DB" w14:textId="77777777" w:rsidR="00A12C26" w:rsidRDefault="00A12C26" w:rsidP="00A12C26">
                  <w:pPr>
                    <w:ind w:right="72"/>
                    <w:jc w:val="center"/>
                    <w:rPr>
                      <w:color w:val="000000"/>
                      <w:sz w:val="22"/>
                      <w:lang w:bidi="x-none"/>
                    </w:rPr>
                  </w:pPr>
                </w:p>
                <w:p w14:paraId="4E97E396" w14:textId="77777777" w:rsidR="00A12C26" w:rsidRDefault="00A12C26" w:rsidP="00A12C26">
                  <w:pPr>
                    <w:ind w:right="72"/>
                    <w:jc w:val="center"/>
                    <w:rPr>
                      <w:color w:val="000000"/>
                      <w:sz w:val="22"/>
                      <w:lang w:bidi="x-none"/>
                    </w:rPr>
                  </w:pPr>
                </w:p>
                <w:p w14:paraId="53EFD3D6" w14:textId="1E4CE824" w:rsidR="00A12C26" w:rsidRPr="00CC6F48" w:rsidRDefault="00A12C26" w:rsidP="00A12C26">
                  <w:pPr>
                    <w:ind w:right="72"/>
                    <w:jc w:val="center"/>
                    <w:rPr>
                      <w:color w:val="000000"/>
                      <w:sz w:val="22"/>
                      <w:lang w:bidi="x-none"/>
                    </w:rPr>
                  </w:pPr>
                </w:p>
              </w:tc>
            </w:tr>
          </w:tbl>
          <w:p w14:paraId="2CAE9B10" w14:textId="77777777" w:rsidR="0095276E" w:rsidRDefault="0095276E" w:rsidP="00A12C26">
            <w:pPr>
              <w:ind w:left="180" w:right="72" w:hanging="18"/>
              <w:rPr>
                <w:b/>
                <w:color w:val="000000"/>
                <w:sz w:val="22"/>
                <w:lang w:bidi="x-none"/>
              </w:rPr>
            </w:pPr>
          </w:p>
          <w:p w14:paraId="092DA703" w14:textId="5FDD623D" w:rsidR="00464DA1" w:rsidRPr="00CC6F48" w:rsidRDefault="00464DA1" w:rsidP="00A12C26">
            <w:pPr>
              <w:ind w:left="180" w:right="72" w:hanging="18"/>
              <w:rPr>
                <w:color w:val="000000"/>
                <w:sz w:val="22"/>
                <w:lang w:bidi="x-none"/>
              </w:rPr>
            </w:pPr>
            <w:r w:rsidRPr="00CC6F48">
              <w:rPr>
                <w:b/>
                <w:color w:val="000000"/>
                <w:sz w:val="22"/>
                <w:lang w:bidi="x-none"/>
              </w:rPr>
              <w:t>Certification</w:t>
            </w:r>
            <w:r w:rsidR="00191B92">
              <w:rPr>
                <w:b/>
                <w:color w:val="000000"/>
                <w:sz w:val="22"/>
                <w:lang w:bidi="x-none"/>
              </w:rPr>
              <w:t>/License</w:t>
            </w:r>
            <w:r w:rsidRPr="00CC6F48">
              <w:rPr>
                <w:color w:val="000000"/>
                <w:sz w:val="22"/>
                <w:lang w:bidi="x-none"/>
              </w:rPr>
              <w:t xml:space="preserve">   </w:t>
            </w:r>
          </w:p>
          <w:p w14:paraId="26BA12DE" w14:textId="77777777" w:rsidR="00305532" w:rsidRDefault="00305532" w:rsidP="00A12C26">
            <w:pPr>
              <w:ind w:left="342" w:right="72"/>
              <w:rPr>
                <w:sz w:val="22"/>
                <w:lang w:bidi="x-none"/>
              </w:rPr>
            </w:pPr>
          </w:p>
          <w:p w14:paraId="4B729229" w14:textId="77777777" w:rsidR="006C2C37" w:rsidRDefault="006C2C37" w:rsidP="00A12C26">
            <w:pPr>
              <w:ind w:left="342" w:right="72"/>
              <w:rPr>
                <w:sz w:val="22"/>
                <w:lang w:bidi="x-none"/>
              </w:rPr>
            </w:pPr>
          </w:p>
          <w:p w14:paraId="055DFBA0" w14:textId="77777777" w:rsidR="006C2C37" w:rsidRDefault="006C2C37" w:rsidP="00A12C26">
            <w:pPr>
              <w:ind w:left="342" w:right="72"/>
              <w:rPr>
                <w:sz w:val="22"/>
                <w:lang w:bidi="x-none"/>
              </w:rPr>
            </w:pPr>
          </w:p>
          <w:p w14:paraId="018ADC9B" w14:textId="77777777" w:rsidR="006C2C37" w:rsidRDefault="006C2C37" w:rsidP="00A12C26">
            <w:pPr>
              <w:ind w:left="342" w:right="72"/>
              <w:rPr>
                <w:sz w:val="22"/>
                <w:lang w:bidi="x-none"/>
              </w:rPr>
            </w:pPr>
          </w:p>
          <w:p w14:paraId="376CC56E" w14:textId="77777777" w:rsidR="006C2C37" w:rsidRPr="00CC6F48" w:rsidRDefault="006C2C37" w:rsidP="00A12C26">
            <w:pPr>
              <w:ind w:left="342" w:right="72"/>
              <w:rPr>
                <w:sz w:val="22"/>
                <w:lang w:bidi="x-none"/>
              </w:rPr>
            </w:pPr>
          </w:p>
        </w:tc>
      </w:tr>
      <w:tr w:rsidR="00464DA1" w:rsidRPr="00CC6F48" w14:paraId="34AB2E09" w14:textId="77777777" w:rsidTr="00A12C26">
        <w:trPr>
          <w:trHeight w:val="2919"/>
        </w:trPr>
        <w:tc>
          <w:tcPr>
            <w:tcW w:w="11250" w:type="dxa"/>
            <w:tcBorders>
              <w:top w:val="single" w:sz="4" w:space="0" w:color="000000"/>
              <w:bottom w:val="nil"/>
            </w:tcBorders>
            <w:shd w:val="clear" w:color="auto" w:fill="auto"/>
          </w:tcPr>
          <w:p w14:paraId="42BBB8EA" w14:textId="4ED8D77A" w:rsidR="001B0129" w:rsidRDefault="00A95589" w:rsidP="00A12C26">
            <w:pPr>
              <w:spacing w:before="120"/>
              <w:ind w:left="-14"/>
              <w:jc w:val="center"/>
              <w:rPr>
                <w:b/>
                <w:sz w:val="22"/>
                <w:lang w:bidi="x-none"/>
              </w:rPr>
            </w:pPr>
            <w:r w:rsidRPr="00CC6F48">
              <w:rPr>
                <w:b/>
                <w:sz w:val="22"/>
                <w:lang w:bidi="x-none"/>
              </w:rPr>
              <w:t>Leader</w:t>
            </w:r>
            <w:r>
              <w:rPr>
                <w:b/>
                <w:sz w:val="22"/>
                <w:lang w:bidi="x-none"/>
              </w:rPr>
              <w:t>ship and Professional Highlights</w:t>
            </w:r>
          </w:p>
          <w:p w14:paraId="120BF5C4" w14:textId="4E8B8534" w:rsidR="00A95589" w:rsidRDefault="001B0129" w:rsidP="00A12C26">
            <w:pPr>
              <w:spacing w:before="120"/>
              <w:ind w:left="-14"/>
              <w:rPr>
                <w:b/>
                <w:sz w:val="22"/>
                <w:lang w:bidi="x-none"/>
              </w:rPr>
            </w:pPr>
            <w:r>
              <w:rPr>
                <w:b/>
                <w:sz w:val="22"/>
                <w:lang w:bidi="x-none"/>
              </w:rPr>
              <w:t xml:space="preserve">   Texas Nurses Association (TNA), </w:t>
            </w:r>
            <w:r w:rsidRPr="001B0129">
              <w:rPr>
                <w:sz w:val="22"/>
                <w:lang w:bidi="x-none"/>
              </w:rPr>
              <w:t xml:space="preserve">Member    </w:t>
            </w:r>
            <w:r>
              <w:rPr>
                <w:b/>
                <w:sz w:val="22"/>
                <w:lang w:bidi="x-none"/>
              </w:rPr>
              <w:t xml:space="preserve">                                                                                          </w:t>
            </w:r>
            <w:r w:rsidRPr="001B0129">
              <w:rPr>
                <w:sz w:val="22"/>
                <w:lang w:bidi="x-none"/>
              </w:rPr>
              <w:t>4/2018-present</w:t>
            </w:r>
          </w:p>
          <w:p w14:paraId="6FE012A1" w14:textId="77777777" w:rsidR="00A95589" w:rsidRDefault="00A95589" w:rsidP="00A12C26">
            <w:pPr>
              <w:pStyle w:val="ListParagraph"/>
              <w:tabs>
                <w:tab w:val="left" w:pos="9180"/>
              </w:tabs>
              <w:ind w:left="180" w:right="160"/>
              <w:rPr>
                <w:b/>
                <w:sz w:val="22"/>
              </w:rPr>
            </w:pPr>
            <w:r>
              <w:rPr>
                <w:b/>
                <w:sz w:val="22"/>
              </w:rPr>
              <w:t xml:space="preserve">Oregon Nurses Association (ONA), </w:t>
            </w:r>
            <w:r w:rsidRPr="000D0699">
              <w:rPr>
                <w:sz w:val="22"/>
              </w:rPr>
              <w:t>Member</w:t>
            </w:r>
            <w:r>
              <w:rPr>
                <w:b/>
                <w:sz w:val="22"/>
              </w:rPr>
              <w:t xml:space="preserve">                                                                                           </w:t>
            </w:r>
            <w:r>
              <w:rPr>
                <w:sz w:val="22"/>
              </w:rPr>
              <w:t>9/2014</w:t>
            </w:r>
            <w:r w:rsidRPr="006D602A">
              <w:rPr>
                <w:sz w:val="22"/>
              </w:rPr>
              <w:t>-present</w:t>
            </w:r>
          </w:p>
          <w:p w14:paraId="02378DB3" w14:textId="77777777" w:rsidR="00A95589" w:rsidRDefault="00A95589" w:rsidP="00A12C26">
            <w:pPr>
              <w:pStyle w:val="ListParagraph"/>
              <w:tabs>
                <w:tab w:val="left" w:pos="9180"/>
              </w:tabs>
              <w:ind w:left="180" w:right="160"/>
              <w:rPr>
                <w:b/>
                <w:sz w:val="22"/>
              </w:rPr>
            </w:pPr>
            <w:r>
              <w:rPr>
                <w:b/>
                <w:sz w:val="22"/>
              </w:rPr>
              <w:t xml:space="preserve">American Nurses Association (ANA), </w:t>
            </w:r>
            <w:r w:rsidRPr="00781F83">
              <w:rPr>
                <w:sz w:val="22"/>
              </w:rPr>
              <w:t xml:space="preserve">Member  </w:t>
            </w:r>
            <w:r>
              <w:rPr>
                <w:b/>
                <w:sz w:val="22"/>
              </w:rPr>
              <w:t xml:space="preserve">                                                                                     </w:t>
            </w:r>
            <w:r w:rsidRPr="0083563A">
              <w:rPr>
                <w:sz w:val="22"/>
              </w:rPr>
              <w:t xml:space="preserve">9/2014-present      </w:t>
            </w:r>
            <w:r>
              <w:rPr>
                <w:b/>
                <w:sz w:val="22"/>
              </w:rPr>
              <w:t xml:space="preserve">                          </w:t>
            </w:r>
          </w:p>
          <w:p w14:paraId="2843AC06" w14:textId="77777777" w:rsidR="00A95589" w:rsidRPr="00CC6F48" w:rsidRDefault="00A95589" w:rsidP="00A12C26">
            <w:pPr>
              <w:pStyle w:val="ListParagraph"/>
              <w:tabs>
                <w:tab w:val="left" w:pos="9180"/>
              </w:tabs>
              <w:ind w:left="180" w:right="160"/>
              <w:rPr>
                <w:sz w:val="22"/>
              </w:rPr>
            </w:pPr>
            <w:r w:rsidRPr="00CC6F48">
              <w:rPr>
                <w:b/>
                <w:sz w:val="22"/>
              </w:rPr>
              <w:t xml:space="preserve">Legislative Education Director                                                                               </w:t>
            </w:r>
            <w:r>
              <w:rPr>
                <w:b/>
                <w:sz w:val="22"/>
              </w:rPr>
              <w:t xml:space="preserve">                                  </w:t>
            </w:r>
            <w:r w:rsidRPr="00CC6F48">
              <w:rPr>
                <w:sz w:val="22"/>
              </w:rPr>
              <w:t>3/2013</w:t>
            </w:r>
            <w:r>
              <w:rPr>
                <w:sz w:val="22"/>
              </w:rPr>
              <w:t>-4/2014</w:t>
            </w:r>
          </w:p>
          <w:p w14:paraId="472B2B29" w14:textId="77777777" w:rsidR="00A95589" w:rsidRPr="00BE732F" w:rsidRDefault="00A95589" w:rsidP="00A12C26">
            <w:pPr>
              <w:pStyle w:val="ListParagraph"/>
              <w:ind w:left="180" w:right="160"/>
              <w:rPr>
                <w:sz w:val="22"/>
              </w:rPr>
            </w:pPr>
            <w:r w:rsidRPr="00BE732F">
              <w:rPr>
                <w:sz w:val="22"/>
              </w:rPr>
              <w:t xml:space="preserve">Oregon Student Nurses Association (OSNA), Portland, OR </w:t>
            </w:r>
          </w:p>
          <w:p w14:paraId="5E23B197" w14:textId="77777777" w:rsidR="00A95589" w:rsidRPr="00CC6F48" w:rsidRDefault="00A95589" w:rsidP="00A12C26">
            <w:pPr>
              <w:pStyle w:val="ListParagraph"/>
              <w:tabs>
                <w:tab w:val="left" w:pos="810"/>
              </w:tabs>
              <w:ind w:left="180" w:right="160"/>
              <w:rPr>
                <w:sz w:val="22"/>
              </w:rPr>
            </w:pPr>
            <w:r w:rsidRPr="00CC6F48">
              <w:rPr>
                <w:b/>
                <w:sz w:val="22"/>
              </w:rPr>
              <w:t>Nomi</w:t>
            </w:r>
            <w:r>
              <w:rPr>
                <w:b/>
                <w:sz w:val="22"/>
              </w:rPr>
              <w:t xml:space="preserve">nations and Elections Committee Member, </w:t>
            </w:r>
            <w:r w:rsidRPr="009551D1">
              <w:rPr>
                <w:sz w:val="22"/>
              </w:rPr>
              <w:t xml:space="preserve">OSNA    </w:t>
            </w:r>
            <w:r w:rsidRPr="00CC6F48">
              <w:rPr>
                <w:b/>
                <w:sz w:val="22"/>
              </w:rPr>
              <w:t xml:space="preserve">                             </w:t>
            </w:r>
            <w:r>
              <w:rPr>
                <w:b/>
                <w:sz w:val="22"/>
              </w:rPr>
              <w:t xml:space="preserve">                                      </w:t>
            </w:r>
            <w:r w:rsidRPr="00CC6F48">
              <w:rPr>
                <w:sz w:val="22"/>
              </w:rPr>
              <w:t>3/2013-</w:t>
            </w:r>
            <w:r>
              <w:rPr>
                <w:sz w:val="22"/>
              </w:rPr>
              <w:t>4/2014</w:t>
            </w:r>
            <w:r w:rsidRPr="00CC6F48">
              <w:rPr>
                <w:sz w:val="22"/>
              </w:rPr>
              <w:t xml:space="preserve">                                                                                                                                   </w:t>
            </w:r>
          </w:p>
          <w:p w14:paraId="1A60C4B3" w14:textId="77777777" w:rsidR="00A95589" w:rsidRDefault="00A95589" w:rsidP="00A12C26">
            <w:pPr>
              <w:pStyle w:val="ListParagraph"/>
              <w:ind w:left="180" w:right="160"/>
              <w:rPr>
                <w:color w:val="000000"/>
                <w:sz w:val="22"/>
                <w:lang w:bidi="x-none"/>
              </w:rPr>
            </w:pPr>
            <w:r>
              <w:rPr>
                <w:b/>
                <w:sz w:val="22"/>
              </w:rPr>
              <w:t xml:space="preserve">Community Outreach Committee Member, </w:t>
            </w:r>
            <w:r w:rsidRPr="009551D1">
              <w:rPr>
                <w:sz w:val="22"/>
              </w:rPr>
              <w:t xml:space="preserve">OSNA          </w:t>
            </w:r>
            <w:r w:rsidRPr="00CC6F48">
              <w:rPr>
                <w:b/>
                <w:sz w:val="22"/>
              </w:rPr>
              <w:t xml:space="preserve">                                                           </w:t>
            </w:r>
            <w:r w:rsidRPr="00CC6F48">
              <w:rPr>
                <w:sz w:val="22"/>
              </w:rPr>
              <w:t xml:space="preserve">     </w:t>
            </w:r>
            <w:r>
              <w:rPr>
                <w:sz w:val="22"/>
              </w:rPr>
              <w:t xml:space="preserve">     3/2013-4/2014</w:t>
            </w:r>
          </w:p>
          <w:p w14:paraId="0D66CE83" w14:textId="77777777" w:rsidR="00A95589" w:rsidRDefault="00A95589" w:rsidP="00A12C26">
            <w:pPr>
              <w:pStyle w:val="ListParagraph"/>
              <w:ind w:left="180" w:right="160"/>
              <w:rPr>
                <w:sz w:val="22"/>
              </w:rPr>
            </w:pPr>
            <w:r>
              <w:rPr>
                <w:b/>
                <w:sz w:val="22"/>
              </w:rPr>
              <w:t xml:space="preserve">Oregon Nurses Association, </w:t>
            </w:r>
            <w:r>
              <w:rPr>
                <w:sz w:val="22"/>
              </w:rPr>
              <w:t>Student Affiliate Member                                                                            3/2013-4/2014</w:t>
            </w:r>
          </w:p>
          <w:p w14:paraId="3C0D3601" w14:textId="77777777" w:rsidR="00A95589" w:rsidRDefault="00A95589" w:rsidP="00A12C26">
            <w:pPr>
              <w:pStyle w:val="ListParagraph"/>
              <w:ind w:left="180" w:right="160"/>
              <w:rPr>
                <w:sz w:val="22"/>
              </w:rPr>
            </w:pPr>
            <w:r>
              <w:rPr>
                <w:b/>
                <w:sz w:val="22"/>
              </w:rPr>
              <w:t xml:space="preserve">National Student Nurses Association (NSNA), </w:t>
            </w:r>
            <w:r w:rsidRPr="00D315DF">
              <w:rPr>
                <w:sz w:val="22"/>
              </w:rPr>
              <w:t xml:space="preserve">Member      </w:t>
            </w:r>
            <w:r>
              <w:rPr>
                <w:b/>
                <w:sz w:val="22"/>
              </w:rPr>
              <w:t xml:space="preserve">                                                                   </w:t>
            </w:r>
            <w:r>
              <w:rPr>
                <w:sz w:val="22"/>
              </w:rPr>
              <w:t>2/2013-4/2014</w:t>
            </w:r>
          </w:p>
          <w:p w14:paraId="61DDA9F7" w14:textId="77777777" w:rsidR="00A95589" w:rsidRDefault="00A95589" w:rsidP="00A12C26">
            <w:pPr>
              <w:pStyle w:val="ListParagraph"/>
              <w:ind w:left="180" w:right="160"/>
              <w:rPr>
                <w:sz w:val="22"/>
              </w:rPr>
            </w:pPr>
            <w:r>
              <w:rPr>
                <w:b/>
                <w:sz w:val="22"/>
              </w:rPr>
              <w:t xml:space="preserve">Linfield Student Nurses Association, </w:t>
            </w:r>
            <w:r w:rsidRPr="00D315DF">
              <w:rPr>
                <w:sz w:val="22"/>
              </w:rPr>
              <w:t xml:space="preserve">Member     </w:t>
            </w:r>
            <w:r>
              <w:rPr>
                <w:b/>
                <w:sz w:val="22"/>
              </w:rPr>
              <w:t xml:space="preserve">                                                                                    </w:t>
            </w:r>
            <w:r>
              <w:rPr>
                <w:sz w:val="22"/>
              </w:rPr>
              <w:t>2/2013-12/2013</w:t>
            </w:r>
            <w:r w:rsidRPr="00DE5404">
              <w:rPr>
                <w:sz w:val="22"/>
              </w:rPr>
              <w:t xml:space="preserve">                                                                                                                                                          </w:t>
            </w:r>
          </w:p>
          <w:p w14:paraId="0FCE4E43" w14:textId="77777777" w:rsidR="00A95589" w:rsidRPr="00614376" w:rsidRDefault="00A95589" w:rsidP="00A12C26">
            <w:pPr>
              <w:pStyle w:val="ListParagraph"/>
              <w:ind w:left="180" w:right="160"/>
              <w:rPr>
                <w:sz w:val="22"/>
              </w:rPr>
            </w:pPr>
            <w:r>
              <w:rPr>
                <w:b/>
                <w:sz w:val="22"/>
              </w:rPr>
              <w:t>9</w:t>
            </w:r>
            <w:r w:rsidRPr="00614376">
              <w:rPr>
                <w:b/>
                <w:sz w:val="22"/>
                <w:vertAlign w:val="superscript"/>
              </w:rPr>
              <w:t>th</w:t>
            </w:r>
            <w:r>
              <w:rPr>
                <w:b/>
                <w:sz w:val="22"/>
              </w:rPr>
              <w:t xml:space="preserve"> Annual Pacific Northwest Excellence in Breast and Gynecologic Care Conference                     </w:t>
            </w:r>
            <w:r w:rsidRPr="00614376">
              <w:rPr>
                <w:sz w:val="22"/>
              </w:rPr>
              <w:t>11/2013</w:t>
            </w:r>
          </w:p>
          <w:p w14:paraId="789D1888" w14:textId="77777777" w:rsidR="00A95589" w:rsidRPr="00614376" w:rsidRDefault="00A95589" w:rsidP="00A12C26">
            <w:pPr>
              <w:pStyle w:val="ListParagraph"/>
              <w:ind w:left="180" w:right="160"/>
              <w:rPr>
                <w:sz w:val="22"/>
              </w:rPr>
            </w:pPr>
            <w:r w:rsidRPr="00614376">
              <w:rPr>
                <w:sz w:val="22"/>
              </w:rPr>
              <w:t>Portland, OR, Delegate</w:t>
            </w:r>
          </w:p>
          <w:p w14:paraId="3DC32273" w14:textId="77777777" w:rsidR="00A95589" w:rsidRDefault="00A95589" w:rsidP="00A12C26">
            <w:pPr>
              <w:pStyle w:val="ListParagraph"/>
              <w:ind w:left="180" w:right="160"/>
              <w:rPr>
                <w:sz w:val="22"/>
              </w:rPr>
            </w:pPr>
            <w:r>
              <w:rPr>
                <w:b/>
                <w:sz w:val="22"/>
              </w:rPr>
              <w:t xml:space="preserve">OSNA Annual Convention, </w:t>
            </w:r>
            <w:r w:rsidRPr="00D31E56">
              <w:rPr>
                <w:sz w:val="22"/>
              </w:rPr>
              <w:t>Portland, OR</w:t>
            </w:r>
            <w:r>
              <w:rPr>
                <w:b/>
                <w:sz w:val="22"/>
              </w:rPr>
              <w:t xml:space="preserve">, </w:t>
            </w:r>
            <w:r w:rsidRPr="00665B0A">
              <w:rPr>
                <w:sz w:val="22"/>
              </w:rPr>
              <w:t>Delegate</w:t>
            </w:r>
            <w:r>
              <w:rPr>
                <w:sz w:val="22"/>
              </w:rPr>
              <w:t xml:space="preserve">                                                                                2/2013</w:t>
            </w:r>
          </w:p>
          <w:p w14:paraId="020D782A" w14:textId="77777777" w:rsidR="00A95589" w:rsidRDefault="00A95589" w:rsidP="00A12C26">
            <w:pPr>
              <w:pStyle w:val="ListParagraph"/>
              <w:ind w:left="180" w:right="160"/>
              <w:rPr>
                <w:sz w:val="22"/>
              </w:rPr>
            </w:pPr>
            <w:r>
              <w:rPr>
                <w:b/>
                <w:sz w:val="22"/>
              </w:rPr>
              <w:t>NSNA 61</w:t>
            </w:r>
            <w:r w:rsidRPr="00405206">
              <w:rPr>
                <w:b/>
                <w:sz w:val="22"/>
                <w:vertAlign w:val="superscript"/>
              </w:rPr>
              <w:t>st</w:t>
            </w:r>
            <w:r>
              <w:rPr>
                <w:b/>
                <w:sz w:val="22"/>
              </w:rPr>
              <w:t xml:space="preserve"> Annual Convention, </w:t>
            </w:r>
            <w:r w:rsidRPr="003C489C">
              <w:rPr>
                <w:sz w:val="22"/>
              </w:rPr>
              <w:t>Charlotte, NC,</w:t>
            </w:r>
            <w:r>
              <w:rPr>
                <w:b/>
                <w:sz w:val="22"/>
              </w:rPr>
              <w:t xml:space="preserve"> </w:t>
            </w:r>
            <w:r>
              <w:rPr>
                <w:sz w:val="22"/>
              </w:rPr>
              <w:t xml:space="preserve">Delegate                                                                        4/2013     </w:t>
            </w:r>
          </w:p>
          <w:p w14:paraId="5605FD77" w14:textId="19BE593C" w:rsidR="00464DA1" w:rsidRDefault="00A95589" w:rsidP="00A12C26">
            <w:pPr>
              <w:ind w:left="-18"/>
              <w:rPr>
                <w:sz w:val="22"/>
              </w:rPr>
            </w:pPr>
            <w:r>
              <w:rPr>
                <w:b/>
                <w:sz w:val="22"/>
              </w:rPr>
              <w:t xml:space="preserve">   OHSU Fall Trauma Nursing Conference, </w:t>
            </w:r>
            <w:r w:rsidRPr="005428EE">
              <w:rPr>
                <w:sz w:val="22"/>
              </w:rPr>
              <w:t>Portland, OR,</w:t>
            </w:r>
            <w:r>
              <w:rPr>
                <w:b/>
                <w:sz w:val="22"/>
              </w:rPr>
              <w:t xml:space="preserve"> </w:t>
            </w:r>
            <w:r w:rsidRPr="005428EE">
              <w:rPr>
                <w:sz w:val="22"/>
              </w:rPr>
              <w:t>Delegate</w:t>
            </w:r>
            <w:r>
              <w:rPr>
                <w:sz w:val="22"/>
              </w:rPr>
              <w:t xml:space="preserve">                                                        10/2012</w:t>
            </w:r>
          </w:p>
          <w:p w14:paraId="3ED9A7CE" w14:textId="77777777" w:rsidR="00A95589" w:rsidRDefault="00A95589" w:rsidP="00A12C26">
            <w:pPr>
              <w:ind w:left="-18"/>
              <w:jc w:val="center"/>
              <w:rPr>
                <w:b/>
                <w:sz w:val="22"/>
                <w:lang w:bidi="x-none"/>
              </w:rPr>
            </w:pPr>
          </w:p>
          <w:p w14:paraId="2686B55B" w14:textId="77777777" w:rsidR="00A95589" w:rsidRDefault="00A95589" w:rsidP="00A12C26">
            <w:pPr>
              <w:tabs>
                <w:tab w:val="left" w:pos="349"/>
              </w:tabs>
              <w:spacing w:before="120"/>
              <w:ind w:left="-14"/>
              <w:rPr>
                <w:sz w:val="22"/>
                <w:lang w:bidi="x-none"/>
              </w:rPr>
            </w:pPr>
            <w:r>
              <w:rPr>
                <w:b/>
                <w:sz w:val="22"/>
                <w:lang w:bidi="x-none"/>
              </w:rPr>
              <w:t xml:space="preserve">Medical/Surgical Oncology Immersion, </w:t>
            </w:r>
            <w:r w:rsidRPr="001C3A07">
              <w:rPr>
                <w:sz w:val="22"/>
                <w:lang w:bidi="x-none"/>
              </w:rPr>
              <w:t>Lega</w:t>
            </w:r>
            <w:r>
              <w:rPr>
                <w:sz w:val="22"/>
                <w:lang w:bidi="x-none"/>
              </w:rPr>
              <w:t>cy Good Samaritan, Portland, OR</w:t>
            </w:r>
            <w:r w:rsidRPr="001C3A07">
              <w:rPr>
                <w:sz w:val="22"/>
                <w:lang w:bidi="x-none"/>
              </w:rPr>
              <w:t xml:space="preserve"> (</w:t>
            </w:r>
            <w:r w:rsidRPr="00545982">
              <w:rPr>
                <w:b/>
                <w:sz w:val="22"/>
                <w:lang w:bidi="x-none"/>
              </w:rPr>
              <w:t>Senior Practicum</w:t>
            </w:r>
            <w:r>
              <w:rPr>
                <w:sz w:val="22"/>
                <w:lang w:bidi="x-none"/>
              </w:rPr>
              <w:t>) 10/2013-</w:t>
            </w:r>
            <w:r w:rsidRPr="001C3A07">
              <w:rPr>
                <w:sz w:val="22"/>
                <w:lang w:bidi="x-none"/>
              </w:rPr>
              <w:t>12/2013</w:t>
            </w:r>
          </w:p>
          <w:p w14:paraId="18E83C40" w14:textId="77777777" w:rsidR="00A95589" w:rsidRPr="00034BE9" w:rsidRDefault="00A95589" w:rsidP="00A12C26">
            <w:pPr>
              <w:pStyle w:val="ListParagraph"/>
              <w:numPr>
                <w:ilvl w:val="0"/>
                <w:numId w:val="17"/>
              </w:numPr>
              <w:ind w:right="160"/>
              <w:rPr>
                <w:b/>
                <w:sz w:val="22"/>
              </w:rPr>
            </w:pPr>
            <w:r>
              <w:rPr>
                <w:color w:val="000000"/>
                <w:sz w:val="22"/>
                <w:lang w:bidi="x-none"/>
              </w:rPr>
              <w:t>Developed skills in prioritizing, time management, delegation, and nursing procedures</w:t>
            </w:r>
            <w:r>
              <w:rPr>
                <w:sz w:val="22"/>
              </w:rPr>
              <w:t xml:space="preserve">      </w:t>
            </w:r>
          </w:p>
          <w:p w14:paraId="205C3513" w14:textId="77777777" w:rsidR="00A95589" w:rsidRPr="00034BE9" w:rsidRDefault="00A95589" w:rsidP="00A12C26">
            <w:pPr>
              <w:pStyle w:val="ListParagraph"/>
              <w:numPr>
                <w:ilvl w:val="0"/>
                <w:numId w:val="17"/>
              </w:numPr>
              <w:ind w:right="160"/>
              <w:rPr>
                <w:b/>
                <w:sz w:val="22"/>
              </w:rPr>
            </w:pPr>
            <w:r w:rsidRPr="00034BE9">
              <w:rPr>
                <w:color w:val="000000"/>
                <w:sz w:val="22"/>
                <w:lang w:bidi="x-none"/>
              </w:rPr>
              <w:t>Provide</w:t>
            </w:r>
            <w:r>
              <w:rPr>
                <w:color w:val="000000"/>
                <w:sz w:val="22"/>
                <w:lang w:bidi="x-none"/>
              </w:rPr>
              <w:t>d</w:t>
            </w:r>
            <w:r w:rsidRPr="00034BE9">
              <w:rPr>
                <w:color w:val="000000"/>
                <w:sz w:val="22"/>
                <w:lang w:bidi="x-none"/>
              </w:rPr>
              <w:t xml:space="preserve"> nursing care for multiple critically ill cancer clients with complex secondary medical diagnoses </w:t>
            </w:r>
          </w:p>
          <w:p w14:paraId="0C6CDADE" w14:textId="77777777" w:rsidR="00A95589" w:rsidRPr="00034BE9" w:rsidRDefault="00A95589" w:rsidP="00A12C26">
            <w:pPr>
              <w:pStyle w:val="ListParagraph"/>
              <w:numPr>
                <w:ilvl w:val="0"/>
                <w:numId w:val="17"/>
              </w:numPr>
              <w:ind w:right="160"/>
              <w:rPr>
                <w:b/>
                <w:sz w:val="22"/>
              </w:rPr>
            </w:pPr>
            <w:r w:rsidRPr="00034BE9">
              <w:rPr>
                <w:color w:val="000000"/>
                <w:sz w:val="22"/>
                <w:lang w:bidi="x-none"/>
              </w:rPr>
              <w:t>Performed admission, ongoing, procedural, and discharge assessments</w:t>
            </w:r>
          </w:p>
          <w:p w14:paraId="47153CA2" w14:textId="77777777" w:rsidR="00A95589" w:rsidRPr="00B264EB" w:rsidRDefault="00A95589" w:rsidP="00A12C26">
            <w:pPr>
              <w:pStyle w:val="ListParagraph"/>
              <w:numPr>
                <w:ilvl w:val="0"/>
                <w:numId w:val="17"/>
              </w:numPr>
              <w:ind w:right="160"/>
              <w:rPr>
                <w:b/>
                <w:sz w:val="22"/>
              </w:rPr>
            </w:pPr>
            <w:r w:rsidRPr="00034BE9">
              <w:rPr>
                <w:color w:val="000000"/>
                <w:sz w:val="22"/>
                <w:lang w:bidi="x-none"/>
              </w:rPr>
              <w:t xml:space="preserve">Initiated physician and system guide consultations under a preceptor’s supervision </w:t>
            </w:r>
          </w:p>
          <w:p w14:paraId="14C3DF5B" w14:textId="77777777" w:rsidR="00A95589" w:rsidRPr="00B264EB" w:rsidRDefault="00A95589" w:rsidP="00A12C26">
            <w:pPr>
              <w:pStyle w:val="ListParagraph"/>
              <w:numPr>
                <w:ilvl w:val="0"/>
                <w:numId w:val="17"/>
              </w:numPr>
              <w:ind w:right="160"/>
              <w:rPr>
                <w:b/>
                <w:sz w:val="22"/>
              </w:rPr>
            </w:pPr>
            <w:r>
              <w:rPr>
                <w:color w:val="000000"/>
                <w:sz w:val="22"/>
                <w:lang w:bidi="x-none"/>
              </w:rPr>
              <w:t>Attended cancer related conferences, unit in-service, and unit quality improvement meetings</w:t>
            </w:r>
          </w:p>
          <w:p w14:paraId="395C6AFE" w14:textId="77777777" w:rsidR="00A95589" w:rsidRPr="00034BE9" w:rsidRDefault="00A95589" w:rsidP="00A12C26">
            <w:pPr>
              <w:pStyle w:val="ListParagraph"/>
              <w:numPr>
                <w:ilvl w:val="0"/>
                <w:numId w:val="17"/>
              </w:numPr>
              <w:ind w:right="160"/>
              <w:rPr>
                <w:b/>
                <w:sz w:val="22"/>
              </w:rPr>
            </w:pPr>
            <w:r>
              <w:rPr>
                <w:color w:val="000000"/>
                <w:sz w:val="22"/>
                <w:lang w:bidi="x-none"/>
              </w:rPr>
              <w:t xml:space="preserve">Observed chemotherapy safety handling re/certification classes </w:t>
            </w:r>
          </w:p>
          <w:p w14:paraId="0ADF5421" w14:textId="59C78353" w:rsidR="00A95589" w:rsidRPr="00CC6F48" w:rsidRDefault="00A95589" w:rsidP="00A12C26">
            <w:pPr>
              <w:rPr>
                <w:b/>
                <w:sz w:val="22"/>
                <w:lang w:bidi="x-none"/>
              </w:rPr>
            </w:pPr>
          </w:p>
        </w:tc>
      </w:tr>
      <w:tr w:rsidR="00464DA1" w:rsidRPr="00CC6F48" w14:paraId="7884AD76" w14:textId="77777777" w:rsidTr="00A12C26">
        <w:trPr>
          <w:trHeight w:val="2000"/>
        </w:trPr>
        <w:tc>
          <w:tcPr>
            <w:tcW w:w="11250" w:type="dxa"/>
            <w:tcBorders>
              <w:top w:val="single" w:sz="4" w:space="0" w:color="000000"/>
              <w:bottom w:val="nil"/>
            </w:tcBorders>
            <w:shd w:val="clear" w:color="auto" w:fill="auto"/>
          </w:tcPr>
          <w:p w14:paraId="202E1F4C" w14:textId="491B2E5A" w:rsidR="00006097" w:rsidRPr="00006097" w:rsidRDefault="00006097" w:rsidP="00A12C26">
            <w:pPr>
              <w:tabs>
                <w:tab w:val="left" w:pos="1366"/>
              </w:tabs>
              <w:rPr>
                <w:lang w:bidi="en-US"/>
              </w:rPr>
            </w:pPr>
          </w:p>
          <w:p w14:paraId="790A41BE" w14:textId="77777777" w:rsidR="00A95589" w:rsidRDefault="00A95589" w:rsidP="00A12C26">
            <w:pPr>
              <w:pStyle w:val="ListParagraph"/>
              <w:ind w:left="180" w:right="160"/>
              <w:jc w:val="center"/>
              <w:rPr>
                <w:b/>
                <w:sz w:val="22"/>
              </w:rPr>
            </w:pPr>
          </w:p>
          <w:p w14:paraId="1988FC9A" w14:textId="77777777" w:rsidR="00A95589" w:rsidRDefault="00A95589" w:rsidP="00A12C26">
            <w:pPr>
              <w:pStyle w:val="ListParagraph"/>
              <w:ind w:left="180" w:right="160"/>
              <w:jc w:val="center"/>
              <w:rPr>
                <w:b/>
                <w:sz w:val="22"/>
              </w:rPr>
            </w:pPr>
            <w:r w:rsidRPr="00006097">
              <w:rPr>
                <w:b/>
                <w:sz w:val="22"/>
              </w:rPr>
              <w:t>Community Involvement</w:t>
            </w:r>
          </w:p>
          <w:p w14:paraId="374F6D0C" w14:textId="77777777" w:rsidR="00A95589" w:rsidRDefault="00A95589" w:rsidP="00A12C26">
            <w:pPr>
              <w:pStyle w:val="ListParagraph"/>
              <w:ind w:left="180" w:right="160"/>
              <w:jc w:val="center"/>
              <w:rPr>
                <w:b/>
                <w:sz w:val="22"/>
              </w:rPr>
            </w:pPr>
          </w:p>
          <w:p w14:paraId="7D173BAC" w14:textId="77777777" w:rsidR="00A95589" w:rsidRPr="001C6517" w:rsidRDefault="00A95589" w:rsidP="00A12C26">
            <w:pPr>
              <w:pStyle w:val="ListParagraph"/>
              <w:ind w:left="180" w:right="160"/>
              <w:rPr>
                <w:sz w:val="22"/>
              </w:rPr>
            </w:pPr>
            <w:r>
              <w:rPr>
                <w:b/>
                <w:sz w:val="22"/>
              </w:rPr>
              <w:t xml:space="preserve">American Red Cross, Camp Humphreys South Korea, </w:t>
            </w:r>
            <w:r w:rsidRPr="001C6517">
              <w:rPr>
                <w:sz w:val="22"/>
              </w:rPr>
              <w:t>Volunteer</w:t>
            </w:r>
            <w:r>
              <w:rPr>
                <w:sz w:val="22"/>
              </w:rPr>
              <w:t xml:space="preserve">                                                       9/2016-present</w:t>
            </w:r>
          </w:p>
          <w:p w14:paraId="7F593F46" w14:textId="77777777" w:rsidR="00A95589" w:rsidRPr="00665B0A" w:rsidRDefault="00A95589" w:rsidP="00A12C26">
            <w:pPr>
              <w:pStyle w:val="ListParagraph"/>
              <w:ind w:left="180" w:right="160"/>
              <w:rPr>
                <w:sz w:val="22"/>
              </w:rPr>
            </w:pPr>
            <w:r>
              <w:rPr>
                <w:b/>
                <w:sz w:val="22"/>
              </w:rPr>
              <w:t xml:space="preserve">OR Medical Association Care Connection Health Fair-Immunize OR, </w:t>
            </w:r>
            <w:r w:rsidRPr="00A13A70">
              <w:rPr>
                <w:sz w:val="22"/>
              </w:rPr>
              <w:t xml:space="preserve">Volunteer     </w:t>
            </w:r>
            <w:r>
              <w:rPr>
                <w:b/>
                <w:sz w:val="22"/>
              </w:rPr>
              <w:t xml:space="preserve">                        </w:t>
            </w:r>
            <w:r>
              <w:rPr>
                <w:sz w:val="22"/>
              </w:rPr>
              <w:t>4/2013</w:t>
            </w:r>
            <w:r>
              <w:rPr>
                <w:b/>
                <w:sz w:val="22"/>
              </w:rPr>
              <w:t xml:space="preserve">                                       Downtown Portland Compassion Clinic, </w:t>
            </w:r>
            <w:r w:rsidRPr="00665B0A">
              <w:rPr>
                <w:sz w:val="22"/>
              </w:rPr>
              <w:t>Volunteer</w:t>
            </w:r>
            <w:r>
              <w:rPr>
                <w:sz w:val="22"/>
              </w:rPr>
              <w:t xml:space="preserve">                                                                               7/2013</w:t>
            </w:r>
          </w:p>
          <w:p w14:paraId="7BB0EC87" w14:textId="3D29FA7A" w:rsidR="006C2C37" w:rsidRPr="006C2C37" w:rsidRDefault="006C2C37" w:rsidP="00A12C26">
            <w:pPr>
              <w:tabs>
                <w:tab w:val="left" w:pos="1366"/>
              </w:tabs>
              <w:rPr>
                <w:lang w:bidi="en-US"/>
              </w:rPr>
            </w:pPr>
            <w:r>
              <w:rPr>
                <w:b/>
                <w:color w:val="000000"/>
                <w:sz w:val="22"/>
                <w:lang w:bidi="x-none"/>
              </w:rPr>
              <w:t xml:space="preserve">   </w:t>
            </w:r>
            <w:r w:rsidR="00A95589" w:rsidRPr="00C64C12">
              <w:rPr>
                <w:b/>
                <w:color w:val="000000"/>
                <w:sz w:val="22"/>
                <w:lang w:bidi="x-none"/>
              </w:rPr>
              <w:t>Linfield College Multicultural Programs</w:t>
            </w:r>
            <w:r w:rsidR="00A95589">
              <w:rPr>
                <w:color w:val="000000"/>
                <w:sz w:val="22"/>
                <w:lang w:bidi="x-none"/>
              </w:rPr>
              <w:t xml:space="preserve">, Volunteer                                       </w:t>
            </w:r>
            <w:r>
              <w:rPr>
                <w:color w:val="000000"/>
                <w:sz w:val="22"/>
                <w:lang w:bidi="x-none"/>
              </w:rPr>
              <w:t xml:space="preserve">                                       </w:t>
            </w:r>
            <w:r w:rsidRPr="006C2C37">
              <w:rPr>
                <w:color w:val="000000"/>
                <w:sz w:val="22"/>
                <w:lang w:bidi="x-none"/>
              </w:rPr>
              <w:t>9/2011-12/2013</w:t>
            </w:r>
          </w:p>
          <w:p w14:paraId="1AA5A0B8" w14:textId="0A2E9C97" w:rsidR="006C2C37" w:rsidRPr="009447F2" w:rsidRDefault="006C2C37" w:rsidP="00A12C26">
            <w:pPr>
              <w:rPr>
                <w:u w:val="single"/>
              </w:rPr>
            </w:pPr>
            <w:r>
              <w:rPr>
                <w:u w:val="single"/>
              </w:rPr>
              <w:t>___________________________________________________________________________________________</w:t>
            </w:r>
          </w:p>
          <w:p w14:paraId="1EFD0C9B" w14:textId="77777777" w:rsidR="006C2C37" w:rsidRDefault="00A95589" w:rsidP="00A12C26">
            <w:pPr>
              <w:pStyle w:val="ListParagraph"/>
              <w:spacing w:before="120"/>
              <w:ind w:left="-86" w:right="158"/>
              <w:jc w:val="center"/>
              <w:rPr>
                <w:b/>
                <w:sz w:val="22"/>
              </w:rPr>
            </w:pPr>
            <w:r>
              <w:rPr>
                <w:color w:val="000000"/>
                <w:sz w:val="22"/>
                <w:lang w:bidi="x-none"/>
              </w:rPr>
              <w:t xml:space="preserve">                                      </w:t>
            </w:r>
            <w:r w:rsidR="006C2C37" w:rsidRPr="00CC6F48">
              <w:rPr>
                <w:b/>
                <w:sz w:val="22"/>
              </w:rPr>
              <w:t xml:space="preserve"> </w:t>
            </w:r>
          </w:p>
          <w:p w14:paraId="69773897" w14:textId="77777777" w:rsidR="006C2C37" w:rsidRDefault="006C2C37" w:rsidP="00A12C26">
            <w:pPr>
              <w:pStyle w:val="ListParagraph"/>
              <w:spacing w:before="120"/>
              <w:ind w:left="-86" w:right="158"/>
              <w:jc w:val="center"/>
              <w:rPr>
                <w:b/>
                <w:sz w:val="22"/>
              </w:rPr>
            </w:pPr>
          </w:p>
          <w:p w14:paraId="5981F461" w14:textId="07DD74BB" w:rsidR="001B0129" w:rsidRDefault="006C2C37" w:rsidP="00A12C26">
            <w:pPr>
              <w:pStyle w:val="ListParagraph"/>
              <w:spacing w:before="120"/>
              <w:ind w:left="-86" w:right="158"/>
              <w:jc w:val="center"/>
              <w:rPr>
                <w:b/>
                <w:sz w:val="22"/>
              </w:rPr>
            </w:pPr>
            <w:r w:rsidRPr="00CC6F48">
              <w:rPr>
                <w:b/>
                <w:sz w:val="22"/>
              </w:rPr>
              <w:t>Honors and Awards</w:t>
            </w:r>
          </w:p>
          <w:p w14:paraId="0BFEE7DA" w14:textId="77777777" w:rsidR="0039692B" w:rsidRDefault="0039692B" w:rsidP="00A12C26">
            <w:pPr>
              <w:pStyle w:val="ListParagraph"/>
              <w:spacing w:before="120"/>
              <w:ind w:left="-86" w:right="158"/>
              <w:jc w:val="center"/>
              <w:rPr>
                <w:b/>
                <w:sz w:val="22"/>
              </w:rPr>
            </w:pPr>
          </w:p>
          <w:p w14:paraId="1984826F" w14:textId="3A7014B6" w:rsidR="001B0129" w:rsidRPr="001B0129" w:rsidRDefault="001B0129" w:rsidP="00A12C26">
            <w:pPr>
              <w:pStyle w:val="ListParagraph"/>
              <w:spacing w:before="120"/>
              <w:ind w:left="-86" w:right="158"/>
              <w:rPr>
                <w:b/>
                <w:sz w:val="22"/>
              </w:rPr>
            </w:pPr>
            <w:r>
              <w:rPr>
                <w:b/>
                <w:sz w:val="22"/>
              </w:rPr>
              <w:t xml:space="preserve">     </w:t>
            </w:r>
            <w:r w:rsidRPr="001B0129">
              <w:rPr>
                <w:sz w:val="22"/>
              </w:rPr>
              <w:t xml:space="preserve">Metropolitan Methodist Hospital, Daisy Award Nominee </w:t>
            </w:r>
            <w:r>
              <w:rPr>
                <w:sz w:val="22"/>
              </w:rPr>
              <w:t xml:space="preserve">                                                                  </w:t>
            </w:r>
            <w:r w:rsidRPr="001B0129">
              <w:rPr>
                <w:sz w:val="22"/>
              </w:rPr>
              <w:t>4</w:t>
            </w:r>
            <w:r w:rsidRPr="001B0129">
              <w:rPr>
                <w:sz w:val="22"/>
                <w:vertAlign w:val="superscript"/>
              </w:rPr>
              <w:t>th</w:t>
            </w:r>
            <w:r w:rsidRPr="001B0129">
              <w:rPr>
                <w:sz w:val="22"/>
              </w:rPr>
              <w:t xml:space="preserve"> Quarter of 2019</w:t>
            </w:r>
          </w:p>
          <w:p w14:paraId="1E23269B" w14:textId="1298AF6C" w:rsidR="007935EA" w:rsidRDefault="007935EA" w:rsidP="00A12C26">
            <w:pPr>
              <w:pStyle w:val="ListParagraph"/>
              <w:spacing w:before="120"/>
              <w:ind w:left="-86" w:right="158" w:firstLine="266"/>
              <w:rPr>
                <w:sz w:val="22"/>
              </w:rPr>
            </w:pPr>
            <w:r w:rsidRPr="00CC6F48">
              <w:rPr>
                <w:sz w:val="22"/>
                <w:lang w:bidi="x-none"/>
              </w:rPr>
              <w:t>Phi The</w:t>
            </w:r>
            <w:r>
              <w:rPr>
                <w:sz w:val="22"/>
                <w:lang w:bidi="x-none"/>
              </w:rPr>
              <w:t xml:space="preserve">ta </w:t>
            </w:r>
            <w:r w:rsidRPr="00CC6F48">
              <w:rPr>
                <w:sz w:val="22"/>
                <w:lang w:bidi="x-none"/>
              </w:rPr>
              <w:t>Kappa International Honor Soc</w:t>
            </w:r>
            <w:r>
              <w:rPr>
                <w:sz w:val="22"/>
                <w:lang w:bidi="x-none"/>
              </w:rPr>
              <w:t>iety Member                                                                             9/2009-present</w:t>
            </w:r>
          </w:p>
          <w:p w14:paraId="24996A40" w14:textId="77777777" w:rsidR="006C2C37" w:rsidRPr="00C64C12" w:rsidRDefault="006C2C37" w:rsidP="00A12C26">
            <w:pPr>
              <w:pStyle w:val="ListParagraph"/>
              <w:spacing w:before="120"/>
              <w:ind w:left="-86" w:right="158" w:firstLine="266"/>
              <w:rPr>
                <w:b/>
                <w:sz w:val="22"/>
              </w:rPr>
            </w:pPr>
            <w:r w:rsidRPr="00CC6F48">
              <w:rPr>
                <w:sz w:val="22"/>
              </w:rPr>
              <w:t>Linfield</w:t>
            </w:r>
            <w:r>
              <w:rPr>
                <w:sz w:val="22"/>
              </w:rPr>
              <w:t xml:space="preserve"> </w:t>
            </w:r>
            <w:r w:rsidRPr="00CC6F48">
              <w:rPr>
                <w:sz w:val="22"/>
              </w:rPr>
              <w:t>College School o</w:t>
            </w:r>
            <w:r>
              <w:rPr>
                <w:sz w:val="22"/>
              </w:rPr>
              <w:t>f Nursing Transfer Scholarship                                                                         6/2011-12/2013</w:t>
            </w:r>
          </w:p>
          <w:p w14:paraId="2C8DD26C" w14:textId="77777777" w:rsidR="006C2C37" w:rsidRDefault="006C2C37" w:rsidP="00A12C26">
            <w:pPr>
              <w:ind w:left="-90" w:firstLine="266"/>
              <w:rPr>
                <w:sz w:val="22"/>
                <w:lang w:bidi="x-none"/>
              </w:rPr>
            </w:pPr>
            <w:r w:rsidRPr="00CC6F48">
              <w:rPr>
                <w:sz w:val="22"/>
                <w:lang w:bidi="x-none"/>
              </w:rPr>
              <w:t>Phi The</w:t>
            </w:r>
            <w:r>
              <w:rPr>
                <w:sz w:val="22"/>
                <w:lang w:bidi="x-none"/>
              </w:rPr>
              <w:t xml:space="preserve">ta </w:t>
            </w:r>
            <w:r w:rsidRPr="00CC6F48">
              <w:rPr>
                <w:sz w:val="22"/>
                <w:lang w:bidi="x-none"/>
              </w:rPr>
              <w:t>Kappa International Honor Soc</w:t>
            </w:r>
            <w:r>
              <w:rPr>
                <w:sz w:val="22"/>
                <w:lang w:bidi="x-none"/>
              </w:rPr>
              <w:t>iety Scholarship                                                                        9/2009-12/2013</w:t>
            </w:r>
          </w:p>
          <w:p w14:paraId="24735B5C" w14:textId="6A3D38FC" w:rsidR="00C02E85" w:rsidRPr="0063683E" w:rsidRDefault="007935EA" w:rsidP="00A12C26">
            <w:pPr>
              <w:pStyle w:val="ListParagraph"/>
              <w:ind w:left="180" w:right="160"/>
              <w:rPr>
                <w:sz w:val="22"/>
              </w:rPr>
            </w:pPr>
            <w:r w:rsidRPr="00CC6F48">
              <w:rPr>
                <w:sz w:val="22"/>
                <w:lang w:bidi="x-none"/>
              </w:rPr>
              <w:t>Phi The</w:t>
            </w:r>
            <w:r>
              <w:rPr>
                <w:sz w:val="22"/>
                <w:lang w:bidi="x-none"/>
              </w:rPr>
              <w:t xml:space="preserve">ta </w:t>
            </w:r>
            <w:r w:rsidRPr="00CC6F48">
              <w:rPr>
                <w:sz w:val="22"/>
                <w:lang w:bidi="x-none"/>
              </w:rPr>
              <w:t>Kappa International Honor Soc</w:t>
            </w:r>
            <w:r>
              <w:rPr>
                <w:sz w:val="22"/>
                <w:lang w:bidi="x-none"/>
              </w:rPr>
              <w:t>iety</w:t>
            </w:r>
          </w:p>
        </w:tc>
      </w:tr>
      <w:tr w:rsidR="00464DA1" w:rsidRPr="00CC6F48" w14:paraId="2FBF7C08" w14:textId="77777777" w:rsidTr="00A12C26">
        <w:trPr>
          <w:trHeight w:val="10731"/>
        </w:trPr>
        <w:tc>
          <w:tcPr>
            <w:tcW w:w="11250" w:type="dxa"/>
            <w:tcBorders>
              <w:top w:val="nil"/>
              <w:bottom w:val="nil"/>
            </w:tcBorders>
            <w:shd w:val="clear" w:color="auto" w:fill="auto"/>
          </w:tcPr>
          <w:p w14:paraId="4DA27975" w14:textId="05386E8C" w:rsidR="006C2C37" w:rsidRDefault="006C2C37" w:rsidP="00A12C26">
            <w:pPr>
              <w:ind w:right="160"/>
              <w:rPr>
                <w:b/>
                <w:sz w:val="22"/>
              </w:rPr>
            </w:pPr>
          </w:p>
          <w:p w14:paraId="774B1794" w14:textId="77777777" w:rsidR="0039692B" w:rsidRDefault="0039692B" w:rsidP="00A12C26">
            <w:pPr>
              <w:ind w:right="160"/>
              <w:rPr>
                <w:b/>
                <w:sz w:val="22"/>
              </w:rPr>
            </w:pPr>
          </w:p>
          <w:p w14:paraId="16D48A18" w14:textId="77777777" w:rsidR="0039692B" w:rsidRDefault="0039692B" w:rsidP="00A12C26">
            <w:pPr>
              <w:ind w:right="160"/>
              <w:rPr>
                <w:b/>
                <w:sz w:val="22"/>
              </w:rPr>
            </w:pPr>
          </w:p>
          <w:p w14:paraId="72C281F9" w14:textId="77777777" w:rsidR="0039692B" w:rsidRDefault="0039692B" w:rsidP="00A12C26">
            <w:pPr>
              <w:ind w:right="160"/>
              <w:rPr>
                <w:b/>
                <w:sz w:val="22"/>
              </w:rPr>
            </w:pPr>
          </w:p>
          <w:p w14:paraId="2B0123B2" w14:textId="77777777" w:rsidR="0039692B" w:rsidRDefault="0039692B" w:rsidP="00A12C26">
            <w:pPr>
              <w:ind w:right="160"/>
              <w:rPr>
                <w:b/>
                <w:sz w:val="22"/>
              </w:rPr>
            </w:pPr>
          </w:p>
          <w:p w14:paraId="68216F91" w14:textId="77777777" w:rsidR="002C0D69" w:rsidRDefault="002C0D69" w:rsidP="00A12C26">
            <w:pPr>
              <w:ind w:right="160"/>
              <w:rPr>
                <w:b/>
                <w:sz w:val="22"/>
              </w:rPr>
            </w:pPr>
          </w:p>
          <w:p w14:paraId="65C32F6A" w14:textId="77777777" w:rsidR="0039692B" w:rsidRPr="00814930" w:rsidRDefault="0039692B" w:rsidP="00A12C26">
            <w:pPr>
              <w:ind w:right="160"/>
              <w:rPr>
                <w:b/>
                <w:sz w:val="22"/>
              </w:rPr>
            </w:pPr>
          </w:p>
          <w:p w14:paraId="21AD1EB6" w14:textId="77777777" w:rsidR="006C2C37" w:rsidRDefault="006C2C37" w:rsidP="00A12C26">
            <w:pPr>
              <w:pStyle w:val="ListParagraph"/>
              <w:ind w:left="180" w:right="160"/>
              <w:jc w:val="center"/>
              <w:rPr>
                <w:b/>
                <w:sz w:val="22"/>
              </w:rPr>
            </w:pPr>
          </w:p>
          <w:p w14:paraId="152099E0" w14:textId="77777777" w:rsidR="00305532" w:rsidRDefault="009447F2" w:rsidP="00A12C26">
            <w:pPr>
              <w:pStyle w:val="ListParagraph"/>
              <w:ind w:left="180" w:right="160"/>
              <w:jc w:val="center"/>
              <w:rPr>
                <w:b/>
                <w:sz w:val="22"/>
              </w:rPr>
            </w:pPr>
            <w:r w:rsidRPr="00471520">
              <w:rPr>
                <w:b/>
                <w:sz w:val="22"/>
              </w:rPr>
              <w:t>REFERENCES</w:t>
            </w:r>
          </w:p>
          <w:p w14:paraId="1EBBEEE8" w14:textId="77777777" w:rsidR="00F1126F" w:rsidRDefault="00F1126F" w:rsidP="00A12C26">
            <w:pPr>
              <w:pStyle w:val="ListParagraph"/>
              <w:ind w:left="180" w:right="160"/>
              <w:jc w:val="center"/>
              <w:rPr>
                <w:b/>
                <w:sz w:val="22"/>
              </w:rPr>
            </w:pPr>
          </w:p>
          <w:p w14:paraId="2B244670" w14:textId="11ABC18A" w:rsidR="00F1126F" w:rsidRPr="00F1126F" w:rsidRDefault="00F1126F" w:rsidP="00A12C26">
            <w:pPr>
              <w:ind w:right="160"/>
              <w:rPr>
                <w:b/>
                <w:sz w:val="22"/>
              </w:rPr>
            </w:pPr>
            <w:r>
              <w:rPr>
                <w:b/>
                <w:sz w:val="22"/>
              </w:rPr>
              <w:t xml:space="preserve">                                                            </w:t>
            </w:r>
            <w:r w:rsidR="00A92412">
              <w:rPr>
                <w:b/>
                <w:sz w:val="22"/>
              </w:rPr>
              <w:t>Sita Adhikari, BSN, RN</w:t>
            </w:r>
          </w:p>
          <w:p w14:paraId="0D880ADD" w14:textId="5B08B504" w:rsidR="00F1126F" w:rsidRPr="00217548" w:rsidRDefault="00217548" w:rsidP="00A12C26">
            <w:pPr>
              <w:pStyle w:val="ListParagraph"/>
              <w:ind w:left="180" w:right="160"/>
              <w:rPr>
                <w:sz w:val="22"/>
              </w:rPr>
            </w:pPr>
            <w:r>
              <w:rPr>
                <w:sz w:val="22"/>
              </w:rPr>
              <w:t xml:space="preserve">                                                         </w:t>
            </w:r>
            <w:r w:rsidR="00A92412">
              <w:rPr>
                <w:sz w:val="22"/>
              </w:rPr>
              <w:t>Staff RN, Progressive Care</w:t>
            </w:r>
            <w:r w:rsidR="00F1126F" w:rsidRPr="00217548">
              <w:rPr>
                <w:sz w:val="22"/>
              </w:rPr>
              <w:t xml:space="preserve"> Unit</w:t>
            </w:r>
          </w:p>
          <w:p w14:paraId="4CCA743A" w14:textId="12A8BE9B" w:rsidR="00F1126F" w:rsidRPr="00217548" w:rsidRDefault="00F1126F" w:rsidP="00A12C26">
            <w:pPr>
              <w:ind w:right="160"/>
              <w:rPr>
                <w:sz w:val="22"/>
              </w:rPr>
            </w:pPr>
            <w:r w:rsidRPr="00217548">
              <w:rPr>
                <w:sz w:val="22"/>
              </w:rPr>
              <w:t xml:space="preserve">                                </w:t>
            </w:r>
            <w:r w:rsidR="00A92412">
              <w:rPr>
                <w:sz w:val="22"/>
              </w:rPr>
              <w:t xml:space="preserve">                            Metropolitan Methodist Hospital San Antonio, TX </w:t>
            </w:r>
          </w:p>
          <w:p w14:paraId="19BCA53F" w14:textId="691C5D2A" w:rsidR="00F1126F" w:rsidRPr="00217548" w:rsidRDefault="00F1126F" w:rsidP="00A12C26">
            <w:pPr>
              <w:ind w:right="160"/>
              <w:rPr>
                <w:sz w:val="22"/>
              </w:rPr>
            </w:pPr>
            <w:r w:rsidRPr="00217548">
              <w:rPr>
                <w:sz w:val="22"/>
              </w:rPr>
              <w:t xml:space="preserve">                                                            </w:t>
            </w:r>
            <w:r w:rsidR="00A92412">
              <w:rPr>
                <w:sz w:val="22"/>
              </w:rPr>
              <w:t>indu.adhikari@gmail.com</w:t>
            </w:r>
          </w:p>
          <w:p w14:paraId="325CE713" w14:textId="6139C404" w:rsidR="00F1126F" w:rsidRDefault="00F1126F" w:rsidP="00A12C26">
            <w:pPr>
              <w:ind w:right="160"/>
              <w:rPr>
                <w:b/>
                <w:sz w:val="22"/>
              </w:rPr>
            </w:pPr>
            <w:r w:rsidRPr="00217548">
              <w:rPr>
                <w:sz w:val="22"/>
              </w:rPr>
              <w:t xml:space="preserve">                                                           </w:t>
            </w:r>
            <w:r w:rsidR="00217548" w:rsidRPr="00217548">
              <w:rPr>
                <w:sz w:val="22"/>
              </w:rPr>
              <w:t xml:space="preserve"> </w:t>
            </w:r>
            <w:r w:rsidR="00A92412">
              <w:rPr>
                <w:sz w:val="22"/>
              </w:rPr>
              <w:t>(210) 709-6984</w:t>
            </w:r>
          </w:p>
          <w:p w14:paraId="3119A05D" w14:textId="77777777" w:rsidR="00F1126F" w:rsidRDefault="00F1126F" w:rsidP="00A12C26">
            <w:pPr>
              <w:ind w:right="160"/>
              <w:rPr>
                <w:b/>
                <w:sz w:val="22"/>
              </w:rPr>
            </w:pPr>
          </w:p>
          <w:p w14:paraId="0A094173" w14:textId="7D0D0C30" w:rsidR="000F51A3" w:rsidRDefault="000F51A3" w:rsidP="000F51A3">
            <w:pPr>
              <w:ind w:right="160"/>
              <w:rPr>
                <w:b/>
                <w:sz w:val="22"/>
              </w:rPr>
            </w:pPr>
            <w:r>
              <w:rPr>
                <w:b/>
                <w:sz w:val="22"/>
              </w:rPr>
              <w:t xml:space="preserve">                                                            Sheri Wagner-White, RN</w:t>
            </w:r>
          </w:p>
          <w:p w14:paraId="6552AD0E" w14:textId="593DDABD" w:rsidR="000F51A3" w:rsidRPr="009767A3" w:rsidRDefault="000F51A3" w:rsidP="000F51A3">
            <w:pPr>
              <w:ind w:right="160"/>
              <w:rPr>
                <w:sz w:val="22"/>
              </w:rPr>
            </w:pPr>
            <w:r>
              <w:rPr>
                <w:b/>
                <w:sz w:val="22"/>
              </w:rPr>
              <w:t xml:space="preserve">                                                           </w:t>
            </w:r>
            <w:r w:rsidR="009767A3">
              <w:rPr>
                <w:b/>
                <w:sz w:val="22"/>
              </w:rPr>
              <w:t xml:space="preserve"> </w:t>
            </w:r>
            <w:r w:rsidR="009767A3" w:rsidRPr="009767A3">
              <w:rPr>
                <w:sz w:val="22"/>
              </w:rPr>
              <w:t>Christus Santa Rosa, Westover Hills, San Antonio TX</w:t>
            </w:r>
          </w:p>
          <w:p w14:paraId="34D4D72F" w14:textId="2C879DE8" w:rsidR="000F51A3" w:rsidRDefault="000F51A3" w:rsidP="000F51A3">
            <w:pPr>
              <w:ind w:right="160"/>
              <w:rPr>
                <w:sz w:val="22"/>
              </w:rPr>
            </w:pPr>
            <w:r>
              <w:rPr>
                <w:b/>
                <w:sz w:val="22"/>
              </w:rPr>
              <w:t xml:space="preserve">                                                            </w:t>
            </w:r>
            <w:r>
              <w:rPr>
                <w:sz w:val="22"/>
              </w:rPr>
              <w:t>Staff RN, Medical/Surgica</w:t>
            </w:r>
            <w:r w:rsidR="009767A3">
              <w:rPr>
                <w:sz w:val="22"/>
              </w:rPr>
              <w:t>l Unit</w:t>
            </w:r>
          </w:p>
          <w:p w14:paraId="6CAE11A0" w14:textId="2AC8DD97" w:rsidR="000F51A3" w:rsidRPr="00217548" w:rsidRDefault="000F51A3" w:rsidP="000F51A3">
            <w:pPr>
              <w:ind w:right="160"/>
              <w:rPr>
                <w:sz w:val="22"/>
              </w:rPr>
            </w:pPr>
            <w:r>
              <w:rPr>
                <w:sz w:val="22"/>
              </w:rPr>
              <w:t xml:space="preserve">                                                            sawagner88@gmail.com</w:t>
            </w:r>
          </w:p>
          <w:p w14:paraId="167462D2" w14:textId="5D32DE55" w:rsidR="000F51A3" w:rsidRDefault="000F51A3" w:rsidP="000F51A3">
            <w:pPr>
              <w:ind w:right="160"/>
              <w:rPr>
                <w:b/>
                <w:sz w:val="22"/>
              </w:rPr>
            </w:pPr>
            <w:r w:rsidRPr="00217548">
              <w:rPr>
                <w:sz w:val="22"/>
              </w:rPr>
              <w:t xml:space="preserve">                                </w:t>
            </w:r>
            <w:r>
              <w:rPr>
                <w:sz w:val="22"/>
              </w:rPr>
              <w:t xml:space="preserve">                            (210) 254</w:t>
            </w:r>
            <w:r w:rsidRPr="00217548">
              <w:rPr>
                <w:sz w:val="22"/>
              </w:rPr>
              <w:t>-</w:t>
            </w:r>
            <w:r>
              <w:rPr>
                <w:sz w:val="22"/>
              </w:rPr>
              <w:t>7910</w:t>
            </w:r>
          </w:p>
          <w:p w14:paraId="544A0EC3" w14:textId="77777777" w:rsidR="000F51A3" w:rsidRDefault="000F51A3" w:rsidP="00A12C26">
            <w:pPr>
              <w:ind w:right="160"/>
              <w:rPr>
                <w:b/>
                <w:sz w:val="22"/>
              </w:rPr>
            </w:pPr>
          </w:p>
          <w:p w14:paraId="38252B74" w14:textId="77777777" w:rsidR="000F51A3" w:rsidRDefault="000F51A3" w:rsidP="00A12C26">
            <w:pPr>
              <w:ind w:right="160"/>
              <w:rPr>
                <w:b/>
                <w:sz w:val="22"/>
              </w:rPr>
            </w:pPr>
          </w:p>
          <w:p w14:paraId="46C9273A" w14:textId="67504389" w:rsidR="00F1126F" w:rsidRDefault="00217548" w:rsidP="00A12C26">
            <w:pPr>
              <w:ind w:right="160"/>
              <w:rPr>
                <w:b/>
                <w:sz w:val="22"/>
              </w:rPr>
            </w:pPr>
            <w:r>
              <w:rPr>
                <w:b/>
                <w:sz w:val="22"/>
              </w:rPr>
              <w:t xml:space="preserve">                                                            </w:t>
            </w:r>
            <w:r w:rsidR="00E404FE">
              <w:rPr>
                <w:b/>
                <w:sz w:val="22"/>
              </w:rPr>
              <w:t xml:space="preserve">Rosalyn Francia, </w:t>
            </w:r>
            <w:r w:rsidR="00F1126F">
              <w:rPr>
                <w:b/>
                <w:sz w:val="22"/>
              </w:rPr>
              <w:t>BSN,</w:t>
            </w:r>
            <w:r w:rsidR="00E404FE">
              <w:rPr>
                <w:b/>
                <w:sz w:val="22"/>
              </w:rPr>
              <w:t xml:space="preserve"> RN, CMSRN</w:t>
            </w:r>
          </w:p>
          <w:p w14:paraId="5372FABB" w14:textId="197C4AF4" w:rsidR="00F1126F" w:rsidRPr="00217548" w:rsidRDefault="00217548" w:rsidP="00A12C26">
            <w:pPr>
              <w:ind w:right="160"/>
              <w:rPr>
                <w:sz w:val="22"/>
              </w:rPr>
            </w:pPr>
            <w:r>
              <w:rPr>
                <w:b/>
                <w:sz w:val="22"/>
              </w:rPr>
              <w:t xml:space="preserve">                                                            </w:t>
            </w:r>
            <w:r w:rsidR="00F1126F" w:rsidRPr="00217548">
              <w:rPr>
                <w:sz w:val="22"/>
              </w:rPr>
              <w:t>Staff RN, Med/Surgical/Telemetry Unit</w:t>
            </w:r>
          </w:p>
          <w:p w14:paraId="770A1534" w14:textId="50543567" w:rsidR="00F1126F" w:rsidRPr="00217548" w:rsidRDefault="00217548" w:rsidP="00A12C26">
            <w:pPr>
              <w:ind w:right="160"/>
              <w:rPr>
                <w:sz w:val="22"/>
              </w:rPr>
            </w:pPr>
            <w:r w:rsidRPr="00217548">
              <w:rPr>
                <w:sz w:val="22"/>
              </w:rPr>
              <w:t xml:space="preserve">                                                            </w:t>
            </w:r>
            <w:r w:rsidR="00F1126F" w:rsidRPr="00217548">
              <w:rPr>
                <w:sz w:val="22"/>
              </w:rPr>
              <w:t>St. Joseph Medical Center Tacoma, WA</w:t>
            </w:r>
          </w:p>
          <w:p w14:paraId="7206E805" w14:textId="4BACE5C1" w:rsidR="00217548" w:rsidRPr="00217548" w:rsidRDefault="00217548" w:rsidP="00A12C26">
            <w:pPr>
              <w:ind w:right="160"/>
              <w:rPr>
                <w:sz w:val="22"/>
              </w:rPr>
            </w:pPr>
            <w:r w:rsidRPr="00217548">
              <w:rPr>
                <w:sz w:val="22"/>
              </w:rPr>
              <w:t xml:space="preserve">                                                            </w:t>
            </w:r>
            <w:hyperlink r:id="rId8" w:history="1">
              <w:r w:rsidRPr="00217548">
                <w:rPr>
                  <w:rStyle w:val="Hyperlink"/>
                  <w:sz w:val="22"/>
                </w:rPr>
                <w:t>rose_franz77@yahoo.com</w:t>
              </w:r>
            </w:hyperlink>
          </w:p>
          <w:p w14:paraId="1A00B3EB" w14:textId="62D9EED6" w:rsidR="00F1126F" w:rsidRDefault="00217548" w:rsidP="00A12C26">
            <w:pPr>
              <w:ind w:right="160"/>
              <w:rPr>
                <w:sz w:val="22"/>
              </w:rPr>
            </w:pPr>
            <w:r w:rsidRPr="00217548">
              <w:rPr>
                <w:sz w:val="22"/>
              </w:rPr>
              <w:t xml:space="preserve">                                                            </w:t>
            </w:r>
            <w:r w:rsidR="00AC650D">
              <w:rPr>
                <w:sz w:val="22"/>
              </w:rPr>
              <w:t xml:space="preserve">(253) </w:t>
            </w:r>
            <w:r w:rsidR="00F1126F" w:rsidRPr="00217548">
              <w:rPr>
                <w:sz w:val="22"/>
              </w:rPr>
              <w:t>228-0423</w:t>
            </w:r>
          </w:p>
          <w:p w14:paraId="0128C84E" w14:textId="77777777" w:rsidR="009767A3" w:rsidRDefault="009767A3" w:rsidP="00A12C26">
            <w:pPr>
              <w:ind w:right="160"/>
              <w:rPr>
                <w:sz w:val="22"/>
              </w:rPr>
            </w:pPr>
          </w:p>
          <w:p w14:paraId="14991661" w14:textId="77777777" w:rsidR="009767A3" w:rsidRDefault="009767A3" w:rsidP="009767A3">
            <w:pPr>
              <w:ind w:right="160"/>
              <w:jc w:val="center"/>
              <w:rPr>
                <w:sz w:val="22"/>
              </w:rPr>
            </w:pPr>
          </w:p>
          <w:p w14:paraId="1AA3491C" w14:textId="77777777" w:rsidR="009767A3" w:rsidRDefault="009767A3" w:rsidP="009767A3">
            <w:pPr>
              <w:ind w:right="160"/>
              <w:rPr>
                <w:b/>
                <w:sz w:val="22"/>
              </w:rPr>
            </w:pPr>
            <w:r>
              <w:rPr>
                <w:b/>
                <w:sz w:val="22"/>
              </w:rPr>
              <w:t xml:space="preserve">                                                            </w:t>
            </w:r>
            <w:r w:rsidRPr="009767A3">
              <w:rPr>
                <w:b/>
                <w:sz w:val="22"/>
              </w:rPr>
              <w:t>Liza Matsumoto, BSN, R</w:t>
            </w:r>
            <w:r>
              <w:rPr>
                <w:b/>
                <w:sz w:val="22"/>
              </w:rPr>
              <w:t>N</w:t>
            </w:r>
          </w:p>
          <w:p w14:paraId="5DEB4B62" w14:textId="77777777" w:rsidR="009767A3" w:rsidRDefault="009767A3" w:rsidP="009767A3">
            <w:pPr>
              <w:ind w:right="160"/>
              <w:rPr>
                <w:sz w:val="22"/>
              </w:rPr>
            </w:pPr>
            <w:r>
              <w:rPr>
                <w:b/>
                <w:sz w:val="22"/>
              </w:rPr>
              <w:t xml:space="preserve">                                                            </w:t>
            </w:r>
            <w:r>
              <w:rPr>
                <w:sz w:val="22"/>
              </w:rPr>
              <w:t>Bristol Hospice, Oahu, Hawaii</w:t>
            </w:r>
          </w:p>
          <w:p w14:paraId="5EF4161D" w14:textId="25E74505" w:rsidR="00724550" w:rsidRDefault="00724550" w:rsidP="009767A3">
            <w:pPr>
              <w:ind w:right="160"/>
              <w:rPr>
                <w:b/>
                <w:sz w:val="22"/>
              </w:rPr>
            </w:pPr>
            <w:r>
              <w:rPr>
                <w:sz w:val="22"/>
              </w:rPr>
              <w:t xml:space="preserve">                                                            </w:t>
            </w:r>
            <w:bookmarkStart w:id="0" w:name="_GoBack"/>
            <w:bookmarkEnd w:id="0"/>
            <w:r>
              <w:rPr>
                <w:sz w:val="22"/>
              </w:rPr>
              <w:t>lizamtsmt609@gmail.com</w:t>
            </w:r>
          </w:p>
          <w:p w14:paraId="69C19044" w14:textId="78822FD1" w:rsidR="009767A3" w:rsidRPr="009767A3" w:rsidRDefault="009767A3" w:rsidP="009767A3">
            <w:pPr>
              <w:ind w:right="160"/>
              <w:rPr>
                <w:b/>
                <w:sz w:val="22"/>
              </w:rPr>
            </w:pPr>
            <w:r>
              <w:rPr>
                <w:b/>
                <w:sz w:val="22"/>
              </w:rPr>
              <w:t xml:space="preserve">                                                            </w:t>
            </w:r>
            <w:r>
              <w:rPr>
                <w:sz w:val="22"/>
              </w:rPr>
              <w:t>(808) 754-3701</w:t>
            </w:r>
          </w:p>
          <w:p w14:paraId="15FBECE0" w14:textId="77777777" w:rsidR="00F1126F" w:rsidRDefault="00F1126F" w:rsidP="009767A3">
            <w:pPr>
              <w:ind w:right="160"/>
              <w:jc w:val="center"/>
              <w:rPr>
                <w:b/>
                <w:sz w:val="22"/>
              </w:rPr>
            </w:pPr>
          </w:p>
          <w:p w14:paraId="7CBB081E" w14:textId="7627295C" w:rsidR="000F51A3" w:rsidRPr="00F1126F" w:rsidRDefault="000F51A3" w:rsidP="009767A3">
            <w:pPr>
              <w:ind w:right="160"/>
              <w:jc w:val="center"/>
              <w:rPr>
                <w:b/>
                <w:sz w:val="22"/>
              </w:rPr>
            </w:pPr>
          </w:p>
          <w:p w14:paraId="73C6E155" w14:textId="576AA076" w:rsidR="00217548" w:rsidRPr="00F1126F" w:rsidRDefault="00217548" w:rsidP="00A12C26">
            <w:pPr>
              <w:ind w:right="160"/>
              <w:rPr>
                <w:b/>
                <w:sz w:val="22"/>
              </w:rPr>
            </w:pPr>
          </w:p>
        </w:tc>
      </w:tr>
    </w:tbl>
    <w:p w14:paraId="60060603" w14:textId="77777777" w:rsidR="00305532" w:rsidRDefault="00305532" w:rsidP="00305532">
      <w:pPr>
        <w:tabs>
          <w:tab w:val="left" w:pos="-720"/>
        </w:tabs>
        <w:ind w:left="-630"/>
        <w:rPr>
          <w:sz w:val="20"/>
          <w:szCs w:val="20"/>
        </w:rPr>
      </w:pPr>
    </w:p>
    <w:sectPr w:rsidR="00305532" w:rsidSect="00E92FF0">
      <w:headerReference w:type="default" r:id="rId9"/>
      <w:pgSz w:w="12240" w:h="15840"/>
      <w:pgMar w:top="1152"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6FBD" w14:textId="77777777" w:rsidR="00023A4A" w:rsidRDefault="00023A4A">
      <w:r>
        <w:separator/>
      </w:r>
    </w:p>
  </w:endnote>
  <w:endnote w:type="continuationSeparator" w:id="0">
    <w:p w14:paraId="689EB563" w14:textId="77777777" w:rsidR="00023A4A" w:rsidRDefault="000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HelveticaNeueLTStd">
    <w:altName w:val="Times New Roman"/>
    <w:panose1 w:val="00000000000000000000"/>
    <w:charset w:val="00"/>
    <w:family w:val="roman"/>
    <w:notTrueType/>
    <w:pitch w:val="default"/>
  </w:font>
  <w:font w:name="Ubuntu">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unknown-1--">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5FF6" w14:textId="77777777" w:rsidR="00023A4A" w:rsidRDefault="00023A4A">
      <w:r>
        <w:separator/>
      </w:r>
    </w:p>
  </w:footnote>
  <w:footnote w:type="continuationSeparator" w:id="0">
    <w:p w14:paraId="34A23A8B" w14:textId="77777777" w:rsidR="00023A4A" w:rsidRDefault="00023A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4C56" w14:textId="133557A6" w:rsidR="005E780B" w:rsidRDefault="00271B8C" w:rsidP="00E92FF0">
    <w:pPr>
      <w:pStyle w:val="Header"/>
    </w:pPr>
    <w:r>
      <w:rPr>
        <w:b/>
        <w:sz w:val="36"/>
      </w:rPr>
      <w:t>Jennifer</w:t>
    </w:r>
    <w:r w:rsidR="001432B0">
      <w:rPr>
        <w:b/>
        <w:sz w:val="36"/>
      </w:rPr>
      <w:t xml:space="preserve"> Rosales</w:t>
    </w:r>
    <w:r>
      <w:rPr>
        <w:b/>
        <w:sz w:val="36"/>
      </w:rPr>
      <w:t xml:space="preserve"> Dotson, BSN, RN</w:t>
    </w:r>
    <w:r>
      <w:rPr>
        <w:b/>
        <w:sz w:val="32"/>
      </w:rPr>
      <w:t xml:space="preserve">   </w:t>
    </w:r>
    <w:r w:rsidR="001432B0">
      <w:rPr>
        <w:b/>
        <w:sz w:val="32"/>
      </w:rPr>
      <w:t xml:space="preserve">      </w:t>
    </w:r>
    <w:r w:rsidR="005D18B5">
      <w:t>304 Forest Country Drive</w:t>
    </w:r>
    <w:r w:rsidR="005E780B">
      <w:t xml:space="preserve">       </w:t>
    </w:r>
  </w:p>
  <w:p w14:paraId="16A32BE5" w14:textId="37381934" w:rsidR="00271B8C" w:rsidRPr="000454A7" w:rsidRDefault="005E780B" w:rsidP="00E92FF0">
    <w:pPr>
      <w:pStyle w:val="Header"/>
    </w:pPr>
    <w:r>
      <w:t xml:space="preserve">                                                                    </w:t>
    </w:r>
    <w:r w:rsidR="00231945">
      <w:t xml:space="preserve">           </w:t>
    </w:r>
    <w:r w:rsidR="005D18B5">
      <w:t xml:space="preserve">                     La Vernia, TX 78121</w:t>
    </w:r>
  </w:p>
  <w:p w14:paraId="4ACA29F9" w14:textId="48B90B40" w:rsidR="00BA203F" w:rsidRDefault="00271B8C" w:rsidP="007D76AE">
    <w:pPr>
      <w:pStyle w:val="Header"/>
      <w:spacing w:after="120"/>
    </w:pPr>
    <w:r>
      <w:t xml:space="preserve">                                                                        </w:t>
    </w:r>
    <w:r w:rsidR="00E302E9">
      <w:t xml:space="preserve">                            (254) 226-6902</w:t>
    </w:r>
    <w:r>
      <w:t xml:space="preserve"> cell jenny_rm0702@yahoo.com</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856C6"/>
    <w:multiLevelType w:val="hybridMultilevel"/>
    <w:tmpl w:val="7966C8F4"/>
    <w:lvl w:ilvl="0" w:tplc="16422ADE">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
    <w:nsid w:val="1B70408D"/>
    <w:multiLevelType w:val="hybridMultilevel"/>
    <w:tmpl w:val="3496D914"/>
    <w:lvl w:ilvl="0" w:tplc="16422ADE">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
    <w:nsid w:val="267C2825"/>
    <w:multiLevelType w:val="hybridMultilevel"/>
    <w:tmpl w:val="9B324474"/>
    <w:lvl w:ilvl="0" w:tplc="16422ADE">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3">
    <w:nsid w:val="285C0FD7"/>
    <w:multiLevelType w:val="hybridMultilevel"/>
    <w:tmpl w:val="BC187AD0"/>
    <w:lvl w:ilvl="0" w:tplc="16422ADE">
      <w:start w:val="1"/>
      <w:numFmt w:val="bullet"/>
      <w:lvlText w:val=""/>
      <w:lvlJc w:val="left"/>
      <w:pPr>
        <w:tabs>
          <w:tab w:val="num" w:pos="659"/>
        </w:tabs>
        <w:ind w:left="659" w:hanging="360"/>
      </w:pPr>
      <w:rPr>
        <w:rFonts w:ascii="Symbol" w:hAnsi="Symbol" w:hint="default"/>
      </w:rPr>
    </w:lvl>
    <w:lvl w:ilvl="1" w:tplc="00030409" w:tentative="1">
      <w:start w:val="1"/>
      <w:numFmt w:val="bullet"/>
      <w:lvlText w:val="o"/>
      <w:lvlJc w:val="left"/>
      <w:pPr>
        <w:tabs>
          <w:tab w:val="num" w:pos="1379"/>
        </w:tabs>
        <w:ind w:left="1379" w:hanging="360"/>
      </w:pPr>
      <w:rPr>
        <w:rFonts w:ascii="Courier New" w:hAnsi="Courier New" w:hint="default"/>
      </w:rPr>
    </w:lvl>
    <w:lvl w:ilvl="2" w:tplc="00050409" w:tentative="1">
      <w:start w:val="1"/>
      <w:numFmt w:val="bullet"/>
      <w:lvlText w:val=""/>
      <w:lvlJc w:val="left"/>
      <w:pPr>
        <w:tabs>
          <w:tab w:val="num" w:pos="2099"/>
        </w:tabs>
        <w:ind w:left="2099" w:hanging="360"/>
      </w:pPr>
      <w:rPr>
        <w:rFonts w:ascii="Wingdings" w:hAnsi="Wingdings" w:hint="default"/>
      </w:rPr>
    </w:lvl>
    <w:lvl w:ilvl="3" w:tplc="00010409" w:tentative="1">
      <w:start w:val="1"/>
      <w:numFmt w:val="bullet"/>
      <w:lvlText w:val=""/>
      <w:lvlJc w:val="left"/>
      <w:pPr>
        <w:tabs>
          <w:tab w:val="num" w:pos="2819"/>
        </w:tabs>
        <w:ind w:left="2819" w:hanging="360"/>
      </w:pPr>
      <w:rPr>
        <w:rFonts w:ascii="Symbol" w:hAnsi="Symbol" w:hint="default"/>
      </w:rPr>
    </w:lvl>
    <w:lvl w:ilvl="4" w:tplc="00030409" w:tentative="1">
      <w:start w:val="1"/>
      <w:numFmt w:val="bullet"/>
      <w:lvlText w:val="o"/>
      <w:lvlJc w:val="left"/>
      <w:pPr>
        <w:tabs>
          <w:tab w:val="num" w:pos="3539"/>
        </w:tabs>
        <w:ind w:left="3539" w:hanging="360"/>
      </w:pPr>
      <w:rPr>
        <w:rFonts w:ascii="Courier New" w:hAnsi="Courier New" w:hint="default"/>
      </w:rPr>
    </w:lvl>
    <w:lvl w:ilvl="5" w:tplc="00050409" w:tentative="1">
      <w:start w:val="1"/>
      <w:numFmt w:val="bullet"/>
      <w:lvlText w:val=""/>
      <w:lvlJc w:val="left"/>
      <w:pPr>
        <w:tabs>
          <w:tab w:val="num" w:pos="4259"/>
        </w:tabs>
        <w:ind w:left="4259" w:hanging="360"/>
      </w:pPr>
      <w:rPr>
        <w:rFonts w:ascii="Wingdings" w:hAnsi="Wingdings" w:hint="default"/>
      </w:rPr>
    </w:lvl>
    <w:lvl w:ilvl="6" w:tplc="00010409" w:tentative="1">
      <w:start w:val="1"/>
      <w:numFmt w:val="bullet"/>
      <w:lvlText w:val=""/>
      <w:lvlJc w:val="left"/>
      <w:pPr>
        <w:tabs>
          <w:tab w:val="num" w:pos="4979"/>
        </w:tabs>
        <w:ind w:left="4979" w:hanging="360"/>
      </w:pPr>
      <w:rPr>
        <w:rFonts w:ascii="Symbol" w:hAnsi="Symbol" w:hint="default"/>
      </w:rPr>
    </w:lvl>
    <w:lvl w:ilvl="7" w:tplc="00030409" w:tentative="1">
      <w:start w:val="1"/>
      <w:numFmt w:val="bullet"/>
      <w:lvlText w:val="o"/>
      <w:lvlJc w:val="left"/>
      <w:pPr>
        <w:tabs>
          <w:tab w:val="num" w:pos="5699"/>
        </w:tabs>
        <w:ind w:left="5699" w:hanging="360"/>
      </w:pPr>
      <w:rPr>
        <w:rFonts w:ascii="Courier New" w:hAnsi="Courier New" w:hint="default"/>
      </w:rPr>
    </w:lvl>
    <w:lvl w:ilvl="8" w:tplc="00050409" w:tentative="1">
      <w:start w:val="1"/>
      <w:numFmt w:val="bullet"/>
      <w:lvlText w:val=""/>
      <w:lvlJc w:val="left"/>
      <w:pPr>
        <w:tabs>
          <w:tab w:val="num" w:pos="6419"/>
        </w:tabs>
        <w:ind w:left="6419" w:hanging="360"/>
      </w:pPr>
      <w:rPr>
        <w:rFonts w:ascii="Wingdings" w:hAnsi="Wingdings" w:hint="default"/>
      </w:rPr>
    </w:lvl>
  </w:abstractNum>
  <w:abstractNum w:abstractNumId="4">
    <w:nsid w:val="287F3AEA"/>
    <w:multiLevelType w:val="hybridMultilevel"/>
    <w:tmpl w:val="CDAA82B6"/>
    <w:lvl w:ilvl="0" w:tplc="16422ADE">
      <w:start w:val="1"/>
      <w:numFmt w:val="bullet"/>
      <w:lvlText w:val=""/>
      <w:lvlJc w:val="left"/>
      <w:pPr>
        <w:tabs>
          <w:tab w:val="num" w:pos="882"/>
        </w:tabs>
        <w:ind w:left="882" w:hanging="360"/>
      </w:pPr>
      <w:rPr>
        <w:rFonts w:ascii="Symbol" w:hAnsi="Symbol" w:hint="default"/>
      </w:rPr>
    </w:lvl>
    <w:lvl w:ilvl="1" w:tplc="00030409" w:tentative="1">
      <w:start w:val="1"/>
      <w:numFmt w:val="bullet"/>
      <w:lvlText w:val="o"/>
      <w:lvlJc w:val="left"/>
      <w:pPr>
        <w:tabs>
          <w:tab w:val="num" w:pos="1602"/>
        </w:tabs>
        <w:ind w:left="1602" w:hanging="360"/>
      </w:pPr>
      <w:rPr>
        <w:rFonts w:ascii="Courier New" w:hAnsi="Courier New" w:hint="default"/>
      </w:rPr>
    </w:lvl>
    <w:lvl w:ilvl="2" w:tplc="00050409" w:tentative="1">
      <w:start w:val="1"/>
      <w:numFmt w:val="bullet"/>
      <w:lvlText w:val=""/>
      <w:lvlJc w:val="left"/>
      <w:pPr>
        <w:tabs>
          <w:tab w:val="num" w:pos="2322"/>
        </w:tabs>
        <w:ind w:left="2322" w:hanging="360"/>
      </w:pPr>
      <w:rPr>
        <w:rFonts w:ascii="Wingdings" w:hAnsi="Wingdings" w:hint="default"/>
      </w:rPr>
    </w:lvl>
    <w:lvl w:ilvl="3" w:tplc="00010409" w:tentative="1">
      <w:start w:val="1"/>
      <w:numFmt w:val="bullet"/>
      <w:lvlText w:val=""/>
      <w:lvlJc w:val="left"/>
      <w:pPr>
        <w:tabs>
          <w:tab w:val="num" w:pos="3042"/>
        </w:tabs>
        <w:ind w:left="3042" w:hanging="360"/>
      </w:pPr>
      <w:rPr>
        <w:rFonts w:ascii="Symbol" w:hAnsi="Symbol" w:hint="default"/>
      </w:rPr>
    </w:lvl>
    <w:lvl w:ilvl="4" w:tplc="00030409" w:tentative="1">
      <w:start w:val="1"/>
      <w:numFmt w:val="bullet"/>
      <w:lvlText w:val="o"/>
      <w:lvlJc w:val="left"/>
      <w:pPr>
        <w:tabs>
          <w:tab w:val="num" w:pos="3762"/>
        </w:tabs>
        <w:ind w:left="3762" w:hanging="360"/>
      </w:pPr>
      <w:rPr>
        <w:rFonts w:ascii="Courier New" w:hAnsi="Courier New" w:hint="default"/>
      </w:rPr>
    </w:lvl>
    <w:lvl w:ilvl="5" w:tplc="00050409" w:tentative="1">
      <w:start w:val="1"/>
      <w:numFmt w:val="bullet"/>
      <w:lvlText w:val=""/>
      <w:lvlJc w:val="left"/>
      <w:pPr>
        <w:tabs>
          <w:tab w:val="num" w:pos="4482"/>
        </w:tabs>
        <w:ind w:left="4482" w:hanging="360"/>
      </w:pPr>
      <w:rPr>
        <w:rFonts w:ascii="Wingdings" w:hAnsi="Wingdings" w:hint="default"/>
      </w:rPr>
    </w:lvl>
    <w:lvl w:ilvl="6" w:tplc="00010409" w:tentative="1">
      <w:start w:val="1"/>
      <w:numFmt w:val="bullet"/>
      <w:lvlText w:val=""/>
      <w:lvlJc w:val="left"/>
      <w:pPr>
        <w:tabs>
          <w:tab w:val="num" w:pos="5202"/>
        </w:tabs>
        <w:ind w:left="5202" w:hanging="360"/>
      </w:pPr>
      <w:rPr>
        <w:rFonts w:ascii="Symbol" w:hAnsi="Symbol" w:hint="default"/>
      </w:rPr>
    </w:lvl>
    <w:lvl w:ilvl="7" w:tplc="00030409" w:tentative="1">
      <w:start w:val="1"/>
      <w:numFmt w:val="bullet"/>
      <w:lvlText w:val="o"/>
      <w:lvlJc w:val="left"/>
      <w:pPr>
        <w:tabs>
          <w:tab w:val="num" w:pos="5922"/>
        </w:tabs>
        <w:ind w:left="5922" w:hanging="360"/>
      </w:pPr>
      <w:rPr>
        <w:rFonts w:ascii="Courier New" w:hAnsi="Courier New" w:hint="default"/>
      </w:rPr>
    </w:lvl>
    <w:lvl w:ilvl="8" w:tplc="00050409" w:tentative="1">
      <w:start w:val="1"/>
      <w:numFmt w:val="bullet"/>
      <w:lvlText w:val=""/>
      <w:lvlJc w:val="left"/>
      <w:pPr>
        <w:tabs>
          <w:tab w:val="num" w:pos="6642"/>
        </w:tabs>
        <w:ind w:left="6642" w:hanging="360"/>
      </w:pPr>
      <w:rPr>
        <w:rFonts w:ascii="Wingdings" w:hAnsi="Wingdings" w:hint="default"/>
      </w:rPr>
    </w:lvl>
  </w:abstractNum>
  <w:abstractNum w:abstractNumId="5">
    <w:nsid w:val="2C8E6EA3"/>
    <w:multiLevelType w:val="hybridMultilevel"/>
    <w:tmpl w:val="679C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86A21"/>
    <w:multiLevelType w:val="multilevel"/>
    <w:tmpl w:val="A1223BB4"/>
    <w:lvl w:ilvl="0">
      <w:start w:val="1"/>
      <w:numFmt w:val="bullet"/>
      <w:lvlText w:val=""/>
      <w:lvlJc w:val="left"/>
      <w:pPr>
        <w:ind w:left="706"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start w:val="1"/>
      <w:numFmt w:val="bullet"/>
      <w:lvlText w:val=""/>
      <w:lvlJc w:val="left"/>
      <w:pPr>
        <w:ind w:left="2146" w:hanging="360"/>
      </w:pPr>
      <w:rPr>
        <w:rFonts w:ascii="Wingdings" w:hAnsi="Wingdings" w:hint="default"/>
      </w:rPr>
    </w:lvl>
    <w:lvl w:ilvl="3">
      <w:start w:val="1"/>
      <w:numFmt w:val="bullet"/>
      <w:lvlText w:val=""/>
      <w:lvlJc w:val="left"/>
      <w:pPr>
        <w:ind w:left="2866" w:hanging="360"/>
      </w:pPr>
      <w:rPr>
        <w:rFonts w:ascii="Symbol" w:hAnsi="Symbol" w:hint="default"/>
      </w:rPr>
    </w:lvl>
    <w:lvl w:ilvl="4">
      <w:start w:val="1"/>
      <w:numFmt w:val="bullet"/>
      <w:lvlText w:val="o"/>
      <w:lvlJc w:val="left"/>
      <w:pPr>
        <w:ind w:left="3586" w:hanging="360"/>
      </w:pPr>
      <w:rPr>
        <w:rFonts w:ascii="Courier New" w:hAnsi="Courier New" w:cs="Courier New" w:hint="default"/>
      </w:rPr>
    </w:lvl>
    <w:lvl w:ilvl="5">
      <w:start w:val="1"/>
      <w:numFmt w:val="bullet"/>
      <w:lvlText w:val=""/>
      <w:lvlJc w:val="left"/>
      <w:pPr>
        <w:ind w:left="4306" w:hanging="360"/>
      </w:pPr>
      <w:rPr>
        <w:rFonts w:ascii="Wingdings" w:hAnsi="Wingdings" w:hint="default"/>
      </w:rPr>
    </w:lvl>
    <w:lvl w:ilvl="6">
      <w:start w:val="1"/>
      <w:numFmt w:val="bullet"/>
      <w:lvlText w:val=""/>
      <w:lvlJc w:val="left"/>
      <w:pPr>
        <w:ind w:left="5026" w:hanging="360"/>
      </w:pPr>
      <w:rPr>
        <w:rFonts w:ascii="Symbol" w:hAnsi="Symbol" w:hint="default"/>
      </w:rPr>
    </w:lvl>
    <w:lvl w:ilvl="7">
      <w:start w:val="1"/>
      <w:numFmt w:val="bullet"/>
      <w:lvlText w:val="o"/>
      <w:lvlJc w:val="left"/>
      <w:pPr>
        <w:ind w:left="5746" w:hanging="360"/>
      </w:pPr>
      <w:rPr>
        <w:rFonts w:ascii="Courier New" w:hAnsi="Courier New" w:cs="Courier New" w:hint="default"/>
      </w:rPr>
    </w:lvl>
    <w:lvl w:ilvl="8">
      <w:start w:val="1"/>
      <w:numFmt w:val="bullet"/>
      <w:lvlText w:val=""/>
      <w:lvlJc w:val="left"/>
      <w:pPr>
        <w:ind w:left="6466" w:hanging="360"/>
      </w:pPr>
      <w:rPr>
        <w:rFonts w:ascii="Wingdings" w:hAnsi="Wingdings" w:hint="default"/>
      </w:rPr>
    </w:lvl>
  </w:abstractNum>
  <w:abstractNum w:abstractNumId="7">
    <w:nsid w:val="2EB93BCB"/>
    <w:multiLevelType w:val="hybridMultilevel"/>
    <w:tmpl w:val="375AD8E8"/>
    <w:lvl w:ilvl="0" w:tplc="16422ADE">
      <w:start w:val="1"/>
      <w:numFmt w:val="bullet"/>
      <w:lvlText w:val=""/>
      <w:lvlJc w:val="left"/>
      <w:pPr>
        <w:tabs>
          <w:tab w:val="num" w:pos="1170"/>
        </w:tabs>
        <w:ind w:left="1170" w:hanging="360"/>
      </w:pPr>
      <w:rPr>
        <w:rFonts w:ascii="Symbol" w:hAnsi="Symbol" w:hint="default"/>
      </w:rPr>
    </w:lvl>
    <w:lvl w:ilvl="1" w:tplc="00030409" w:tentative="1">
      <w:start w:val="1"/>
      <w:numFmt w:val="bullet"/>
      <w:lvlText w:val="o"/>
      <w:lvlJc w:val="left"/>
      <w:pPr>
        <w:tabs>
          <w:tab w:val="num" w:pos="1890"/>
        </w:tabs>
        <w:ind w:left="1890" w:hanging="360"/>
      </w:pPr>
      <w:rPr>
        <w:rFonts w:ascii="Courier New" w:hAnsi="Courier New" w:hint="default"/>
      </w:rPr>
    </w:lvl>
    <w:lvl w:ilvl="2" w:tplc="00050409" w:tentative="1">
      <w:start w:val="1"/>
      <w:numFmt w:val="bullet"/>
      <w:lvlText w:val=""/>
      <w:lvlJc w:val="left"/>
      <w:pPr>
        <w:tabs>
          <w:tab w:val="num" w:pos="2610"/>
        </w:tabs>
        <w:ind w:left="2610" w:hanging="360"/>
      </w:pPr>
      <w:rPr>
        <w:rFonts w:ascii="Wingdings" w:hAnsi="Wingdings" w:hint="default"/>
      </w:rPr>
    </w:lvl>
    <w:lvl w:ilvl="3" w:tplc="00010409" w:tentative="1">
      <w:start w:val="1"/>
      <w:numFmt w:val="bullet"/>
      <w:lvlText w:val=""/>
      <w:lvlJc w:val="left"/>
      <w:pPr>
        <w:tabs>
          <w:tab w:val="num" w:pos="3330"/>
        </w:tabs>
        <w:ind w:left="3330" w:hanging="360"/>
      </w:pPr>
      <w:rPr>
        <w:rFonts w:ascii="Symbol" w:hAnsi="Symbol" w:hint="default"/>
      </w:rPr>
    </w:lvl>
    <w:lvl w:ilvl="4" w:tplc="00030409" w:tentative="1">
      <w:start w:val="1"/>
      <w:numFmt w:val="bullet"/>
      <w:lvlText w:val="o"/>
      <w:lvlJc w:val="left"/>
      <w:pPr>
        <w:tabs>
          <w:tab w:val="num" w:pos="4050"/>
        </w:tabs>
        <w:ind w:left="4050" w:hanging="360"/>
      </w:pPr>
      <w:rPr>
        <w:rFonts w:ascii="Courier New" w:hAnsi="Courier New" w:hint="default"/>
      </w:rPr>
    </w:lvl>
    <w:lvl w:ilvl="5" w:tplc="00050409" w:tentative="1">
      <w:start w:val="1"/>
      <w:numFmt w:val="bullet"/>
      <w:lvlText w:val=""/>
      <w:lvlJc w:val="left"/>
      <w:pPr>
        <w:tabs>
          <w:tab w:val="num" w:pos="4770"/>
        </w:tabs>
        <w:ind w:left="4770" w:hanging="360"/>
      </w:pPr>
      <w:rPr>
        <w:rFonts w:ascii="Wingdings" w:hAnsi="Wingdings" w:hint="default"/>
      </w:rPr>
    </w:lvl>
    <w:lvl w:ilvl="6" w:tplc="00010409" w:tentative="1">
      <w:start w:val="1"/>
      <w:numFmt w:val="bullet"/>
      <w:lvlText w:val=""/>
      <w:lvlJc w:val="left"/>
      <w:pPr>
        <w:tabs>
          <w:tab w:val="num" w:pos="5490"/>
        </w:tabs>
        <w:ind w:left="5490" w:hanging="360"/>
      </w:pPr>
      <w:rPr>
        <w:rFonts w:ascii="Symbol" w:hAnsi="Symbol" w:hint="default"/>
      </w:rPr>
    </w:lvl>
    <w:lvl w:ilvl="7" w:tplc="00030409" w:tentative="1">
      <w:start w:val="1"/>
      <w:numFmt w:val="bullet"/>
      <w:lvlText w:val="o"/>
      <w:lvlJc w:val="left"/>
      <w:pPr>
        <w:tabs>
          <w:tab w:val="num" w:pos="6210"/>
        </w:tabs>
        <w:ind w:left="6210" w:hanging="360"/>
      </w:pPr>
      <w:rPr>
        <w:rFonts w:ascii="Courier New" w:hAnsi="Courier New" w:hint="default"/>
      </w:rPr>
    </w:lvl>
    <w:lvl w:ilvl="8" w:tplc="00050409" w:tentative="1">
      <w:start w:val="1"/>
      <w:numFmt w:val="bullet"/>
      <w:lvlText w:val=""/>
      <w:lvlJc w:val="left"/>
      <w:pPr>
        <w:tabs>
          <w:tab w:val="num" w:pos="6930"/>
        </w:tabs>
        <w:ind w:left="6930" w:hanging="360"/>
      </w:pPr>
      <w:rPr>
        <w:rFonts w:ascii="Wingdings" w:hAnsi="Wingdings" w:hint="default"/>
      </w:rPr>
    </w:lvl>
  </w:abstractNum>
  <w:abstractNum w:abstractNumId="8">
    <w:nsid w:val="322F76FD"/>
    <w:multiLevelType w:val="hybridMultilevel"/>
    <w:tmpl w:val="3AD21162"/>
    <w:lvl w:ilvl="0" w:tplc="16422ADE">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9">
    <w:nsid w:val="3CB64C53"/>
    <w:multiLevelType w:val="hybridMultilevel"/>
    <w:tmpl w:val="0742D60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435D0A13"/>
    <w:multiLevelType w:val="hybridMultilevel"/>
    <w:tmpl w:val="6944B286"/>
    <w:lvl w:ilvl="0" w:tplc="16422ADE">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1">
    <w:nsid w:val="45410F8A"/>
    <w:multiLevelType w:val="hybridMultilevel"/>
    <w:tmpl w:val="83D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F7658"/>
    <w:multiLevelType w:val="hybridMultilevel"/>
    <w:tmpl w:val="C15455BC"/>
    <w:lvl w:ilvl="0" w:tplc="16422ADE">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4E665E89"/>
    <w:multiLevelType w:val="hybridMultilevel"/>
    <w:tmpl w:val="E80A73A2"/>
    <w:lvl w:ilvl="0" w:tplc="16422ADE">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4">
    <w:nsid w:val="50B31689"/>
    <w:multiLevelType w:val="hybridMultilevel"/>
    <w:tmpl w:val="847C0DF8"/>
    <w:lvl w:ilvl="0" w:tplc="16422ADE">
      <w:start w:val="1"/>
      <w:numFmt w:val="bullet"/>
      <w:lvlText w:val=""/>
      <w:lvlJc w:val="left"/>
      <w:pPr>
        <w:tabs>
          <w:tab w:val="num" w:pos="659"/>
        </w:tabs>
        <w:ind w:left="659" w:hanging="360"/>
      </w:pPr>
      <w:rPr>
        <w:rFonts w:ascii="Symbol" w:hAnsi="Symbol" w:hint="default"/>
      </w:rPr>
    </w:lvl>
    <w:lvl w:ilvl="1" w:tplc="00030409" w:tentative="1">
      <w:start w:val="1"/>
      <w:numFmt w:val="bullet"/>
      <w:lvlText w:val="o"/>
      <w:lvlJc w:val="left"/>
      <w:pPr>
        <w:tabs>
          <w:tab w:val="num" w:pos="1379"/>
        </w:tabs>
        <w:ind w:left="1379" w:hanging="360"/>
      </w:pPr>
      <w:rPr>
        <w:rFonts w:ascii="Courier New" w:hAnsi="Courier New" w:hint="default"/>
      </w:rPr>
    </w:lvl>
    <w:lvl w:ilvl="2" w:tplc="00050409" w:tentative="1">
      <w:start w:val="1"/>
      <w:numFmt w:val="bullet"/>
      <w:lvlText w:val=""/>
      <w:lvlJc w:val="left"/>
      <w:pPr>
        <w:tabs>
          <w:tab w:val="num" w:pos="2099"/>
        </w:tabs>
        <w:ind w:left="2099" w:hanging="360"/>
      </w:pPr>
      <w:rPr>
        <w:rFonts w:ascii="Wingdings" w:hAnsi="Wingdings" w:hint="default"/>
      </w:rPr>
    </w:lvl>
    <w:lvl w:ilvl="3" w:tplc="00010409" w:tentative="1">
      <w:start w:val="1"/>
      <w:numFmt w:val="bullet"/>
      <w:lvlText w:val=""/>
      <w:lvlJc w:val="left"/>
      <w:pPr>
        <w:tabs>
          <w:tab w:val="num" w:pos="2819"/>
        </w:tabs>
        <w:ind w:left="2819" w:hanging="360"/>
      </w:pPr>
      <w:rPr>
        <w:rFonts w:ascii="Symbol" w:hAnsi="Symbol" w:hint="default"/>
      </w:rPr>
    </w:lvl>
    <w:lvl w:ilvl="4" w:tplc="00030409" w:tentative="1">
      <w:start w:val="1"/>
      <w:numFmt w:val="bullet"/>
      <w:lvlText w:val="o"/>
      <w:lvlJc w:val="left"/>
      <w:pPr>
        <w:tabs>
          <w:tab w:val="num" w:pos="3539"/>
        </w:tabs>
        <w:ind w:left="3539" w:hanging="360"/>
      </w:pPr>
      <w:rPr>
        <w:rFonts w:ascii="Courier New" w:hAnsi="Courier New" w:hint="default"/>
      </w:rPr>
    </w:lvl>
    <w:lvl w:ilvl="5" w:tplc="00050409" w:tentative="1">
      <w:start w:val="1"/>
      <w:numFmt w:val="bullet"/>
      <w:lvlText w:val=""/>
      <w:lvlJc w:val="left"/>
      <w:pPr>
        <w:tabs>
          <w:tab w:val="num" w:pos="4259"/>
        </w:tabs>
        <w:ind w:left="4259" w:hanging="360"/>
      </w:pPr>
      <w:rPr>
        <w:rFonts w:ascii="Wingdings" w:hAnsi="Wingdings" w:hint="default"/>
      </w:rPr>
    </w:lvl>
    <w:lvl w:ilvl="6" w:tplc="00010409" w:tentative="1">
      <w:start w:val="1"/>
      <w:numFmt w:val="bullet"/>
      <w:lvlText w:val=""/>
      <w:lvlJc w:val="left"/>
      <w:pPr>
        <w:tabs>
          <w:tab w:val="num" w:pos="4979"/>
        </w:tabs>
        <w:ind w:left="4979" w:hanging="360"/>
      </w:pPr>
      <w:rPr>
        <w:rFonts w:ascii="Symbol" w:hAnsi="Symbol" w:hint="default"/>
      </w:rPr>
    </w:lvl>
    <w:lvl w:ilvl="7" w:tplc="00030409" w:tentative="1">
      <w:start w:val="1"/>
      <w:numFmt w:val="bullet"/>
      <w:lvlText w:val="o"/>
      <w:lvlJc w:val="left"/>
      <w:pPr>
        <w:tabs>
          <w:tab w:val="num" w:pos="5699"/>
        </w:tabs>
        <w:ind w:left="5699" w:hanging="360"/>
      </w:pPr>
      <w:rPr>
        <w:rFonts w:ascii="Courier New" w:hAnsi="Courier New" w:hint="default"/>
      </w:rPr>
    </w:lvl>
    <w:lvl w:ilvl="8" w:tplc="00050409" w:tentative="1">
      <w:start w:val="1"/>
      <w:numFmt w:val="bullet"/>
      <w:lvlText w:val=""/>
      <w:lvlJc w:val="left"/>
      <w:pPr>
        <w:tabs>
          <w:tab w:val="num" w:pos="6419"/>
        </w:tabs>
        <w:ind w:left="6419" w:hanging="360"/>
      </w:pPr>
      <w:rPr>
        <w:rFonts w:ascii="Wingdings" w:hAnsi="Wingdings" w:hint="default"/>
      </w:rPr>
    </w:lvl>
  </w:abstractNum>
  <w:abstractNum w:abstractNumId="15">
    <w:nsid w:val="5D140843"/>
    <w:multiLevelType w:val="hybridMultilevel"/>
    <w:tmpl w:val="446C632A"/>
    <w:lvl w:ilvl="0" w:tplc="16422ADE">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6">
    <w:nsid w:val="758A79C1"/>
    <w:multiLevelType w:val="hybridMultilevel"/>
    <w:tmpl w:val="5EC8B5A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nsid w:val="7D711D63"/>
    <w:multiLevelType w:val="hybridMultilevel"/>
    <w:tmpl w:val="454018C4"/>
    <w:lvl w:ilvl="0" w:tplc="16422ADE">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8"/>
  </w:num>
  <w:num w:numId="3">
    <w:abstractNumId w:val="0"/>
  </w:num>
  <w:num w:numId="4">
    <w:abstractNumId w:val="15"/>
  </w:num>
  <w:num w:numId="5">
    <w:abstractNumId w:val="7"/>
  </w:num>
  <w:num w:numId="6">
    <w:abstractNumId w:val="14"/>
  </w:num>
  <w:num w:numId="7">
    <w:abstractNumId w:val="3"/>
  </w:num>
  <w:num w:numId="8">
    <w:abstractNumId w:val="4"/>
  </w:num>
  <w:num w:numId="9">
    <w:abstractNumId w:val="17"/>
  </w:num>
  <w:num w:numId="10">
    <w:abstractNumId w:val="12"/>
  </w:num>
  <w:num w:numId="11">
    <w:abstractNumId w:val="10"/>
  </w:num>
  <w:num w:numId="12">
    <w:abstractNumId w:val="2"/>
  </w:num>
  <w:num w:numId="13">
    <w:abstractNumId w:val="13"/>
  </w:num>
  <w:num w:numId="14">
    <w:abstractNumId w:val="5"/>
  </w:num>
  <w:num w:numId="15">
    <w:abstractNumId w:val="11"/>
  </w:num>
  <w:num w:numId="16">
    <w:abstractNumId w:val="16"/>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12"/>
    <w:rsid w:val="00001349"/>
    <w:rsid w:val="0000563A"/>
    <w:rsid w:val="00006097"/>
    <w:rsid w:val="0000614E"/>
    <w:rsid w:val="000239B7"/>
    <w:rsid w:val="00023A4A"/>
    <w:rsid w:val="00034BE9"/>
    <w:rsid w:val="00035500"/>
    <w:rsid w:val="00037F64"/>
    <w:rsid w:val="000454A7"/>
    <w:rsid w:val="00046AA0"/>
    <w:rsid w:val="000558CA"/>
    <w:rsid w:val="000570F8"/>
    <w:rsid w:val="00064A2C"/>
    <w:rsid w:val="00072A92"/>
    <w:rsid w:val="00082AA7"/>
    <w:rsid w:val="00082C22"/>
    <w:rsid w:val="000A3401"/>
    <w:rsid w:val="000B2CA6"/>
    <w:rsid w:val="000C0024"/>
    <w:rsid w:val="000C1044"/>
    <w:rsid w:val="000C20FD"/>
    <w:rsid w:val="000C7CD3"/>
    <w:rsid w:val="000D0699"/>
    <w:rsid w:val="000D3A7E"/>
    <w:rsid w:val="000D3F4F"/>
    <w:rsid w:val="000E1B67"/>
    <w:rsid w:val="000F51A3"/>
    <w:rsid w:val="000F76FF"/>
    <w:rsid w:val="001016BC"/>
    <w:rsid w:val="00105AC5"/>
    <w:rsid w:val="0011463D"/>
    <w:rsid w:val="00121644"/>
    <w:rsid w:val="001432B0"/>
    <w:rsid w:val="00146901"/>
    <w:rsid w:val="0015443B"/>
    <w:rsid w:val="00155DAD"/>
    <w:rsid w:val="001601DF"/>
    <w:rsid w:val="00191B92"/>
    <w:rsid w:val="00197E4C"/>
    <w:rsid w:val="001A2E56"/>
    <w:rsid w:val="001B0129"/>
    <w:rsid w:val="001B0D72"/>
    <w:rsid w:val="001B3DEB"/>
    <w:rsid w:val="001B714E"/>
    <w:rsid w:val="001C3A07"/>
    <w:rsid w:val="001C5B76"/>
    <w:rsid w:val="001C6517"/>
    <w:rsid w:val="001D4512"/>
    <w:rsid w:val="001E0655"/>
    <w:rsid w:val="001F73C7"/>
    <w:rsid w:val="00204CBC"/>
    <w:rsid w:val="00217548"/>
    <w:rsid w:val="00231945"/>
    <w:rsid w:val="0023556E"/>
    <w:rsid w:val="00242285"/>
    <w:rsid w:val="0024777A"/>
    <w:rsid w:val="00261452"/>
    <w:rsid w:val="002627CD"/>
    <w:rsid w:val="00271B8C"/>
    <w:rsid w:val="002735AB"/>
    <w:rsid w:val="0027756F"/>
    <w:rsid w:val="00283A01"/>
    <w:rsid w:val="00285DEA"/>
    <w:rsid w:val="00296659"/>
    <w:rsid w:val="002969D6"/>
    <w:rsid w:val="002A796A"/>
    <w:rsid w:val="002B4400"/>
    <w:rsid w:val="002B7ED7"/>
    <w:rsid w:val="002C0D69"/>
    <w:rsid w:val="002D28B1"/>
    <w:rsid w:val="002D2A29"/>
    <w:rsid w:val="00300445"/>
    <w:rsid w:val="003006C7"/>
    <w:rsid w:val="00305532"/>
    <w:rsid w:val="00310D9D"/>
    <w:rsid w:val="00314D46"/>
    <w:rsid w:val="0031761E"/>
    <w:rsid w:val="00321BEF"/>
    <w:rsid w:val="00351707"/>
    <w:rsid w:val="003539FB"/>
    <w:rsid w:val="003678F9"/>
    <w:rsid w:val="00367D3B"/>
    <w:rsid w:val="003709EF"/>
    <w:rsid w:val="00373E84"/>
    <w:rsid w:val="00375287"/>
    <w:rsid w:val="0039692B"/>
    <w:rsid w:val="003A0368"/>
    <w:rsid w:val="003B55FC"/>
    <w:rsid w:val="003C0208"/>
    <w:rsid w:val="003C489C"/>
    <w:rsid w:val="003C72AF"/>
    <w:rsid w:val="003D0642"/>
    <w:rsid w:val="003E2054"/>
    <w:rsid w:val="003E7EBA"/>
    <w:rsid w:val="003F2B52"/>
    <w:rsid w:val="003F393D"/>
    <w:rsid w:val="003F3ED0"/>
    <w:rsid w:val="00401A2C"/>
    <w:rsid w:val="00405206"/>
    <w:rsid w:val="00432169"/>
    <w:rsid w:val="004333C5"/>
    <w:rsid w:val="00441CAF"/>
    <w:rsid w:val="00445671"/>
    <w:rsid w:val="00446762"/>
    <w:rsid w:val="00450F57"/>
    <w:rsid w:val="00463C39"/>
    <w:rsid w:val="00464DA1"/>
    <w:rsid w:val="00471520"/>
    <w:rsid w:val="004731A3"/>
    <w:rsid w:val="00492C04"/>
    <w:rsid w:val="004932E5"/>
    <w:rsid w:val="00494ABC"/>
    <w:rsid w:val="004A1940"/>
    <w:rsid w:val="004A7653"/>
    <w:rsid w:val="004C407A"/>
    <w:rsid w:val="004E7163"/>
    <w:rsid w:val="004E7FF4"/>
    <w:rsid w:val="004F3CCB"/>
    <w:rsid w:val="004F4E49"/>
    <w:rsid w:val="004F7A9A"/>
    <w:rsid w:val="005428EE"/>
    <w:rsid w:val="00545982"/>
    <w:rsid w:val="00550DAE"/>
    <w:rsid w:val="00555898"/>
    <w:rsid w:val="00556C2A"/>
    <w:rsid w:val="005656F8"/>
    <w:rsid w:val="0057258B"/>
    <w:rsid w:val="00591B21"/>
    <w:rsid w:val="005A1605"/>
    <w:rsid w:val="005A381D"/>
    <w:rsid w:val="005A480D"/>
    <w:rsid w:val="005A4FD7"/>
    <w:rsid w:val="005C6440"/>
    <w:rsid w:val="005C7483"/>
    <w:rsid w:val="005D0416"/>
    <w:rsid w:val="005D18B5"/>
    <w:rsid w:val="005D52D7"/>
    <w:rsid w:val="005D5A77"/>
    <w:rsid w:val="005D7E6E"/>
    <w:rsid w:val="005E0D82"/>
    <w:rsid w:val="005E780B"/>
    <w:rsid w:val="00600208"/>
    <w:rsid w:val="00610C07"/>
    <w:rsid w:val="006133B9"/>
    <w:rsid w:val="00614376"/>
    <w:rsid w:val="00625DD3"/>
    <w:rsid w:val="006302D1"/>
    <w:rsid w:val="00630C24"/>
    <w:rsid w:val="00632888"/>
    <w:rsid w:val="00632BA7"/>
    <w:rsid w:val="00634E14"/>
    <w:rsid w:val="0063683E"/>
    <w:rsid w:val="00651F5F"/>
    <w:rsid w:val="006546CC"/>
    <w:rsid w:val="006635F5"/>
    <w:rsid w:val="00665B0A"/>
    <w:rsid w:val="00673796"/>
    <w:rsid w:val="00674491"/>
    <w:rsid w:val="00684679"/>
    <w:rsid w:val="0069738B"/>
    <w:rsid w:val="006A2368"/>
    <w:rsid w:val="006B72D2"/>
    <w:rsid w:val="006C2C37"/>
    <w:rsid w:val="006C4608"/>
    <w:rsid w:val="006D602A"/>
    <w:rsid w:val="006D78CF"/>
    <w:rsid w:val="006E04F7"/>
    <w:rsid w:val="006E6A08"/>
    <w:rsid w:val="006E7073"/>
    <w:rsid w:val="00702DCD"/>
    <w:rsid w:val="00706A0B"/>
    <w:rsid w:val="007211B3"/>
    <w:rsid w:val="00724550"/>
    <w:rsid w:val="0073164E"/>
    <w:rsid w:val="007321B6"/>
    <w:rsid w:val="007356A6"/>
    <w:rsid w:val="00740FA5"/>
    <w:rsid w:val="007419F6"/>
    <w:rsid w:val="0074646D"/>
    <w:rsid w:val="00755A57"/>
    <w:rsid w:val="00761512"/>
    <w:rsid w:val="00781F83"/>
    <w:rsid w:val="00783794"/>
    <w:rsid w:val="007903AC"/>
    <w:rsid w:val="007935EA"/>
    <w:rsid w:val="007A2AC5"/>
    <w:rsid w:val="007A6118"/>
    <w:rsid w:val="007B589F"/>
    <w:rsid w:val="007B5BC2"/>
    <w:rsid w:val="007C302A"/>
    <w:rsid w:val="007C64E0"/>
    <w:rsid w:val="007D16B0"/>
    <w:rsid w:val="007D76AE"/>
    <w:rsid w:val="007E1048"/>
    <w:rsid w:val="007E2D67"/>
    <w:rsid w:val="007E4DE3"/>
    <w:rsid w:val="00804438"/>
    <w:rsid w:val="0080526A"/>
    <w:rsid w:val="008079FB"/>
    <w:rsid w:val="00812FBA"/>
    <w:rsid w:val="00814930"/>
    <w:rsid w:val="00825F1F"/>
    <w:rsid w:val="00826D5B"/>
    <w:rsid w:val="0083563A"/>
    <w:rsid w:val="00837A80"/>
    <w:rsid w:val="00862F48"/>
    <w:rsid w:val="008742CD"/>
    <w:rsid w:val="00880C53"/>
    <w:rsid w:val="0088123C"/>
    <w:rsid w:val="00884661"/>
    <w:rsid w:val="00891EE0"/>
    <w:rsid w:val="00896E6F"/>
    <w:rsid w:val="008A5FBF"/>
    <w:rsid w:val="008B1352"/>
    <w:rsid w:val="008B13DE"/>
    <w:rsid w:val="008B779E"/>
    <w:rsid w:val="008D0D4C"/>
    <w:rsid w:val="008D31F9"/>
    <w:rsid w:val="008D3E07"/>
    <w:rsid w:val="008E1629"/>
    <w:rsid w:val="008E616B"/>
    <w:rsid w:val="008F5ADD"/>
    <w:rsid w:val="00905C54"/>
    <w:rsid w:val="00907EB3"/>
    <w:rsid w:val="00911CFE"/>
    <w:rsid w:val="00917D09"/>
    <w:rsid w:val="00920ABD"/>
    <w:rsid w:val="00921344"/>
    <w:rsid w:val="00935245"/>
    <w:rsid w:val="009358F8"/>
    <w:rsid w:val="009363B3"/>
    <w:rsid w:val="009447F2"/>
    <w:rsid w:val="00946930"/>
    <w:rsid w:val="0095276E"/>
    <w:rsid w:val="009551D1"/>
    <w:rsid w:val="00963C54"/>
    <w:rsid w:val="009677D9"/>
    <w:rsid w:val="009767A3"/>
    <w:rsid w:val="009769E2"/>
    <w:rsid w:val="00980BDE"/>
    <w:rsid w:val="00985366"/>
    <w:rsid w:val="0098796F"/>
    <w:rsid w:val="00991221"/>
    <w:rsid w:val="0099598D"/>
    <w:rsid w:val="009C269E"/>
    <w:rsid w:val="009C2A47"/>
    <w:rsid w:val="009D15B3"/>
    <w:rsid w:val="009D4877"/>
    <w:rsid w:val="009D76AA"/>
    <w:rsid w:val="009E18EE"/>
    <w:rsid w:val="00A12C26"/>
    <w:rsid w:val="00A13A70"/>
    <w:rsid w:val="00A4201A"/>
    <w:rsid w:val="00A4525F"/>
    <w:rsid w:val="00A625E2"/>
    <w:rsid w:val="00A75A8E"/>
    <w:rsid w:val="00A92412"/>
    <w:rsid w:val="00A9379A"/>
    <w:rsid w:val="00A95589"/>
    <w:rsid w:val="00AA033B"/>
    <w:rsid w:val="00AA1A03"/>
    <w:rsid w:val="00AC059A"/>
    <w:rsid w:val="00AC1B1E"/>
    <w:rsid w:val="00AC3A76"/>
    <w:rsid w:val="00AC3D7E"/>
    <w:rsid w:val="00AC650D"/>
    <w:rsid w:val="00AD1497"/>
    <w:rsid w:val="00AE2D38"/>
    <w:rsid w:val="00AE7190"/>
    <w:rsid w:val="00B035E4"/>
    <w:rsid w:val="00B041B8"/>
    <w:rsid w:val="00B136BE"/>
    <w:rsid w:val="00B264EB"/>
    <w:rsid w:val="00B312F1"/>
    <w:rsid w:val="00B32025"/>
    <w:rsid w:val="00B33DF1"/>
    <w:rsid w:val="00B344AF"/>
    <w:rsid w:val="00B42541"/>
    <w:rsid w:val="00B42790"/>
    <w:rsid w:val="00B5780C"/>
    <w:rsid w:val="00B647AB"/>
    <w:rsid w:val="00B72C43"/>
    <w:rsid w:val="00B75E6B"/>
    <w:rsid w:val="00B80E7B"/>
    <w:rsid w:val="00BA203F"/>
    <w:rsid w:val="00BC36B8"/>
    <w:rsid w:val="00BC3FF4"/>
    <w:rsid w:val="00BC41FD"/>
    <w:rsid w:val="00BC5CE3"/>
    <w:rsid w:val="00BE732F"/>
    <w:rsid w:val="00BF3C91"/>
    <w:rsid w:val="00C02E85"/>
    <w:rsid w:val="00C07439"/>
    <w:rsid w:val="00C11653"/>
    <w:rsid w:val="00C216B6"/>
    <w:rsid w:val="00C21F10"/>
    <w:rsid w:val="00C340EA"/>
    <w:rsid w:val="00C34964"/>
    <w:rsid w:val="00C3516A"/>
    <w:rsid w:val="00C3576E"/>
    <w:rsid w:val="00C4410D"/>
    <w:rsid w:val="00C64C12"/>
    <w:rsid w:val="00C751D5"/>
    <w:rsid w:val="00C81DBC"/>
    <w:rsid w:val="00C84DBB"/>
    <w:rsid w:val="00C86623"/>
    <w:rsid w:val="00CA3BA6"/>
    <w:rsid w:val="00CA3CC8"/>
    <w:rsid w:val="00CA567C"/>
    <w:rsid w:val="00CC2A9F"/>
    <w:rsid w:val="00CC6F48"/>
    <w:rsid w:val="00CE387B"/>
    <w:rsid w:val="00CE3AE7"/>
    <w:rsid w:val="00CE76A5"/>
    <w:rsid w:val="00CF33E5"/>
    <w:rsid w:val="00CF5AE9"/>
    <w:rsid w:val="00D02421"/>
    <w:rsid w:val="00D22C09"/>
    <w:rsid w:val="00D23BF0"/>
    <w:rsid w:val="00D2705B"/>
    <w:rsid w:val="00D315DF"/>
    <w:rsid w:val="00D31E56"/>
    <w:rsid w:val="00D356DD"/>
    <w:rsid w:val="00D54E5F"/>
    <w:rsid w:val="00D650F3"/>
    <w:rsid w:val="00D8012F"/>
    <w:rsid w:val="00D80927"/>
    <w:rsid w:val="00D81586"/>
    <w:rsid w:val="00D969D7"/>
    <w:rsid w:val="00DA5CBE"/>
    <w:rsid w:val="00DB35EE"/>
    <w:rsid w:val="00DB6CD9"/>
    <w:rsid w:val="00DC18BC"/>
    <w:rsid w:val="00DC3CED"/>
    <w:rsid w:val="00DE16D6"/>
    <w:rsid w:val="00DE21BC"/>
    <w:rsid w:val="00DE41E2"/>
    <w:rsid w:val="00DE5404"/>
    <w:rsid w:val="00DF3B13"/>
    <w:rsid w:val="00E01A86"/>
    <w:rsid w:val="00E059CF"/>
    <w:rsid w:val="00E11520"/>
    <w:rsid w:val="00E15B51"/>
    <w:rsid w:val="00E24148"/>
    <w:rsid w:val="00E302E9"/>
    <w:rsid w:val="00E318C2"/>
    <w:rsid w:val="00E32437"/>
    <w:rsid w:val="00E34BE5"/>
    <w:rsid w:val="00E37329"/>
    <w:rsid w:val="00E37B33"/>
    <w:rsid w:val="00E404FE"/>
    <w:rsid w:val="00E43C0A"/>
    <w:rsid w:val="00E44AAD"/>
    <w:rsid w:val="00E57E9F"/>
    <w:rsid w:val="00E66F1D"/>
    <w:rsid w:val="00E72E07"/>
    <w:rsid w:val="00E80311"/>
    <w:rsid w:val="00E8207F"/>
    <w:rsid w:val="00E91F89"/>
    <w:rsid w:val="00E92FF0"/>
    <w:rsid w:val="00EA3E5A"/>
    <w:rsid w:val="00EC716C"/>
    <w:rsid w:val="00ED1190"/>
    <w:rsid w:val="00EF3F7C"/>
    <w:rsid w:val="00F1126F"/>
    <w:rsid w:val="00F13502"/>
    <w:rsid w:val="00F17F32"/>
    <w:rsid w:val="00F305B7"/>
    <w:rsid w:val="00F702BF"/>
    <w:rsid w:val="00F75DF6"/>
    <w:rsid w:val="00F7759F"/>
    <w:rsid w:val="00F949A7"/>
    <w:rsid w:val="00FA2894"/>
    <w:rsid w:val="00FA29C6"/>
    <w:rsid w:val="00FA41CD"/>
    <w:rsid w:val="00FA5EDB"/>
    <w:rsid w:val="00FB5C3C"/>
    <w:rsid w:val="00FB7D83"/>
    <w:rsid w:val="00FD484F"/>
    <w:rsid w:val="00FE03C4"/>
    <w:rsid w:val="00FE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6551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0D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10D9"/>
    <w:pPr>
      <w:ind w:left="720"/>
      <w:contextualSpacing/>
    </w:pPr>
    <w:rPr>
      <w:rFonts w:eastAsia="Calibri"/>
      <w:lang w:bidi="en-US"/>
    </w:rPr>
  </w:style>
  <w:style w:type="paragraph" w:styleId="Header">
    <w:name w:val="header"/>
    <w:basedOn w:val="Normal"/>
    <w:rsid w:val="008B10D9"/>
    <w:pPr>
      <w:tabs>
        <w:tab w:val="center" w:pos="4320"/>
        <w:tab w:val="right" w:pos="8640"/>
      </w:tabs>
    </w:pPr>
  </w:style>
  <w:style w:type="paragraph" w:styleId="Footer">
    <w:name w:val="footer"/>
    <w:basedOn w:val="Normal"/>
    <w:semiHidden/>
    <w:rsid w:val="008B10D9"/>
    <w:pPr>
      <w:tabs>
        <w:tab w:val="center" w:pos="4320"/>
        <w:tab w:val="right" w:pos="8640"/>
      </w:tabs>
    </w:pPr>
  </w:style>
  <w:style w:type="character" w:styleId="Hyperlink">
    <w:name w:val="Hyperlink"/>
    <w:basedOn w:val="DefaultParagraphFont"/>
    <w:uiPriority w:val="99"/>
    <w:unhideWhenUsed/>
    <w:rsid w:val="00296659"/>
    <w:rPr>
      <w:color w:val="0000FF" w:themeColor="hyperlink"/>
      <w:u w:val="single"/>
    </w:rPr>
  </w:style>
  <w:style w:type="character" w:styleId="FollowedHyperlink">
    <w:name w:val="FollowedHyperlink"/>
    <w:basedOn w:val="DefaultParagraphFont"/>
    <w:uiPriority w:val="99"/>
    <w:semiHidden/>
    <w:unhideWhenUsed/>
    <w:rsid w:val="00296659"/>
    <w:rPr>
      <w:color w:val="800080" w:themeColor="followedHyperlink"/>
      <w:u w:val="single"/>
    </w:rPr>
  </w:style>
  <w:style w:type="paragraph" w:styleId="NormalWeb">
    <w:name w:val="Normal (Web)"/>
    <w:basedOn w:val="Normal"/>
    <w:uiPriority w:val="99"/>
    <w:semiHidden/>
    <w:unhideWhenUsed/>
    <w:rsid w:val="00755A5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6277">
      <w:bodyDiv w:val="1"/>
      <w:marLeft w:val="0"/>
      <w:marRight w:val="0"/>
      <w:marTop w:val="0"/>
      <w:marBottom w:val="0"/>
      <w:divBdr>
        <w:top w:val="none" w:sz="0" w:space="0" w:color="auto"/>
        <w:left w:val="none" w:sz="0" w:space="0" w:color="auto"/>
        <w:bottom w:val="none" w:sz="0" w:space="0" w:color="auto"/>
        <w:right w:val="none" w:sz="0" w:space="0" w:color="auto"/>
      </w:divBdr>
      <w:divsChild>
        <w:div w:id="1312294151">
          <w:marLeft w:val="0"/>
          <w:marRight w:val="0"/>
          <w:marTop w:val="0"/>
          <w:marBottom w:val="0"/>
          <w:divBdr>
            <w:top w:val="none" w:sz="0" w:space="0" w:color="auto"/>
            <w:left w:val="none" w:sz="0" w:space="0" w:color="auto"/>
            <w:bottom w:val="none" w:sz="0" w:space="0" w:color="auto"/>
            <w:right w:val="none" w:sz="0" w:space="0" w:color="auto"/>
          </w:divBdr>
          <w:divsChild>
            <w:div w:id="1436558741">
              <w:marLeft w:val="0"/>
              <w:marRight w:val="0"/>
              <w:marTop w:val="0"/>
              <w:marBottom w:val="0"/>
              <w:divBdr>
                <w:top w:val="none" w:sz="0" w:space="0" w:color="auto"/>
                <w:left w:val="none" w:sz="0" w:space="0" w:color="auto"/>
                <w:bottom w:val="none" w:sz="0" w:space="0" w:color="auto"/>
                <w:right w:val="none" w:sz="0" w:space="0" w:color="auto"/>
              </w:divBdr>
              <w:divsChild>
                <w:div w:id="11591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9369">
      <w:bodyDiv w:val="1"/>
      <w:marLeft w:val="0"/>
      <w:marRight w:val="0"/>
      <w:marTop w:val="0"/>
      <w:marBottom w:val="0"/>
      <w:divBdr>
        <w:top w:val="none" w:sz="0" w:space="0" w:color="auto"/>
        <w:left w:val="none" w:sz="0" w:space="0" w:color="auto"/>
        <w:bottom w:val="none" w:sz="0" w:space="0" w:color="auto"/>
        <w:right w:val="none" w:sz="0" w:space="0" w:color="auto"/>
      </w:divBdr>
      <w:divsChild>
        <w:div w:id="1066759429">
          <w:marLeft w:val="0"/>
          <w:marRight w:val="0"/>
          <w:marTop w:val="0"/>
          <w:marBottom w:val="0"/>
          <w:divBdr>
            <w:top w:val="none" w:sz="0" w:space="0" w:color="auto"/>
            <w:left w:val="none" w:sz="0" w:space="0" w:color="auto"/>
            <w:bottom w:val="none" w:sz="0" w:space="0" w:color="auto"/>
            <w:right w:val="none" w:sz="0" w:space="0" w:color="auto"/>
          </w:divBdr>
          <w:divsChild>
            <w:div w:id="846939459">
              <w:marLeft w:val="0"/>
              <w:marRight w:val="0"/>
              <w:marTop w:val="0"/>
              <w:marBottom w:val="0"/>
              <w:divBdr>
                <w:top w:val="none" w:sz="0" w:space="0" w:color="auto"/>
                <w:left w:val="none" w:sz="0" w:space="0" w:color="auto"/>
                <w:bottom w:val="none" w:sz="0" w:space="0" w:color="auto"/>
                <w:right w:val="none" w:sz="0" w:space="0" w:color="auto"/>
              </w:divBdr>
              <w:divsChild>
                <w:div w:id="1724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se_franz77@yahoo.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E466-CF19-3648-9AF3-C36D1B28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1899</Words>
  <Characters>10826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Ten years experience as educator working as an educator with small groups</vt:lpstr>
    </vt:vector>
  </TitlesOfParts>
  <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years experience as educator working as an educator with small groups</dc:title>
  <dc:subject/>
  <dc:creator>Nicole Gaines</dc:creator>
  <cp:keywords/>
  <cp:lastModifiedBy>Microsoft Office User</cp:lastModifiedBy>
  <cp:revision>6</cp:revision>
  <cp:lastPrinted>2016-02-10T21:44:00Z</cp:lastPrinted>
  <dcterms:created xsi:type="dcterms:W3CDTF">2021-06-11T05:34:00Z</dcterms:created>
  <dcterms:modified xsi:type="dcterms:W3CDTF">2021-07-09T04:45:00Z</dcterms:modified>
</cp:coreProperties>
</file>