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9A1DB2" w:rsidP="009A1DB2" w:rsidRDefault="00CC31C6" w14:paraId="3C504D49" w14:textId="734D143B">
      <w:pPr>
        <w:pStyle w:val="Name"/>
        <w:jc w:val="center"/>
        <w:rPr>
          <w:rFonts w:ascii="Georgia" w:hAnsi="Georgia" w:cs="Courier New"/>
          <w:b/>
          <w:sz w:val="48"/>
          <w:szCs w:val="48"/>
        </w:rPr>
      </w:pPr>
      <w:r>
        <w:rPr>
          <w:rFonts w:ascii="Georgia" w:hAnsi="Georgia" w:cs="Courier New"/>
          <w:b/>
          <w:sz w:val="48"/>
          <w:szCs w:val="48"/>
        </w:rPr>
        <w:t xml:space="preserve">Sarah Fitzgerald, </w:t>
      </w:r>
      <w:r w:rsidR="00DE1E5D">
        <w:rPr>
          <w:rFonts w:ascii="Georgia" w:hAnsi="Georgia" w:cs="Courier New"/>
          <w:b/>
          <w:sz w:val="48"/>
          <w:szCs w:val="48"/>
        </w:rPr>
        <w:t>RN</w:t>
      </w:r>
    </w:p>
    <w:p w:rsidR="009A1DB2" w:rsidP="009A1DB2" w:rsidRDefault="00822CFA" w14:paraId="6FB1C142" w14:textId="4531A69F">
      <w:pPr>
        <w:pStyle w:val="SenderInfo"/>
        <w:jc w:val="center"/>
        <w:rPr>
          <w:rFonts w:ascii="Georgia" w:hAnsi="Georgia" w:cs="Courier New"/>
          <w:sz w:val="16"/>
          <w:szCs w:val="16"/>
        </w:rPr>
      </w:pPr>
      <w:r w:rsidRPr="12994B9B" w:rsidR="12994B9B">
        <w:rPr>
          <w:rFonts w:ascii="Georgia" w:hAnsi="Georgia" w:cs="Courier New"/>
          <w:sz w:val="16"/>
          <w:szCs w:val="16"/>
        </w:rPr>
        <w:t>723 North 4</w:t>
      </w:r>
      <w:r w:rsidRPr="12994B9B" w:rsidR="12994B9B">
        <w:rPr>
          <w:rFonts w:ascii="Georgia" w:hAnsi="Georgia" w:cs="Courier New"/>
          <w:sz w:val="16"/>
          <w:szCs w:val="16"/>
          <w:vertAlign w:val="superscript"/>
        </w:rPr>
        <w:t>th</w:t>
      </w:r>
      <w:r w:rsidRPr="12994B9B" w:rsidR="12994B9B">
        <w:rPr>
          <w:rFonts w:ascii="Georgia" w:hAnsi="Georgia" w:cs="Courier New"/>
          <w:sz w:val="16"/>
          <w:szCs w:val="16"/>
        </w:rPr>
        <w:t xml:space="preserve"> St </w:t>
      </w:r>
    </w:p>
    <w:p w:rsidR="009A1DB2" w:rsidP="009A1DB2" w:rsidRDefault="00A20455" w14:paraId="114FF5B8" w14:textId="77777777">
      <w:pPr>
        <w:pStyle w:val="SenderInfo"/>
        <w:jc w:val="center"/>
        <w:rPr>
          <w:rFonts w:ascii="Georgia" w:hAnsi="Georgia" w:cs="Courier New"/>
          <w:sz w:val="16"/>
          <w:szCs w:val="16"/>
        </w:rPr>
      </w:pPr>
      <w:r>
        <w:rPr>
          <w:rFonts w:ascii="Georgia" w:hAnsi="Georgia" w:cs="Courier New"/>
          <w:sz w:val="16"/>
          <w:szCs w:val="16"/>
        </w:rPr>
        <w:t>De Soto, MO 63020</w:t>
      </w:r>
    </w:p>
    <w:p w:rsidR="009A1DB2" w:rsidP="009A1DB2" w:rsidRDefault="00A20455" w14:paraId="43924752" w14:textId="77777777">
      <w:pPr>
        <w:pStyle w:val="SenderInfo"/>
        <w:jc w:val="center"/>
        <w:rPr>
          <w:rFonts w:ascii="Georgia" w:hAnsi="Georgia" w:cs="Courier New"/>
          <w:sz w:val="16"/>
          <w:szCs w:val="16"/>
        </w:rPr>
      </w:pPr>
      <w:r>
        <w:rPr>
          <w:rFonts w:ascii="Georgia" w:hAnsi="Georgia" w:cs="Courier New"/>
          <w:sz w:val="16"/>
          <w:szCs w:val="16"/>
        </w:rPr>
        <w:t>(636)-465-5893</w:t>
      </w:r>
    </w:p>
    <w:p w:rsidR="009A1DB2" w:rsidP="009A1DB2" w:rsidRDefault="001C1DC5" w14:paraId="5DC6E676" w14:textId="77777777">
      <w:pPr>
        <w:pStyle w:val="SenderInfo"/>
        <w:jc w:val="center"/>
        <w:rPr>
          <w:rFonts w:ascii="Georgia" w:hAnsi="Georgia" w:cs="Courier New"/>
          <w:sz w:val="16"/>
          <w:szCs w:val="16"/>
        </w:rPr>
      </w:pPr>
      <w:r>
        <w:rPr>
          <w:rFonts w:ascii="Georgia" w:hAnsi="Georgia" w:cs="Courier New"/>
          <w:sz w:val="16"/>
          <w:szCs w:val="16"/>
        </w:rPr>
        <w:t>sarah_d_fitzgerald@yahoo.com</w:t>
      </w:r>
    </w:p>
    <w:p w:rsidR="009A1DB2" w:rsidP="00A20455" w:rsidRDefault="00A20455" w14:paraId="32841642" w14:textId="77777777">
      <w:pPr>
        <w:tabs>
          <w:tab w:val="left" w:pos="4245"/>
        </w:tabs>
        <w:rPr>
          <w:rFonts w:ascii="Georgia" w:hAnsi="Georgia" w:cs="Courier New"/>
        </w:rPr>
      </w:pPr>
      <w:r>
        <w:rPr>
          <w:rFonts w:ascii="Georgia" w:hAnsi="Georgia" w:cs="Courier New"/>
        </w:rPr>
        <w:tab/>
      </w:r>
    </w:p>
    <w:p w:rsidRPr="00535093" w:rsidR="009A1DB2" w:rsidP="009A1DB2" w:rsidRDefault="00B761C5" w14:paraId="1056B034" w14:textId="5635BF07">
      <w:pPr>
        <w:jc w:val="center"/>
        <w:rPr>
          <w:rFonts w:ascii="Georgia" w:hAnsi="Georgia" w:cs="Courier New"/>
          <w:sz w:val="22"/>
          <w:szCs w:val="22"/>
        </w:rPr>
      </w:pPr>
      <w:r w:rsidRPr="129F6580" w:rsidR="129F6580">
        <w:rPr>
          <w:rFonts w:ascii="Georgia" w:hAnsi="Georgia" w:cs="Courier New"/>
        </w:rPr>
        <w:t>Highly motivated Registered Nurse with 3+ years nursing experience and 1+ year ER experience seeking to utilize skills in a position at your medical center. Diverse experience in caring for the ill, injured, and disabled. Graduated with ADN December 2018 with a 3.5 GPA and passed RN NCLEX 02/2019. Currently enrolled at CMU for my BSN.</w:t>
      </w:r>
      <w:r w:rsidRPr="129F6580" w:rsidR="129F6580">
        <w:rPr>
          <w:rFonts w:ascii="Georgia" w:hAnsi="Georgia" w:cs="Courier New"/>
          <w:sz w:val="22"/>
          <w:szCs w:val="22"/>
        </w:rPr>
        <w:t xml:space="preserve"> </w:t>
      </w:r>
    </w:p>
    <w:p w:rsidRPr="00535093" w:rsidR="009A1DB2" w:rsidP="009A1DB2" w:rsidRDefault="00F8706B" w14:paraId="68B286A4" w14:textId="4213372A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837D64" wp14:editId="1C7B525B">
                <wp:simplePos x="0" y="0"/>
                <wp:positionH relativeFrom="column">
                  <wp:posOffset>13335</wp:posOffset>
                </wp:positionH>
                <wp:positionV relativeFrom="paragraph">
                  <wp:posOffset>125094</wp:posOffset>
                </wp:positionV>
                <wp:extent cx="6449695" cy="0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1.05pt,9.85pt" to="508.9pt,9.85pt" w14:anchorId="05470C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"/>
            </w:pict>
          </mc:Fallback>
        </mc:AlternateContent>
      </w:r>
    </w:p>
    <w:p w:rsidRPr="00535093" w:rsidR="009A1DB2" w:rsidP="009A1DB2" w:rsidRDefault="009A1DB2" w14:paraId="23E433EC" w14:textId="77777777">
      <w:pPr>
        <w:rPr>
          <w:rFonts w:ascii="Georgia" w:hAnsi="Georgia" w:cs="Courier New"/>
          <w:sz w:val="22"/>
          <w:szCs w:val="22"/>
        </w:rPr>
      </w:pPr>
    </w:p>
    <w:p w:rsidRPr="00F8706B" w:rsidR="009A1DB2" w:rsidP="009A1DB2" w:rsidRDefault="009A1DB2" w14:paraId="04A89F42" w14:textId="4BC5F86B">
      <w:pPr>
        <w:pStyle w:val="Heading1"/>
        <w:spacing w:before="0" w:after="120"/>
        <w:rPr>
          <w:rFonts w:ascii="Georgia" w:hAnsi="Georgia" w:cs="Courier New"/>
          <w:sz w:val="20"/>
        </w:rPr>
      </w:pPr>
      <w:r w:rsidRPr="00F8706B">
        <w:rPr>
          <w:rFonts w:ascii="Georgia" w:hAnsi="Georgia" w:cs="Courier New"/>
          <w:sz w:val="20"/>
        </w:rPr>
        <w:t>Professional Experience</w:t>
      </w:r>
    </w:p>
    <w:p w:rsidRPr="00F8706B" w:rsidR="00AF2503" w:rsidP="12994B9B" w:rsidRDefault="00AF2503" w14:paraId="04D80E32" w14:textId="48C1BF42">
      <w:pPr>
        <w:pStyle w:val="Heading1"/>
        <w:spacing w:before="0" w:after="120"/>
        <w:rPr>
          <w:rFonts w:ascii="Georgia" w:hAnsi="Georgia" w:cs="Courier New"/>
          <w:b w:val="0"/>
          <w:bCs w:val="0"/>
          <w:caps w:val="0"/>
          <w:smallCaps w:val="0"/>
          <w:sz w:val="20"/>
          <w:szCs w:val="20"/>
        </w:rPr>
      </w:pPr>
      <w:r w:rsidRPr="12994B9B" w:rsidR="12994B9B">
        <w:rPr>
          <w:rFonts w:ascii="Georgia" w:hAnsi="Georgia" w:cs="Courier New"/>
          <w:sz w:val="20"/>
          <w:szCs w:val="20"/>
        </w:rPr>
        <w:t>Mercy Hospital jefferson--rn</w:t>
      </w:r>
      <w:r w:rsidRPr="12994B9B" w:rsidR="12994B9B">
        <w:rPr>
          <w:rFonts w:ascii="Georgia" w:hAnsi="Georgia" w:cs="Courier New"/>
          <w:b w:val="0"/>
          <w:bCs w:val="0"/>
          <w:sz w:val="20"/>
          <w:szCs w:val="20"/>
        </w:rPr>
        <w:t>—</w:t>
      </w:r>
      <w:r w:rsidRPr="12994B9B" w:rsidR="12994B9B">
        <w:rPr>
          <w:rFonts w:ascii="Georgia" w:hAnsi="Georgia" w:cs="Courier New"/>
          <w:b w:val="0"/>
          <w:bCs w:val="0"/>
          <w:caps w:val="0"/>
          <w:smallCaps w:val="0"/>
          <w:sz w:val="20"/>
          <w:szCs w:val="20"/>
        </w:rPr>
        <w:t>January 2019-Present</w:t>
      </w:r>
    </w:p>
    <w:p w:rsidRPr="00F8706B" w:rsidR="00AF2503" w:rsidP="00AF2503" w:rsidRDefault="00AF2503" w14:paraId="13E9F7AB" w14:textId="77777777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F8706B">
        <w:rPr>
          <w:rFonts w:ascii="Georgia" w:hAnsi="Georgia"/>
        </w:rPr>
        <w:t>Observe, chart, and report developments in patient health conditions</w:t>
      </w:r>
    </w:p>
    <w:p w:rsidRPr="00F8706B" w:rsidR="00AF2503" w:rsidP="00AF2503" w:rsidRDefault="00F8706B" w14:paraId="11CF19B0" w14:textId="1FB00F84">
      <w:pPr>
        <w:pStyle w:val="NoSpacing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Effective communication with providers and other members of the health care team, flexibility, critical thinking</w:t>
      </w:r>
    </w:p>
    <w:p w:rsidRPr="00F8706B" w:rsidR="00AF2503" w:rsidP="00AF2503" w:rsidRDefault="00AF2503" w14:paraId="5119421D" w14:textId="10AED1FC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129F6580" w:rsidR="129F6580">
        <w:rPr>
          <w:rFonts w:ascii="Georgia" w:hAnsi="Georgia"/>
        </w:rPr>
        <w:t>Provide basic treatment for patients including: IV insertion, US guided IV insertion, wound care, vital signs, blood glucose checks, oxygen administration, catheterization, enemas, and collecting lab samples</w:t>
      </w:r>
    </w:p>
    <w:p w:rsidRPr="00F8706B" w:rsidR="00AF2503" w:rsidP="00AF2503" w:rsidRDefault="00AF2503" w14:paraId="510A2FD2" w14:textId="77777777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F8706B">
        <w:rPr>
          <w:rFonts w:ascii="Georgia" w:hAnsi="Georgia"/>
        </w:rPr>
        <w:t>Administer daily medications including insulin at mealtimes</w:t>
      </w:r>
    </w:p>
    <w:p w:rsidRPr="00F8706B" w:rsidR="00AF2503" w:rsidP="00AF2503" w:rsidRDefault="00AF2503" w14:paraId="0ED96A9A" w14:textId="77777777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F8706B">
        <w:rPr>
          <w:rFonts w:ascii="Georgia" w:hAnsi="Georgia"/>
        </w:rPr>
        <w:t>Administer and hang IV medication</w:t>
      </w:r>
    </w:p>
    <w:p w:rsidRPr="00F8706B" w:rsidR="00AF2503" w:rsidP="00AF2503" w:rsidRDefault="00AF2503" w14:paraId="050149B2" w14:textId="1FFBAEF6">
      <w:pPr>
        <w:pStyle w:val="NoSpacing"/>
        <w:numPr>
          <w:ilvl w:val="0"/>
          <w:numId w:val="6"/>
        </w:numPr>
        <w:rPr>
          <w:rFonts w:ascii="Georgia" w:hAnsi="Georgia"/>
        </w:rPr>
      </w:pPr>
      <w:r w:rsidRPr="00F8706B">
        <w:rPr>
          <w:rFonts w:ascii="Georgia" w:hAnsi="Georgia"/>
        </w:rPr>
        <w:t>Answer family and patient questions</w:t>
      </w:r>
      <w:r w:rsidR="00F8706B">
        <w:rPr>
          <w:rFonts w:ascii="Georgia" w:hAnsi="Georgia"/>
        </w:rPr>
        <w:t>; provide patient education</w:t>
      </w:r>
    </w:p>
    <w:p w:rsidRPr="00F8706B" w:rsidR="00957EB7" w:rsidP="12994B9B" w:rsidRDefault="00957EB7" w14:paraId="53F25522" w14:textId="77FFDBC2">
      <w:pPr>
        <w:pStyle w:val="Heading1"/>
        <w:spacing w:before="0" w:after="120"/>
        <w:rPr>
          <w:rFonts w:ascii="Georgia" w:hAnsi="Georgia" w:cs="Courier New"/>
          <w:b w:val="0"/>
          <w:bCs w:val="0"/>
          <w:caps w:val="0"/>
          <w:smallCaps w:val="0"/>
          <w:sz w:val="20"/>
          <w:szCs w:val="20"/>
        </w:rPr>
      </w:pPr>
      <w:r w:rsidRPr="12994B9B" w:rsidR="12994B9B">
        <w:rPr>
          <w:rFonts w:ascii="Georgia" w:hAnsi="Georgia" w:cs="Courier New"/>
          <w:sz w:val="20"/>
          <w:szCs w:val="20"/>
        </w:rPr>
        <w:t>Crystal Oaks--RN</w:t>
      </w:r>
      <w:r w:rsidRPr="12994B9B" w:rsidR="12994B9B">
        <w:rPr>
          <w:rFonts w:ascii="Georgia" w:hAnsi="Georgia" w:cs="Courier New"/>
          <w:b w:val="0"/>
          <w:bCs w:val="0"/>
          <w:sz w:val="20"/>
          <w:szCs w:val="20"/>
        </w:rPr>
        <w:t>-a</w:t>
      </w:r>
      <w:r w:rsidRPr="12994B9B" w:rsidR="12994B9B">
        <w:rPr>
          <w:rFonts w:ascii="Georgia" w:hAnsi="Georgia" w:cs="Courier New"/>
          <w:b w:val="0"/>
          <w:bCs w:val="0"/>
          <w:caps w:val="0"/>
          <w:smallCaps w:val="0"/>
          <w:sz w:val="20"/>
          <w:szCs w:val="20"/>
        </w:rPr>
        <w:t>pril 2018-March 2019</w:t>
      </w:r>
    </w:p>
    <w:p w:rsidRPr="00F8706B" w:rsidR="00957EB7" w:rsidP="000F27A2" w:rsidRDefault="0054115E" w14:paraId="43E7DFA9" w14:textId="5FCCE7EB">
      <w:pPr>
        <w:pStyle w:val="NoSpacing"/>
        <w:numPr>
          <w:ilvl w:val="0"/>
          <w:numId w:val="3"/>
        </w:numPr>
        <w:rPr>
          <w:rFonts w:ascii="Georgia" w:hAnsi="Georgia"/>
        </w:rPr>
      </w:pPr>
      <w:r w:rsidRPr="00F8706B">
        <w:rPr>
          <w:rFonts w:ascii="Georgia" w:hAnsi="Georgia"/>
        </w:rPr>
        <w:t>Observe, chart, and r</w:t>
      </w:r>
      <w:r w:rsidRPr="00F8706B" w:rsidR="000F27A2">
        <w:rPr>
          <w:rFonts w:ascii="Georgia" w:hAnsi="Georgia"/>
        </w:rPr>
        <w:t>ep</w:t>
      </w:r>
      <w:r w:rsidRPr="00F8706B">
        <w:rPr>
          <w:rFonts w:ascii="Georgia" w:hAnsi="Georgia"/>
        </w:rPr>
        <w:t>ort developments in patient health conditions</w:t>
      </w:r>
    </w:p>
    <w:p w:rsidRPr="00F8706B" w:rsidR="000F27A2" w:rsidP="000F27A2" w:rsidRDefault="000F27A2" w14:paraId="52E9FA1C" w14:textId="376F01E5">
      <w:pPr>
        <w:pStyle w:val="NoSpacing"/>
        <w:numPr>
          <w:ilvl w:val="0"/>
          <w:numId w:val="3"/>
        </w:numPr>
        <w:rPr>
          <w:rFonts w:ascii="Georgia" w:hAnsi="Georgia"/>
        </w:rPr>
      </w:pPr>
      <w:r w:rsidRPr="129F6580" w:rsidR="129F6580">
        <w:rPr>
          <w:rFonts w:ascii="Georgia" w:hAnsi="Georgia"/>
        </w:rPr>
        <w:t>Monitor a team of up to twenty patients; measure up to twenty patients’ vital signs including weights daily</w:t>
      </w:r>
    </w:p>
    <w:p w:rsidRPr="00F8706B" w:rsidR="000F27A2" w:rsidP="000F27A2" w:rsidRDefault="000F27A2" w14:paraId="1286B4B8" w14:textId="15C18C44">
      <w:pPr>
        <w:pStyle w:val="NoSpacing"/>
        <w:numPr>
          <w:ilvl w:val="0"/>
          <w:numId w:val="3"/>
        </w:numPr>
        <w:rPr>
          <w:rFonts w:ascii="Georgia" w:hAnsi="Georgia"/>
        </w:rPr>
      </w:pPr>
      <w:r w:rsidRPr="00F8706B">
        <w:rPr>
          <w:rFonts w:ascii="Georgia" w:hAnsi="Georgia"/>
        </w:rPr>
        <w:t>Provide basic treatment for patients including: wound care, vital signs, blood glucose checks, oxygen administration, catheterization, giving enemas, and collecting urine and stool samples</w:t>
      </w:r>
    </w:p>
    <w:p w:rsidRPr="00F8706B" w:rsidR="000F27A2" w:rsidP="000F27A2" w:rsidRDefault="000F27A2" w14:paraId="18AD3E02" w14:textId="2AA8C9E1">
      <w:pPr>
        <w:pStyle w:val="NoSpacing"/>
        <w:numPr>
          <w:ilvl w:val="0"/>
          <w:numId w:val="3"/>
        </w:numPr>
        <w:rPr>
          <w:rFonts w:ascii="Georgia" w:hAnsi="Georgia"/>
        </w:rPr>
      </w:pPr>
      <w:r w:rsidRPr="00F8706B">
        <w:rPr>
          <w:rFonts w:ascii="Georgia" w:hAnsi="Georgia"/>
        </w:rPr>
        <w:t>Administer daily medications including insulin at mealtimes</w:t>
      </w:r>
    </w:p>
    <w:p w:rsidRPr="00F8706B" w:rsidR="009A1DB2" w:rsidP="009A1DB2" w:rsidRDefault="00C076D2" w14:paraId="12B8CEFF" w14:textId="0678EABF">
      <w:pPr>
        <w:pStyle w:val="Heading2"/>
        <w:suppressAutoHyphens/>
        <w:rPr>
          <w:rFonts w:ascii="Georgia" w:hAnsi="Georgia" w:eastAsia="ヒラギノ角ゴ Pro W3" w:cs="Courier New"/>
          <w:color w:val="000000"/>
        </w:rPr>
      </w:pPr>
      <w:r w:rsidRPr="12994B9B" w:rsidR="12994B9B">
        <w:rPr>
          <w:rFonts w:ascii="Georgia" w:hAnsi="Georgia" w:eastAsia="ヒラギノ角ゴ Pro W3" w:cs="Courier New"/>
          <w:caps w:val="1"/>
          <w:color w:val="000000" w:themeColor="text1" w:themeTint="FF" w:themeShade="FF"/>
        </w:rPr>
        <w:t xml:space="preserve">St. </w:t>
      </w:r>
      <w:proofErr w:type="spellStart"/>
      <w:r w:rsidRPr="12994B9B" w:rsidR="12994B9B">
        <w:rPr>
          <w:rFonts w:ascii="Georgia" w:hAnsi="Georgia" w:eastAsia="ヒラギノ角ゴ Pro W3" w:cs="Courier New"/>
          <w:caps w:val="1"/>
          <w:color w:val="000000" w:themeColor="text1" w:themeTint="FF" w:themeShade="FF"/>
        </w:rPr>
        <w:t>anthony’s</w:t>
      </w:r>
      <w:proofErr w:type="spellEnd"/>
      <w:r w:rsidRPr="12994B9B" w:rsidR="12994B9B">
        <w:rPr>
          <w:rFonts w:ascii="Georgia" w:hAnsi="Georgia" w:eastAsia="ヒラギノ角ゴ Pro W3" w:cs="Courier New"/>
          <w:caps w:val="1"/>
          <w:color w:val="000000" w:themeColor="text1" w:themeTint="FF" w:themeShade="FF"/>
        </w:rPr>
        <w:t xml:space="preserve"> emergency department--student nurse</w:t>
      </w:r>
      <w:r w:rsidRPr="12994B9B" w:rsidR="12994B9B">
        <w:rPr>
          <w:rFonts w:ascii="Georgia" w:hAnsi="Georgia" w:eastAsia="ヒラギノ角ゴ Pro W3" w:cs="Courier New"/>
          <w:color w:val="000000" w:themeColor="text1" w:themeTint="FF" w:themeShade="FF"/>
        </w:rPr>
        <w:t xml:space="preserve"> – </w:t>
      </w:r>
      <w:r w:rsidRPr="12994B9B" w:rsidR="12994B9B">
        <w:rPr>
          <w:rFonts w:ascii="Georgia" w:hAnsi="Georgia" w:eastAsia="ヒラギノ角ゴ Pro W3" w:cs="Courier New"/>
          <w:b w:val="0"/>
          <w:bCs w:val="0"/>
          <w:color w:val="000000" w:themeColor="text1" w:themeTint="FF" w:themeShade="FF"/>
        </w:rPr>
        <w:t>July 2016 – November 2017</w:t>
      </w:r>
    </w:p>
    <w:p w:rsidRPr="00F8706B" w:rsidR="00A178BD" w:rsidP="00CE623E" w:rsidRDefault="00CE623E" w14:paraId="56E9D7B7" w14:textId="77777777">
      <w:pPr>
        <w:pStyle w:val="Body"/>
        <w:numPr>
          <w:ilvl w:val="0"/>
          <w:numId w:val="1"/>
        </w:numPr>
        <w:spacing w:after="40"/>
        <w:rPr>
          <w:rFonts w:ascii="Georgia" w:hAnsi="Georgia" w:cs="Courier New"/>
          <w:caps/>
          <w:sz w:val="20"/>
        </w:rPr>
      </w:pPr>
      <w:r w:rsidRPr="00F8706B">
        <w:rPr>
          <w:rFonts w:ascii="Georgia" w:hAnsi="Georgia" w:cs="Courier New"/>
          <w:sz w:val="20"/>
        </w:rPr>
        <w:t xml:space="preserve">Observe, chart, and </w:t>
      </w:r>
      <w:r w:rsidRPr="00F8706B" w:rsidR="00C6418F">
        <w:rPr>
          <w:rFonts w:ascii="Georgia" w:hAnsi="Georgia" w:cs="Courier New"/>
          <w:sz w:val="20"/>
        </w:rPr>
        <w:t>report</w:t>
      </w:r>
      <w:r w:rsidRPr="00F8706B" w:rsidR="00C076D2">
        <w:rPr>
          <w:rFonts w:ascii="Georgia" w:hAnsi="Georgia" w:cs="Courier New"/>
          <w:sz w:val="20"/>
        </w:rPr>
        <w:t xml:space="preserve"> vital signs and</w:t>
      </w:r>
      <w:r w:rsidRPr="00F8706B" w:rsidR="00C6418F">
        <w:rPr>
          <w:rFonts w:ascii="Georgia" w:hAnsi="Georgia" w:cs="Courier New"/>
          <w:sz w:val="20"/>
        </w:rPr>
        <w:t xml:space="preserve"> developments in patient health conditions in a </w:t>
      </w:r>
      <w:r w:rsidRPr="00F8706B" w:rsidR="00C076D2">
        <w:rPr>
          <w:rFonts w:ascii="Georgia" w:hAnsi="Georgia" w:cs="Courier New"/>
          <w:sz w:val="20"/>
        </w:rPr>
        <w:t>50</w:t>
      </w:r>
      <w:r w:rsidRPr="00F8706B" w:rsidR="00C6418F">
        <w:rPr>
          <w:rFonts w:ascii="Georgia" w:hAnsi="Georgia" w:cs="Courier New"/>
          <w:sz w:val="20"/>
        </w:rPr>
        <w:t xml:space="preserve">+ bed </w:t>
      </w:r>
      <w:r w:rsidRPr="00F8706B" w:rsidR="00C076D2">
        <w:rPr>
          <w:rFonts w:ascii="Georgia" w:hAnsi="Georgia" w:cs="Courier New"/>
          <w:sz w:val="20"/>
        </w:rPr>
        <w:t>emergency department</w:t>
      </w:r>
    </w:p>
    <w:p w:rsidRPr="00F8706B" w:rsidR="00C6418F" w:rsidP="00CE623E" w:rsidRDefault="00C076D2" w14:paraId="64056178" w14:textId="77777777">
      <w:pPr>
        <w:pStyle w:val="Body"/>
        <w:numPr>
          <w:ilvl w:val="0"/>
          <w:numId w:val="1"/>
        </w:numPr>
        <w:spacing w:after="40"/>
        <w:rPr>
          <w:rFonts w:ascii="Georgia" w:hAnsi="Georgia" w:cs="Courier New"/>
          <w:caps/>
          <w:sz w:val="20"/>
        </w:rPr>
      </w:pPr>
      <w:r w:rsidRPr="00F8706B">
        <w:rPr>
          <w:rFonts w:ascii="Georgia" w:hAnsi="Georgia" w:cs="Courier New"/>
          <w:sz w:val="20"/>
        </w:rPr>
        <w:t>Provide basic treatment for patients such as placing patients on monitors, wound care, vital signs, collect and send lab specimens, EKG tests, transportation of patients</w:t>
      </w:r>
      <w:r w:rsidRPr="00F8706B" w:rsidR="00F6211A">
        <w:rPr>
          <w:rFonts w:ascii="Georgia" w:hAnsi="Georgia" w:cs="Courier New"/>
          <w:sz w:val="20"/>
        </w:rPr>
        <w:t>, app</w:t>
      </w:r>
      <w:r w:rsidRPr="00F8706B" w:rsidR="001C1DC5">
        <w:rPr>
          <w:rFonts w:ascii="Georgia" w:hAnsi="Georgia" w:cs="Courier New"/>
          <w:sz w:val="20"/>
        </w:rPr>
        <w:t>ly OCL splint/cast materials, blood glucose</w:t>
      </w:r>
      <w:r w:rsidRPr="00F8706B" w:rsidR="00F6211A">
        <w:rPr>
          <w:rFonts w:ascii="Georgia" w:hAnsi="Georgia" w:cs="Courier New"/>
          <w:sz w:val="20"/>
        </w:rPr>
        <w:t xml:space="preserve"> checks</w:t>
      </w:r>
    </w:p>
    <w:p w:rsidRPr="00F8706B" w:rsidR="009A1DB2" w:rsidP="129F6580" w:rsidRDefault="00C076D2" w14:paraId="137ED29C" w14:textId="2D240125">
      <w:pPr>
        <w:pStyle w:val="Body"/>
        <w:numPr>
          <w:ilvl w:val="0"/>
          <w:numId w:val="1"/>
        </w:numPr>
        <w:spacing w:after="40"/>
        <w:rPr>
          <w:rFonts w:ascii="Georgia" w:hAnsi="Georgia" w:cs="Courier New"/>
          <w:sz w:val="20"/>
          <w:szCs w:val="20"/>
        </w:rPr>
      </w:pPr>
      <w:r w:rsidRPr="129F6580" w:rsidR="129F6580">
        <w:rPr>
          <w:rFonts w:ascii="Georgia" w:hAnsi="Georgia" w:cs="Courier New"/>
          <w:sz w:val="20"/>
          <w:szCs w:val="20"/>
        </w:rPr>
        <w:t xml:space="preserve">Perform CPR on patients during cardiac arrest; Use Ambu Bag on patients during cardiac or respiratory arrest, apply defibrillator pads for AED, collect blood from blood bank, respond and act in Level 1 and 2 traumas as well as STEMI and Stroke calls. </w:t>
      </w:r>
    </w:p>
    <w:p w:rsidRPr="00F8706B" w:rsidR="009A1DB2" w:rsidP="009A1DB2" w:rsidRDefault="009A1DB2" w14:paraId="03626F63" w14:textId="77777777">
      <w:pPr>
        <w:pStyle w:val="Heading1"/>
        <w:spacing w:before="0" w:after="120"/>
        <w:rPr>
          <w:rFonts w:ascii="Georgia" w:hAnsi="Georgia" w:cs="Courier New"/>
          <w:sz w:val="20"/>
        </w:rPr>
      </w:pPr>
      <w:r w:rsidRPr="00F8706B">
        <w:rPr>
          <w:rFonts w:ascii="Georgia" w:hAnsi="Georgia" w:cs="Courier New"/>
          <w:sz w:val="20"/>
        </w:rPr>
        <w:t>Education</w:t>
      </w:r>
    </w:p>
    <w:p w:rsidRPr="00770D56" w:rsidR="009A1DB2" w:rsidP="129F6580" w:rsidRDefault="00B761C5" w14:paraId="53C8D476" w14:textId="6B9BC378">
      <w:pPr>
        <w:pStyle w:val="Heading2"/>
        <w:spacing w:after="40"/>
        <w:rPr>
          <w:rFonts w:ascii="Georgia" w:hAnsi="Georgia" w:eastAsia="ヒラギノ角ゴ Pro W3" w:cs="Courier New"/>
          <w:color w:val="000000" w:themeColor="text1" w:themeTint="FF" w:themeShade="FF"/>
        </w:rPr>
      </w:pPr>
      <w:r w:rsidRPr="129F6580" w:rsidR="129F6580">
        <w:rPr>
          <w:rFonts w:ascii="Georgia" w:hAnsi="Georgia" w:eastAsia="ヒラギノ角ゴ Pro W3" w:cs="Courier New"/>
          <w:color w:val="000000" w:themeColor="text1" w:themeTint="FF" w:themeShade="FF"/>
        </w:rPr>
        <w:t xml:space="preserve">Jefferson College Hillsboro, MO </w:t>
      </w:r>
    </w:p>
    <w:p w:rsidRPr="00F8706B" w:rsidR="00B761C5" w:rsidP="00B761C5" w:rsidRDefault="00B761C5" w14:paraId="33197DCE" w14:textId="2B6C957E">
      <w:pPr>
        <w:pStyle w:val="Body"/>
        <w:numPr>
          <w:ilvl w:val="0"/>
          <w:numId w:val="1"/>
        </w:numPr>
        <w:spacing w:after="40"/>
        <w:rPr>
          <w:rFonts w:ascii="Georgia" w:hAnsi="Georgia" w:cs="Courier New"/>
          <w:sz w:val="20"/>
        </w:rPr>
      </w:pPr>
      <w:r w:rsidRPr="00F8706B">
        <w:rPr>
          <w:rFonts w:ascii="Georgia" w:hAnsi="Georgia" w:cs="Courier New"/>
          <w:sz w:val="20"/>
        </w:rPr>
        <w:t>Associate of Applied Science in Nursing (Graduated December 2018)</w:t>
      </w:r>
    </w:p>
    <w:p w:rsidRPr="00770D56" w:rsidR="00B761C5" w:rsidP="00B761C5" w:rsidRDefault="00B761C5" w14:paraId="562820AD" w14:textId="7FAFDF9B">
      <w:pPr>
        <w:pStyle w:val="Body"/>
        <w:numPr>
          <w:ilvl w:val="0"/>
          <w:numId w:val="1"/>
        </w:numPr>
        <w:spacing w:after="40"/>
        <w:rPr>
          <w:rFonts w:ascii="Georgia" w:hAnsi="Georgia" w:cs="Courier New"/>
          <w:sz w:val="20"/>
        </w:rPr>
      </w:pPr>
      <w:r w:rsidRPr="00F8706B">
        <w:rPr>
          <w:rFonts w:ascii="Georgia" w:hAnsi="Georgia" w:cs="Courier New"/>
          <w:sz w:val="20"/>
        </w:rPr>
        <w:t>Certificate Practical Nursing (Graduated December 13, 2017)</w:t>
      </w:r>
    </w:p>
    <w:p w:rsidRPr="00F8706B" w:rsidR="00AF2503" w:rsidP="00AF2503" w:rsidRDefault="009A1DB2" w14:paraId="37D4E49E" w14:textId="480F98B1">
      <w:pPr>
        <w:pStyle w:val="Heading1"/>
        <w:spacing w:before="0" w:after="120"/>
        <w:rPr>
          <w:rFonts w:ascii="Georgia" w:hAnsi="Georgia" w:cs="Courier New"/>
          <w:sz w:val="20"/>
        </w:rPr>
      </w:pPr>
      <w:r w:rsidRPr="00F8706B">
        <w:rPr>
          <w:rFonts w:ascii="Georgia" w:hAnsi="Georgia" w:cs="Courier New"/>
          <w:sz w:val="20"/>
        </w:rPr>
        <w:t>Licenses &amp; Certifications</w:t>
      </w:r>
    </w:p>
    <w:p w:rsidRPr="00F8706B" w:rsidR="00FE0B21" w:rsidP="129F6580" w:rsidRDefault="00A20455" w14:paraId="0F6AC2BC" w14:textId="5925983E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  <w:szCs w:val="20"/>
        </w:rPr>
      </w:pPr>
      <w:r w:rsidRPr="129F6580" w:rsidR="129F6580">
        <w:rPr>
          <w:rFonts w:ascii="Georgia" w:hAnsi="Georgia" w:cs="Courier New"/>
          <w:sz w:val="20"/>
          <w:szCs w:val="20"/>
        </w:rPr>
        <w:t xml:space="preserve">American Heart Association BLS CPR Certification </w:t>
      </w:r>
    </w:p>
    <w:p w:rsidR="00AF2503" w:rsidP="129F6580" w:rsidRDefault="00AF2503" w14:paraId="03FCBB3E" w14:textId="4D74EB38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  <w:szCs w:val="20"/>
        </w:rPr>
      </w:pPr>
      <w:r w:rsidRPr="129F6580" w:rsidR="129F6580">
        <w:rPr>
          <w:rFonts w:ascii="Georgia" w:hAnsi="Georgia" w:cs="Courier New"/>
          <w:sz w:val="20"/>
          <w:szCs w:val="20"/>
        </w:rPr>
        <w:t>American Heart Association ACLS Certification</w:t>
      </w:r>
    </w:p>
    <w:p w:rsidRPr="00F8706B" w:rsidR="00156AD1" w:rsidP="00A20455" w:rsidRDefault="00156AD1" w14:paraId="3B23A9BC" w14:textId="15704D3E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</w:rPr>
      </w:pPr>
      <w:r>
        <w:rPr>
          <w:rFonts w:ascii="Georgia" w:hAnsi="Georgia" w:cs="Courier New"/>
          <w:sz w:val="20"/>
        </w:rPr>
        <w:t>NIH Stroke Certified</w:t>
      </w:r>
    </w:p>
    <w:p w:rsidRPr="00F8706B" w:rsidR="009650DB" w:rsidP="129F6580" w:rsidRDefault="00ED51D0" w14:paraId="331B9EC2" w14:textId="37A5D7EF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  <w:szCs w:val="20"/>
        </w:rPr>
      </w:pPr>
      <w:r w:rsidRPr="129F6580" w:rsidR="129F6580">
        <w:rPr>
          <w:rFonts w:ascii="Georgia" w:hAnsi="Georgia" w:cs="Courier New"/>
          <w:sz w:val="20"/>
          <w:szCs w:val="20"/>
        </w:rPr>
        <w:t xml:space="preserve">IV Certified; US guided IV insertion certified </w:t>
      </w:r>
    </w:p>
    <w:p w:rsidRPr="00F8706B" w:rsidR="009650DB" w:rsidP="009650DB" w:rsidRDefault="009650DB" w14:paraId="45A6559D" w14:textId="77777777">
      <w:pPr>
        <w:pStyle w:val="Heading1"/>
        <w:spacing w:before="0" w:after="120"/>
        <w:rPr>
          <w:rFonts w:ascii="Georgia" w:hAnsi="Georgia" w:cs="Courier New"/>
          <w:sz w:val="20"/>
        </w:rPr>
      </w:pPr>
      <w:r w:rsidRPr="00F8706B">
        <w:rPr>
          <w:rFonts w:ascii="Georgia" w:hAnsi="Georgia" w:cs="Courier New"/>
          <w:sz w:val="20"/>
        </w:rPr>
        <w:t>Tools &amp; Skills</w:t>
      </w:r>
    </w:p>
    <w:p w:rsidRPr="00F8706B" w:rsidR="009650DB" w:rsidP="129F6580" w:rsidRDefault="009650DB" w14:paraId="192F3969" w14:textId="44B6F4EC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  <w:szCs w:val="20"/>
        </w:rPr>
        <w:sectPr w:rsidRPr="00F8706B" w:rsidR="009650DB" w:rsidSect="009A1DB2">
          <w:footerReference w:type="default" r:id="rId7"/>
          <w:pgSz w:w="12240" w:h="15840" w:orient="portrait"/>
          <w:pgMar w:top="936" w:right="720" w:bottom="936" w:left="936" w:header="720" w:footer="720" w:gutter="0"/>
          <w:cols w:space="720"/>
          <w:docGrid w:linePitch="360"/>
          <w:headerReference w:type="default" r:id="R44d894219d8348cb"/>
        </w:sectPr>
      </w:pPr>
      <w:r w:rsidRPr="129F6580" w:rsidR="129F6580">
        <w:rPr>
          <w:rFonts w:ascii="Georgia" w:hAnsi="Georgia" w:cs="Courier New"/>
          <w:sz w:val="20"/>
          <w:szCs w:val="20"/>
        </w:rPr>
        <w:t>US machine for IV insertion</w:t>
      </w:r>
    </w:p>
    <w:p w:rsidR="009650DB" w:rsidP="009650DB" w:rsidRDefault="009650DB" w14:paraId="43BA2EA9" w14:textId="56CFE194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</w:rPr>
      </w:pPr>
      <w:r w:rsidRPr="00F8706B">
        <w:rPr>
          <w:rFonts w:ascii="Georgia" w:hAnsi="Georgia" w:cs="Courier New"/>
          <w:sz w:val="20"/>
        </w:rPr>
        <w:t>Heart monitors</w:t>
      </w:r>
      <w:r w:rsidR="00156AD1">
        <w:rPr>
          <w:rFonts w:ascii="Georgia" w:hAnsi="Georgia" w:cs="Courier New"/>
          <w:sz w:val="20"/>
        </w:rPr>
        <w:t xml:space="preserve">, </w:t>
      </w:r>
      <w:r w:rsidRPr="00F8706B" w:rsidR="00E511D1">
        <w:rPr>
          <w:rFonts w:ascii="Georgia" w:hAnsi="Georgia" w:cs="Courier New"/>
          <w:sz w:val="20"/>
        </w:rPr>
        <w:t>EKG machines</w:t>
      </w:r>
      <w:r w:rsidR="00156AD1">
        <w:rPr>
          <w:rFonts w:ascii="Georgia" w:hAnsi="Georgia" w:cs="Courier New"/>
          <w:sz w:val="20"/>
        </w:rPr>
        <w:t>, AED</w:t>
      </w:r>
    </w:p>
    <w:p w:rsidRPr="00F8706B" w:rsidR="00156AD1" w:rsidP="009650DB" w:rsidRDefault="00156AD1" w14:paraId="000DD4F1" w14:textId="5AA99062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</w:rPr>
      </w:pPr>
      <w:r>
        <w:rPr>
          <w:rFonts w:ascii="Georgia" w:hAnsi="Georgia" w:cs="Courier New"/>
          <w:sz w:val="20"/>
        </w:rPr>
        <w:t xml:space="preserve">LUCAS CPR device, </w:t>
      </w:r>
      <w:proofErr w:type="spellStart"/>
      <w:r>
        <w:rPr>
          <w:rFonts w:ascii="Georgia" w:hAnsi="Georgia" w:cs="Courier New"/>
          <w:sz w:val="20"/>
        </w:rPr>
        <w:t>Ambu</w:t>
      </w:r>
      <w:proofErr w:type="spellEnd"/>
      <w:r>
        <w:rPr>
          <w:rFonts w:ascii="Georgia" w:hAnsi="Georgia" w:cs="Courier New"/>
          <w:sz w:val="20"/>
        </w:rPr>
        <w:t xml:space="preserve"> Bag</w:t>
      </w:r>
    </w:p>
    <w:p w:rsidRPr="00F8706B" w:rsidR="00156AD1" w:rsidP="00156AD1" w:rsidRDefault="00156AD1" w14:paraId="2F9AADA0" w14:textId="133D7AD9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</w:rPr>
      </w:pPr>
      <w:r w:rsidRPr="00F8706B">
        <w:rPr>
          <w:rFonts w:ascii="Georgia" w:hAnsi="Georgia" w:cs="Courier New"/>
          <w:sz w:val="20"/>
        </w:rPr>
        <w:t>Nebulizers</w:t>
      </w:r>
      <w:r>
        <w:rPr>
          <w:rFonts w:ascii="Georgia" w:hAnsi="Georgia" w:cs="Courier New"/>
          <w:sz w:val="20"/>
        </w:rPr>
        <w:t xml:space="preserve">/Spirometers/O2 </w:t>
      </w:r>
      <w:r>
        <w:rPr>
          <w:rFonts w:ascii="Georgia" w:hAnsi="Georgia" w:cs="Courier New"/>
          <w:sz w:val="20"/>
        </w:rPr>
        <w:t>equipment</w:t>
      </w:r>
    </w:p>
    <w:p w:rsidRPr="00F8706B" w:rsidR="00F6211A" w:rsidP="009650DB" w:rsidRDefault="00F6211A" w14:paraId="726B25E0" w14:textId="16EC5218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</w:rPr>
      </w:pPr>
      <w:r w:rsidRPr="00F8706B">
        <w:rPr>
          <w:rFonts w:ascii="Georgia" w:hAnsi="Georgia" w:cs="Courier New"/>
          <w:sz w:val="20"/>
        </w:rPr>
        <w:t>Phlebotomy tools</w:t>
      </w:r>
      <w:r w:rsidR="00156AD1">
        <w:rPr>
          <w:rFonts w:ascii="Georgia" w:hAnsi="Georgia" w:cs="Courier New"/>
          <w:sz w:val="20"/>
        </w:rPr>
        <w:t>/Hypodermic needles</w:t>
      </w:r>
    </w:p>
    <w:p w:rsidR="00156AD1" w:rsidP="00156AD1" w:rsidRDefault="00156AD1" w14:paraId="015B6DF8" w14:textId="77777777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</w:rPr>
      </w:pPr>
      <w:r>
        <w:rPr>
          <w:rFonts w:ascii="Georgia" w:hAnsi="Georgia" w:cs="Courier New"/>
          <w:sz w:val="20"/>
        </w:rPr>
        <w:t>CPAP, BiPAP, ET tube suction</w:t>
      </w:r>
    </w:p>
    <w:p w:rsidRPr="00F8706B" w:rsidR="009650DB" w:rsidP="00F6211A" w:rsidRDefault="00156AD1" w14:paraId="2E3C4058" w14:textId="0BA79DE6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</w:rPr>
      </w:pPr>
      <w:r>
        <w:rPr>
          <w:rFonts w:ascii="Georgia" w:hAnsi="Georgia" w:cs="Courier New"/>
          <w:sz w:val="20"/>
        </w:rPr>
        <w:t>NG tube and PEG tube maintenance</w:t>
      </w:r>
    </w:p>
    <w:p w:rsidR="00F8706B" w:rsidP="00F8706B" w:rsidRDefault="00E511D1" w14:paraId="1783D340" w14:textId="609B4095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</w:rPr>
      </w:pPr>
      <w:r w:rsidRPr="00F8706B">
        <w:rPr>
          <w:rFonts w:ascii="Georgia" w:hAnsi="Georgia" w:cs="Courier New"/>
          <w:sz w:val="20"/>
        </w:rPr>
        <w:t>OCL splint/casting</w:t>
      </w:r>
      <w:r w:rsidR="00156AD1">
        <w:rPr>
          <w:rFonts w:ascii="Georgia" w:hAnsi="Georgia" w:cs="Courier New"/>
          <w:sz w:val="20"/>
        </w:rPr>
        <w:t>, Wound Vac Systems</w:t>
      </w:r>
    </w:p>
    <w:p w:rsidRPr="00156AD1" w:rsidR="006C0402" w:rsidP="129F6580" w:rsidRDefault="00156AD1" w14:paraId="466CBCD0" w14:textId="38383C9D">
      <w:pPr>
        <w:pStyle w:val="Body"/>
        <w:numPr>
          <w:ilvl w:val="0"/>
          <w:numId w:val="1"/>
        </w:numPr>
        <w:spacing w:after="60"/>
        <w:rPr>
          <w:rFonts w:ascii="Georgia" w:hAnsi="Georgia" w:cs="Courier New"/>
          <w:sz w:val="20"/>
          <w:szCs w:val="20"/>
        </w:rPr>
      </w:pPr>
      <w:r w:rsidRPr="129F6580" w:rsidR="129F6580">
        <w:rPr>
          <w:rFonts w:ascii="Georgia" w:hAnsi="Georgia" w:cs="Courier New"/>
          <w:sz w:val="20"/>
          <w:szCs w:val="20"/>
        </w:rPr>
        <w:t>IV Pumps/IV tubing/PCA pump</w:t>
      </w:r>
      <w:bookmarkStart w:name="_GoBack" w:id="0"/>
      <w:bookmarkEnd w:id="0"/>
    </w:p>
    <w:sectPr w:rsidRPr="00156AD1" w:rsidR="006C0402" w:rsidSect="009650DB">
      <w:type w:val="continuous"/>
      <w:pgSz w:w="12240" w:h="15840" w:orient="portrait"/>
      <w:pgMar w:top="936" w:right="720" w:bottom="936" w:left="936" w:header="720" w:footer="720" w:gutter="0"/>
      <w:cols w:space="720" w:num="2"/>
      <w:docGrid w:linePitch="360"/>
      <w:headerReference w:type="default" r:id="R2f8771d0abde441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74" w:rsidP="00F70951" w:rsidRDefault="00FB2774" w14:paraId="5A08C9C0" w14:textId="77777777">
      <w:r>
        <w:separator/>
      </w:r>
    </w:p>
  </w:endnote>
  <w:endnote w:type="continuationSeparator" w:id="0">
    <w:p w:rsidR="00FB2774" w:rsidP="00F70951" w:rsidRDefault="00FB2774" w14:paraId="4EBEDD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dot">
    <w:altName w:val="Arial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B21" w:rsidP="12994B9B" w:rsidRDefault="001C1DC5" w14:paraId="4F00B38A" w14:textId="5E7BEC1C">
    <w:pPr>
      <w:ind w:left="0"/>
      <w:jc w:val="center"/>
      <w:rPr>
        <w:sz w:val="16"/>
        <w:szCs w:val="16"/>
      </w:rPr>
    </w:pPr>
    <w:r w:rsidRPr="12994B9B" w:rsidR="12994B9B">
      <w:rPr>
        <w:sz w:val="16"/>
        <w:szCs w:val="16"/>
      </w:rPr>
      <w:t>723 North 4</w:t>
    </w:r>
    <w:r w:rsidRPr="12994B9B" w:rsidR="12994B9B">
      <w:rPr>
        <w:sz w:val="16"/>
        <w:szCs w:val="16"/>
        <w:vertAlign w:val="superscript"/>
      </w:rPr>
      <w:t>th</w:t>
    </w:r>
    <w:r w:rsidRPr="12994B9B" w:rsidR="12994B9B">
      <w:rPr>
        <w:sz w:val="16"/>
        <w:szCs w:val="16"/>
      </w:rPr>
      <w:t xml:space="preserve"> St De Soto, MO  63020 (636)-465-5893    sarah_d_fitzgerald@yahoo.com</w:t>
    </w:r>
  </w:p>
  <w:p w:rsidR="00FE0B21" w:rsidRDefault="00FE0B21" w14:paraId="68F4A2E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74" w:rsidP="00F70951" w:rsidRDefault="00FB2774" w14:paraId="41A0EE69" w14:textId="77777777">
      <w:r>
        <w:separator/>
      </w:r>
    </w:p>
  </w:footnote>
  <w:footnote w:type="continuationSeparator" w:id="0">
    <w:p w:rsidR="00FB2774" w:rsidP="00F70951" w:rsidRDefault="00FB2774" w14:paraId="1BE332CC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25"/>
      <w:gridCol w:w="3525"/>
      <w:gridCol w:w="3525"/>
    </w:tblGrid>
    <w:tr w:rsidR="12994B9B" w:rsidTr="12994B9B" w14:paraId="0D344874">
      <w:tc>
        <w:tcPr>
          <w:tcW w:w="3525" w:type="dxa"/>
          <w:tcMar/>
        </w:tcPr>
        <w:p w:rsidR="12994B9B" w:rsidP="12994B9B" w:rsidRDefault="12994B9B" w14:paraId="32B5D632" w14:textId="4C1D9FD6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3525" w:type="dxa"/>
          <w:tcMar/>
        </w:tcPr>
        <w:p w:rsidR="12994B9B" w:rsidP="12994B9B" w:rsidRDefault="12994B9B" w14:paraId="56890294" w14:textId="58BB1715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3525" w:type="dxa"/>
          <w:tcMar/>
        </w:tcPr>
        <w:p w:rsidR="12994B9B" w:rsidP="12994B9B" w:rsidRDefault="12994B9B" w14:paraId="759BD819" w14:textId="4AA78B35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</w:tr>
  </w:tbl>
  <w:p w:rsidR="12994B9B" w:rsidP="12994B9B" w:rsidRDefault="12994B9B" w14:paraId="46D2F565" w14:textId="7979600B">
    <w:pPr>
      <w:pStyle w:val="Header"/>
      <w:bidi w:val="0"/>
      <w:rPr>
        <w:rFonts w:ascii="Times New Roman" w:hAnsi="Times New Roman" w:eastAsia="Times New Roman" w:cs="Times New Roman"/>
        <w:sz w:val="20"/>
        <w:szCs w:val="20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25"/>
      <w:gridCol w:w="3525"/>
      <w:gridCol w:w="3525"/>
    </w:tblGrid>
    <w:tr w:rsidR="12994B9B" w:rsidTr="12994B9B" w14:paraId="3B8470AA">
      <w:tc>
        <w:tcPr>
          <w:tcW w:w="3525" w:type="dxa"/>
          <w:tcMar/>
        </w:tcPr>
        <w:p w:rsidR="12994B9B" w:rsidP="12994B9B" w:rsidRDefault="12994B9B" w14:paraId="33D6428B" w14:textId="4AD24B30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3525" w:type="dxa"/>
          <w:tcMar/>
        </w:tcPr>
        <w:p w:rsidR="12994B9B" w:rsidP="12994B9B" w:rsidRDefault="12994B9B" w14:paraId="3D079EB8" w14:textId="55D6395C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3525" w:type="dxa"/>
          <w:tcMar/>
        </w:tcPr>
        <w:p w:rsidR="12994B9B" w:rsidP="12994B9B" w:rsidRDefault="12994B9B" w14:paraId="70076C2D" w14:textId="5B4A6A3E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</w:tr>
  </w:tbl>
  <w:p w:rsidR="12994B9B" w:rsidP="12994B9B" w:rsidRDefault="12994B9B" w14:paraId="48CB95F1" w14:textId="0BB53A9A">
    <w:pPr>
      <w:pStyle w:val="Header"/>
      <w:bidi w:val="0"/>
      <w:rPr>
        <w:rFonts w:ascii="Times New Roman" w:hAnsi="Times New Roman" w:eastAsia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38B9"/>
    <w:multiLevelType w:val="hybridMultilevel"/>
    <w:tmpl w:val="A5D2F5D2"/>
    <w:lvl w:ilvl="0" w:tplc="A080E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644111"/>
    <w:multiLevelType w:val="hybridMultilevel"/>
    <w:tmpl w:val="C83AE5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1B6A71"/>
    <w:multiLevelType w:val="hybridMultilevel"/>
    <w:tmpl w:val="BAC82BFA"/>
    <w:lvl w:ilvl="0" w:tplc="A080E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4645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A6A2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CA8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6104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30CC8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802C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75CF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C980C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D451BD"/>
    <w:multiLevelType w:val="hybridMultilevel"/>
    <w:tmpl w:val="31B452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D969FC"/>
    <w:multiLevelType w:val="hybridMultilevel"/>
    <w:tmpl w:val="5A283D64"/>
    <w:lvl w:ilvl="0" w:tplc="A080E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F3611C"/>
    <w:multiLevelType w:val="hybridMultilevel"/>
    <w:tmpl w:val="86CA7420"/>
    <w:lvl w:ilvl="0" w:tplc="A080EC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B2"/>
    <w:rsid w:val="000154C5"/>
    <w:rsid w:val="000D70DB"/>
    <w:rsid w:val="000F27A2"/>
    <w:rsid w:val="0012199B"/>
    <w:rsid w:val="00156AD1"/>
    <w:rsid w:val="001A192F"/>
    <w:rsid w:val="001C1DC5"/>
    <w:rsid w:val="001D7A57"/>
    <w:rsid w:val="001F1EF3"/>
    <w:rsid w:val="00290AFC"/>
    <w:rsid w:val="003C50E5"/>
    <w:rsid w:val="00455988"/>
    <w:rsid w:val="00461F6B"/>
    <w:rsid w:val="0054115E"/>
    <w:rsid w:val="00583302"/>
    <w:rsid w:val="005E7E0D"/>
    <w:rsid w:val="00625782"/>
    <w:rsid w:val="006268C2"/>
    <w:rsid w:val="00671A53"/>
    <w:rsid w:val="006C0402"/>
    <w:rsid w:val="006D514B"/>
    <w:rsid w:val="00770D56"/>
    <w:rsid w:val="007A41E2"/>
    <w:rsid w:val="00822CFA"/>
    <w:rsid w:val="00862250"/>
    <w:rsid w:val="00957EB7"/>
    <w:rsid w:val="009650DB"/>
    <w:rsid w:val="009A1DB2"/>
    <w:rsid w:val="00A178BD"/>
    <w:rsid w:val="00A20455"/>
    <w:rsid w:val="00A27DDF"/>
    <w:rsid w:val="00A50419"/>
    <w:rsid w:val="00AF2503"/>
    <w:rsid w:val="00B761C5"/>
    <w:rsid w:val="00C076D2"/>
    <w:rsid w:val="00C6418F"/>
    <w:rsid w:val="00CC31C6"/>
    <w:rsid w:val="00CE623E"/>
    <w:rsid w:val="00D61E43"/>
    <w:rsid w:val="00DD3CDE"/>
    <w:rsid w:val="00DE1E5D"/>
    <w:rsid w:val="00E511D1"/>
    <w:rsid w:val="00E55C18"/>
    <w:rsid w:val="00ED51D0"/>
    <w:rsid w:val="00F00777"/>
    <w:rsid w:val="00F6211A"/>
    <w:rsid w:val="00F70951"/>
    <w:rsid w:val="00F76E8E"/>
    <w:rsid w:val="00F8706B"/>
    <w:rsid w:val="00FB2774"/>
    <w:rsid w:val="00FC1FFD"/>
    <w:rsid w:val="00FE0B21"/>
    <w:rsid w:val="12994B9B"/>
    <w:rsid w:val="129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2FF23"/>
  <w15:docId w15:val="{FDF25D7A-0B64-4DEC-840D-0B9F4E2B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9A1DB2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Heading1">
    <w:name w:val="heading 1"/>
    <w:link w:val="Heading1Char"/>
    <w:rsid w:val="009A1DB2"/>
    <w:pPr>
      <w:keepNext/>
      <w:suppressAutoHyphens/>
      <w:spacing w:before="180"/>
      <w:outlineLvl w:val="0"/>
    </w:pPr>
    <w:rPr>
      <w:rFonts w:ascii="Didot" w:hAnsi="Didot" w:eastAsia="ヒラギノ角ゴ Pro W3" w:cs="Times New Roman"/>
      <w:b/>
      <w:caps/>
      <w:color w:val="000000"/>
      <w:spacing w:val="44"/>
      <w:sz w:val="22"/>
      <w:szCs w:val="20"/>
    </w:rPr>
  </w:style>
  <w:style w:type="paragraph" w:styleId="Heading2">
    <w:name w:val="heading 2"/>
    <w:basedOn w:val="Normal"/>
    <w:next w:val="Normal"/>
    <w:link w:val="Heading2Char"/>
    <w:rsid w:val="009A1DB2"/>
    <w:pPr>
      <w:keepNext/>
      <w:outlineLvl w:val="1"/>
    </w:pPr>
    <w:rPr>
      <w:b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A1DB2"/>
    <w:rPr>
      <w:rFonts w:ascii="Didot" w:hAnsi="Didot" w:eastAsia="ヒラギノ角ゴ Pro W3" w:cs="Times New Roman"/>
      <w:b/>
      <w:caps/>
      <w:color w:val="000000"/>
      <w:spacing w:val="44"/>
      <w:sz w:val="22"/>
      <w:szCs w:val="20"/>
    </w:rPr>
  </w:style>
  <w:style w:type="character" w:styleId="Heading2Char" w:customStyle="1">
    <w:name w:val="Heading 2 Char"/>
    <w:basedOn w:val="DefaultParagraphFont"/>
    <w:link w:val="Heading2"/>
    <w:rsid w:val="009A1DB2"/>
    <w:rPr>
      <w:rFonts w:ascii="Times New Roman" w:hAnsi="Times New Roman" w:eastAsia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9A1DB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9A1DB2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9A1DB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9A1DB2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Name" w:customStyle="1">
    <w:name w:val="Name"/>
    <w:rsid w:val="009A1DB2"/>
    <w:pPr>
      <w:jc w:val="right"/>
    </w:pPr>
    <w:rPr>
      <w:rFonts w:ascii="Didot" w:hAnsi="Didot" w:eastAsia="ヒラギノ角ゴ Pro W3" w:cs="Times New Roman"/>
      <w:color w:val="000000"/>
      <w:sz w:val="36"/>
      <w:szCs w:val="20"/>
    </w:rPr>
  </w:style>
  <w:style w:type="paragraph" w:styleId="SenderInfo" w:customStyle="1">
    <w:name w:val="Sender Info"/>
    <w:rsid w:val="009A1DB2"/>
    <w:pPr>
      <w:jc w:val="right"/>
    </w:pPr>
    <w:rPr>
      <w:rFonts w:ascii="Didot" w:hAnsi="Didot" w:eastAsia="ヒラギノ角ゴ Pro W3" w:cs="Times New Roman"/>
      <w:color w:val="000000"/>
      <w:sz w:val="18"/>
      <w:szCs w:val="20"/>
    </w:rPr>
  </w:style>
  <w:style w:type="paragraph" w:styleId="Body" w:customStyle="1">
    <w:name w:val="Body"/>
    <w:rsid w:val="009A1DB2"/>
    <w:pPr>
      <w:suppressAutoHyphens/>
      <w:spacing w:after="180"/>
    </w:pPr>
    <w:rPr>
      <w:rFonts w:ascii="Didot" w:hAnsi="Didot" w:eastAsia="ヒラギノ角ゴ Pro W3" w:cs="Times New Roman"/>
      <w:color w:val="000000"/>
      <w:sz w:val="18"/>
      <w:szCs w:val="20"/>
    </w:rPr>
  </w:style>
  <w:style w:type="paragraph" w:styleId="NoSpacing">
    <w:name w:val="No Spacing"/>
    <w:uiPriority w:val="1"/>
    <w:qFormat/>
    <w:rsid w:val="000F27A2"/>
    <w:rPr>
      <w:rFonts w:ascii="Times New Roman" w:hAnsi="Times New Roman" w:eastAsia="Times New Roman" w:cs="Times New Roman"/>
      <w:sz w:val="20"/>
      <w:szCs w:val="20"/>
      <w:lang w:eastAsia="zh-C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44d894219d8348cb" /><Relationship Type="http://schemas.openxmlformats.org/officeDocument/2006/relationships/header" Target="/word/header2.xml" Id="R2f8771d0abde44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Initial 28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Mark Slack</dc:creator>
  <lastModifiedBy>Sarah Fitzgerald</lastModifiedBy>
  <revision>9</revision>
  <dcterms:created xsi:type="dcterms:W3CDTF">2019-06-11T03:53:00.0000000Z</dcterms:created>
  <dcterms:modified xsi:type="dcterms:W3CDTF">2021-06-28T22:03:15.4793449Z</dcterms:modified>
</coreProperties>
</file>