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2FE" w14:textId="70CB8DCE" w:rsidR="00E366FF" w:rsidRPr="00FF30C4" w:rsidRDefault="00FF30C4" w:rsidP="00BA1BBB">
      <w:pPr>
        <w:spacing w:line="240" w:lineRule="auto"/>
        <w:ind w:left="2880" w:firstLine="720"/>
        <w:rPr>
          <w:rFonts w:asciiTheme="majorHAnsi" w:hAnsiTheme="majorHAnsi"/>
          <w:sz w:val="32"/>
          <w:szCs w:val="32"/>
        </w:rPr>
      </w:pPr>
      <w:r w:rsidRPr="00FF30C4">
        <w:rPr>
          <w:rFonts w:asciiTheme="majorHAnsi" w:hAnsiTheme="majorHAnsi"/>
          <w:sz w:val="32"/>
          <w:szCs w:val="32"/>
        </w:rPr>
        <w:t>Alyssa La Bello</w:t>
      </w:r>
    </w:p>
    <w:p w14:paraId="7ACAA29E" w14:textId="48224A62" w:rsidR="00FF30C4" w:rsidRPr="00791064" w:rsidRDefault="00FF30C4" w:rsidP="00FF30C4">
      <w:pPr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 xml:space="preserve">PO Box 1238, Minocqua, WI 54548 </w:t>
      </w:r>
      <w:r w:rsidRPr="00791064">
        <w:rPr>
          <w:rFonts w:asciiTheme="majorHAnsi" w:hAnsiTheme="majorHAnsi"/>
          <w:sz w:val="20"/>
          <w:szCs w:val="20"/>
        </w:rPr>
        <w:sym w:font="Symbol" w:char="F0B7"/>
      </w:r>
      <w:r w:rsidRPr="00791064">
        <w:rPr>
          <w:rFonts w:asciiTheme="majorHAnsi" w:hAnsiTheme="majorHAnsi"/>
          <w:sz w:val="20"/>
          <w:szCs w:val="20"/>
        </w:rPr>
        <w:t xml:space="preserve"> 715-439-5918 </w:t>
      </w:r>
      <w:r w:rsidRPr="00791064">
        <w:rPr>
          <w:rFonts w:asciiTheme="majorHAnsi" w:hAnsiTheme="majorHAnsi"/>
          <w:sz w:val="20"/>
          <w:szCs w:val="20"/>
        </w:rPr>
        <w:sym w:font="Symbol" w:char="F0B7"/>
      </w:r>
      <w:r w:rsidRPr="00791064">
        <w:rPr>
          <w:rFonts w:asciiTheme="majorHAnsi" w:hAnsiTheme="majorHAnsi"/>
          <w:sz w:val="20"/>
          <w:szCs w:val="20"/>
        </w:rPr>
        <w:t xml:space="preserve"> labeaj05@uwgb.edu</w:t>
      </w:r>
    </w:p>
    <w:p w14:paraId="2B580602" w14:textId="36C0B50F" w:rsidR="00FF30C4" w:rsidRDefault="00FF30C4" w:rsidP="00FF30C4">
      <w:pPr>
        <w:pBdr>
          <w:bottom w:val="single" w:sz="12" w:space="1" w:color="auto"/>
        </w:pBdr>
        <w:spacing w:line="240" w:lineRule="auto"/>
        <w:jc w:val="center"/>
        <w:rPr>
          <w:rFonts w:asciiTheme="majorHAnsi" w:hAnsiTheme="majorHAnsi"/>
        </w:rPr>
      </w:pPr>
    </w:p>
    <w:p w14:paraId="3202F6BE" w14:textId="19EED8B8" w:rsidR="00FF30C4" w:rsidRDefault="00FF30C4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</w:rPr>
      </w:pPr>
    </w:p>
    <w:p w14:paraId="7AFCBD44" w14:textId="1228CA96" w:rsidR="00FF30C4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791064">
        <w:rPr>
          <w:rFonts w:asciiTheme="majorHAnsi" w:hAnsiTheme="majorHAnsi"/>
          <w:b/>
          <w:bCs/>
          <w:sz w:val="22"/>
          <w:szCs w:val="22"/>
        </w:rPr>
        <w:t>EDUCATION:</w:t>
      </w:r>
    </w:p>
    <w:p w14:paraId="41F09CC8" w14:textId="71CC0528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ab/>
      </w:r>
      <w:r w:rsidRPr="00791064">
        <w:rPr>
          <w:rFonts w:asciiTheme="majorHAnsi" w:hAnsiTheme="majorHAnsi"/>
          <w:b/>
          <w:bCs/>
          <w:sz w:val="20"/>
          <w:szCs w:val="20"/>
        </w:rPr>
        <w:t>University of Wisconsin-Green Bay</w:t>
      </w:r>
      <w:r w:rsidRPr="00791064">
        <w:rPr>
          <w:rFonts w:asciiTheme="majorHAnsi" w:hAnsiTheme="majorHAnsi"/>
          <w:sz w:val="20"/>
          <w:szCs w:val="20"/>
        </w:rPr>
        <w:t>, Green Bay, WI</w:t>
      </w:r>
    </w:p>
    <w:p w14:paraId="3AEED08F" w14:textId="0CDF5CD1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ab/>
        <w:t>Bachelor of Science in Nursing, May 2021</w:t>
      </w:r>
    </w:p>
    <w:p w14:paraId="6FF87705" w14:textId="59D5CAFA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ab/>
        <w:t>Sigma Theta Tau Member – Kappa Pi-At-Large Chapter, GPA 3.5/4.0</w:t>
      </w:r>
    </w:p>
    <w:p w14:paraId="79D8C636" w14:textId="0C390D51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</w:p>
    <w:p w14:paraId="03C08E1B" w14:textId="4333B0F2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ab/>
      </w:r>
      <w:r w:rsidRPr="00791064">
        <w:rPr>
          <w:rFonts w:asciiTheme="majorHAnsi" w:hAnsiTheme="majorHAnsi"/>
          <w:b/>
          <w:bCs/>
          <w:sz w:val="20"/>
          <w:szCs w:val="20"/>
        </w:rPr>
        <w:t>Nicolet Area Technical College</w:t>
      </w:r>
      <w:r w:rsidRPr="00791064">
        <w:rPr>
          <w:rFonts w:asciiTheme="majorHAnsi" w:hAnsiTheme="majorHAnsi"/>
          <w:sz w:val="20"/>
          <w:szCs w:val="20"/>
        </w:rPr>
        <w:t>, Rhinelander, WI</w:t>
      </w:r>
    </w:p>
    <w:p w14:paraId="31181180" w14:textId="27F92295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ab/>
        <w:t>Associate Degree in Nursing – Dean’s List Scholar, May 2016</w:t>
      </w:r>
    </w:p>
    <w:p w14:paraId="74D2D9CB" w14:textId="3E5F333F" w:rsidR="00367FB1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</w:rPr>
      </w:pPr>
      <w:r w:rsidRPr="00791064">
        <w:rPr>
          <w:rFonts w:asciiTheme="majorHAnsi" w:hAnsiTheme="majorHAnsi"/>
          <w:sz w:val="20"/>
          <w:szCs w:val="20"/>
        </w:rPr>
        <w:tab/>
        <w:t>ANA and WNA Member</w:t>
      </w:r>
    </w:p>
    <w:p w14:paraId="653DBFBE" w14:textId="0CF1BD49" w:rsidR="00367FB1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</w:rPr>
      </w:pPr>
    </w:p>
    <w:p w14:paraId="30F74428" w14:textId="718BFE3E" w:rsidR="00367FB1" w:rsidRPr="00791064" w:rsidRDefault="00367FB1" w:rsidP="00FF30C4">
      <w:pPr>
        <w:pBdr>
          <w:top w:val="none" w:sz="0" w:space="0" w:color="auto"/>
        </w:pBdr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791064">
        <w:rPr>
          <w:rFonts w:asciiTheme="majorHAnsi" w:hAnsiTheme="majorHAnsi"/>
          <w:b/>
          <w:bCs/>
          <w:sz w:val="22"/>
          <w:szCs w:val="22"/>
        </w:rPr>
        <w:t>SUMMARY OF QUALIFICATIONS:</w:t>
      </w:r>
    </w:p>
    <w:p w14:paraId="22A58018" w14:textId="257FDBF0" w:rsidR="00367FB1" w:rsidRPr="00262DD3" w:rsidRDefault="00367FB1" w:rsidP="00262DD3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262DD3">
        <w:rPr>
          <w:rFonts w:asciiTheme="majorHAnsi" w:hAnsiTheme="majorHAnsi"/>
          <w:sz w:val="20"/>
          <w:szCs w:val="20"/>
        </w:rPr>
        <w:t>BLS, ACLS, PALS, NRP and TNCC certified healthcare provider</w:t>
      </w:r>
    </w:p>
    <w:p w14:paraId="35253AA3" w14:textId="36A1EBA2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Works effectively and efficiently under pressure</w:t>
      </w:r>
    </w:p>
    <w:p w14:paraId="7CD98023" w14:textId="40256C6B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Competent with computers, new technology and documentation</w:t>
      </w:r>
    </w:p>
    <w:p w14:paraId="76BD150B" w14:textId="2EF0FEDA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Team player, charge nurse and preceptor to new employees and students</w:t>
      </w:r>
    </w:p>
    <w:p w14:paraId="6E6DC08B" w14:textId="12ED52F2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Strengths: policies, documentation, patient rapport, organization and procedures</w:t>
      </w:r>
    </w:p>
    <w:p w14:paraId="3593CCDB" w14:textId="6904CCF6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Performs well in emergent, time-sensitive cases</w:t>
      </w:r>
    </w:p>
    <w:p w14:paraId="7837F153" w14:textId="26BFC935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 xml:space="preserve">Proficient in trauma, </w:t>
      </w:r>
      <w:r w:rsidR="00CE5377" w:rsidRPr="00791064">
        <w:rPr>
          <w:rFonts w:asciiTheme="majorHAnsi" w:hAnsiTheme="majorHAnsi"/>
          <w:sz w:val="20"/>
          <w:szCs w:val="20"/>
        </w:rPr>
        <w:t xml:space="preserve">IV </w:t>
      </w:r>
      <w:r w:rsidRPr="00791064">
        <w:rPr>
          <w:rFonts w:asciiTheme="majorHAnsi" w:hAnsiTheme="majorHAnsi"/>
          <w:sz w:val="20"/>
          <w:szCs w:val="20"/>
        </w:rPr>
        <w:t>sedation,</w:t>
      </w:r>
      <w:r w:rsidR="00CE5377" w:rsidRPr="00791064">
        <w:rPr>
          <w:rFonts w:asciiTheme="majorHAnsi" w:hAnsiTheme="majorHAnsi"/>
          <w:sz w:val="20"/>
          <w:szCs w:val="20"/>
        </w:rPr>
        <w:t xml:space="preserve"> critical care medications and airway maintenance</w:t>
      </w:r>
      <w:r w:rsidRPr="00791064">
        <w:rPr>
          <w:rFonts w:asciiTheme="majorHAnsi" w:hAnsiTheme="majorHAnsi"/>
          <w:sz w:val="20"/>
          <w:szCs w:val="20"/>
        </w:rPr>
        <w:t xml:space="preserve"> </w:t>
      </w:r>
    </w:p>
    <w:p w14:paraId="2696BEDC" w14:textId="2750F1AB" w:rsidR="00CE5377" w:rsidRPr="00791064" w:rsidRDefault="00CE5377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Effective time management skills</w:t>
      </w:r>
    </w:p>
    <w:p w14:paraId="6816261F" w14:textId="322374E7" w:rsidR="00440E40" w:rsidRPr="00791064" w:rsidRDefault="00367FB1" w:rsidP="00CE5377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Bilingual: English and Spanish</w:t>
      </w:r>
    </w:p>
    <w:p w14:paraId="20281E54" w14:textId="7BF639D6" w:rsidR="00440E40" w:rsidRPr="00791064" w:rsidRDefault="00440E40" w:rsidP="00367FB1">
      <w:pPr>
        <w:pStyle w:val="ListParagraph"/>
        <w:numPr>
          <w:ilvl w:val="0"/>
          <w:numId w:val="1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Providing quality, direct patient care for over 9 years in many different settings</w:t>
      </w:r>
    </w:p>
    <w:p w14:paraId="3015BA22" w14:textId="0C75BB78" w:rsidR="00CE5377" w:rsidRDefault="00CE5377" w:rsidP="00CE5377">
      <w:pPr>
        <w:pBdr>
          <w:top w:val="none" w:sz="0" w:space="0" w:color="auto"/>
        </w:pBdr>
        <w:spacing w:line="240" w:lineRule="auto"/>
        <w:rPr>
          <w:rFonts w:asciiTheme="majorHAnsi" w:hAnsiTheme="majorHAnsi"/>
        </w:rPr>
      </w:pPr>
    </w:p>
    <w:p w14:paraId="1BA5AB69" w14:textId="2A1D23E1" w:rsidR="00CE5377" w:rsidRPr="00791064" w:rsidRDefault="00CE5377" w:rsidP="00CE5377">
      <w:pPr>
        <w:pBdr>
          <w:top w:val="none" w:sz="0" w:space="0" w:color="auto"/>
        </w:pBdr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791064">
        <w:rPr>
          <w:rFonts w:asciiTheme="majorHAnsi" w:hAnsiTheme="majorHAnsi"/>
          <w:b/>
          <w:bCs/>
          <w:sz w:val="22"/>
          <w:szCs w:val="22"/>
        </w:rPr>
        <w:t>NURSING EXPERIENCE:</w:t>
      </w:r>
    </w:p>
    <w:p w14:paraId="3AF62B35" w14:textId="73CDADF4" w:rsidR="00CE5377" w:rsidRPr="00791064" w:rsidRDefault="00CE5377" w:rsidP="00CE5377">
      <w:pPr>
        <w:pBdr>
          <w:top w:val="none" w:sz="0" w:space="0" w:color="auto"/>
        </w:pBd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</w:rPr>
        <w:tab/>
      </w:r>
      <w:r w:rsidRPr="00791064">
        <w:rPr>
          <w:rFonts w:asciiTheme="majorHAnsi" w:hAnsiTheme="majorHAnsi"/>
          <w:b/>
          <w:bCs/>
          <w:sz w:val="20"/>
          <w:szCs w:val="20"/>
        </w:rPr>
        <w:t>Marshfield Medical Center-Minocqua, Minocqua, WI</w:t>
      </w:r>
    </w:p>
    <w:p w14:paraId="5FCF3651" w14:textId="0AABA08B" w:rsidR="00CE5377" w:rsidRPr="00791064" w:rsidRDefault="00CE5377" w:rsidP="00CE5377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b/>
          <w:bCs/>
          <w:sz w:val="20"/>
          <w:szCs w:val="20"/>
        </w:rPr>
        <w:tab/>
      </w:r>
      <w:r w:rsidR="00BA1BBB" w:rsidRPr="00791064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Pr="00791064">
        <w:rPr>
          <w:rFonts w:asciiTheme="majorHAnsi" w:hAnsiTheme="majorHAnsi"/>
          <w:sz w:val="20"/>
          <w:szCs w:val="20"/>
          <w:u w:val="single"/>
        </w:rPr>
        <w:t>Registered Nurse Emergency Services,</w:t>
      </w:r>
      <w:r w:rsidRPr="00791064">
        <w:rPr>
          <w:rFonts w:asciiTheme="majorHAnsi" w:hAnsiTheme="majorHAnsi"/>
          <w:sz w:val="20"/>
          <w:szCs w:val="20"/>
        </w:rPr>
        <w:t xml:space="preserve"> January 2020 </w:t>
      </w:r>
      <w:r w:rsidR="002B6A58">
        <w:rPr>
          <w:rFonts w:asciiTheme="majorHAnsi" w:hAnsiTheme="majorHAnsi"/>
          <w:sz w:val="20"/>
          <w:szCs w:val="20"/>
        </w:rPr>
        <w:t>-</w:t>
      </w:r>
      <w:r w:rsidRPr="00791064">
        <w:rPr>
          <w:rFonts w:asciiTheme="majorHAnsi" w:hAnsiTheme="majorHAnsi"/>
          <w:sz w:val="20"/>
          <w:szCs w:val="20"/>
        </w:rPr>
        <w:t xml:space="preserve"> present</w:t>
      </w:r>
    </w:p>
    <w:p w14:paraId="34974E45" w14:textId="06A64169" w:rsidR="00CE5377" w:rsidRPr="00791064" w:rsidRDefault="00CE5377" w:rsidP="00CE5377">
      <w:pPr>
        <w:pStyle w:val="ListParagraph"/>
        <w:numPr>
          <w:ilvl w:val="0"/>
          <w:numId w:val="2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Level 3 trauma center certified</w:t>
      </w:r>
    </w:p>
    <w:p w14:paraId="3327FF5C" w14:textId="24BF6DC5" w:rsidR="00BA1BBB" w:rsidRPr="00791064" w:rsidRDefault="00BA1BBB" w:rsidP="00CE5377">
      <w:pPr>
        <w:pStyle w:val="ListParagraph"/>
        <w:numPr>
          <w:ilvl w:val="0"/>
          <w:numId w:val="2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Direct patient care, charge nurse and preceptor</w:t>
      </w:r>
    </w:p>
    <w:p w14:paraId="6A036589" w14:textId="44D324C8" w:rsidR="00CE5377" w:rsidRPr="00791064" w:rsidRDefault="00CE5377" w:rsidP="00CE5377">
      <w:pPr>
        <w:pStyle w:val="ListParagraph"/>
        <w:numPr>
          <w:ilvl w:val="0"/>
          <w:numId w:val="2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EMTALA and JCHO proficient</w:t>
      </w:r>
      <w:r w:rsidR="007768F4">
        <w:rPr>
          <w:rFonts w:asciiTheme="majorHAnsi" w:hAnsiTheme="majorHAnsi"/>
          <w:sz w:val="20"/>
          <w:szCs w:val="20"/>
        </w:rPr>
        <w:t>; a</w:t>
      </w:r>
      <w:r w:rsidR="00BA1BBB" w:rsidRPr="00791064">
        <w:rPr>
          <w:rFonts w:asciiTheme="majorHAnsi" w:hAnsiTheme="majorHAnsi"/>
          <w:sz w:val="20"/>
          <w:szCs w:val="20"/>
        </w:rPr>
        <w:t>ssisted in new hospital set up and wrote policies</w:t>
      </w:r>
    </w:p>
    <w:p w14:paraId="3519970E" w14:textId="77777777" w:rsidR="00CE5377" w:rsidRPr="00791064" w:rsidRDefault="00CE5377" w:rsidP="00CE5377">
      <w:pPr>
        <w:pStyle w:val="ListParagraph"/>
        <w:numPr>
          <w:ilvl w:val="0"/>
          <w:numId w:val="2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Code Blue, Rapid Response and Code Stroke team member</w:t>
      </w:r>
    </w:p>
    <w:p w14:paraId="1E0637D7" w14:textId="15488E6C" w:rsidR="00CE5377" w:rsidRPr="00791064" w:rsidRDefault="00CE5377" w:rsidP="00CE5377">
      <w:pPr>
        <w:pStyle w:val="ListParagraph"/>
        <w:numPr>
          <w:ilvl w:val="0"/>
          <w:numId w:val="2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Currently serving as a member of the Daisy Award Committee</w:t>
      </w:r>
    </w:p>
    <w:p w14:paraId="1B8C8A2C" w14:textId="7F35D31A" w:rsidR="00CE5377" w:rsidRPr="00791064" w:rsidRDefault="00CE5377" w:rsidP="00CE5377">
      <w:pPr>
        <w:pStyle w:val="ListParagraph"/>
        <w:numPr>
          <w:ilvl w:val="0"/>
          <w:numId w:val="2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Proficient in emergency assessments, patient triage and ESI assignments</w:t>
      </w:r>
    </w:p>
    <w:p w14:paraId="4EF08CCC" w14:textId="5AAEB16F" w:rsidR="00CE5377" w:rsidRPr="00791064" w:rsidRDefault="00CE5377" w:rsidP="00CE5377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</w:p>
    <w:p w14:paraId="7AD9C544" w14:textId="48B6C69D" w:rsidR="00CE5377" w:rsidRPr="00791064" w:rsidRDefault="00CE5377" w:rsidP="00CE5377">
      <w:pPr>
        <w:pBdr>
          <w:top w:val="none" w:sz="0" w:space="0" w:color="auto"/>
        </w:pBdr>
        <w:spacing w:line="240" w:lineRule="auto"/>
        <w:ind w:left="720"/>
        <w:rPr>
          <w:rFonts w:asciiTheme="majorHAnsi" w:hAnsiTheme="majorHAnsi"/>
          <w:b/>
          <w:bCs/>
          <w:sz w:val="20"/>
          <w:szCs w:val="20"/>
        </w:rPr>
      </w:pPr>
      <w:r w:rsidRPr="00791064">
        <w:rPr>
          <w:rFonts w:asciiTheme="majorHAnsi" w:hAnsiTheme="majorHAnsi"/>
          <w:b/>
          <w:bCs/>
          <w:sz w:val="20"/>
          <w:szCs w:val="20"/>
        </w:rPr>
        <w:t>Ascension Eagle River Hospital, Eagle River, WI</w:t>
      </w:r>
    </w:p>
    <w:p w14:paraId="26EE5685" w14:textId="59F02A2A" w:rsidR="00CE5377" w:rsidRPr="00791064" w:rsidRDefault="00BA1BBB" w:rsidP="00CE5377">
      <w:pPr>
        <w:pBdr>
          <w:top w:val="none" w:sz="0" w:space="0" w:color="auto"/>
        </w:pBd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 xml:space="preserve">     </w:t>
      </w:r>
      <w:r w:rsidR="00CE5377" w:rsidRPr="00791064">
        <w:rPr>
          <w:rFonts w:asciiTheme="majorHAnsi" w:hAnsiTheme="majorHAnsi"/>
          <w:sz w:val="20"/>
          <w:szCs w:val="20"/>
          <w:u w:val="single"/>
        </w:rPr>
        <w:t>Registered Nurse Medical-Surgical Unit</w:t>
      </w:r>
      <w:r w:rsidRPr="00791064">
        <w:rPr>
          <w:rFonts w:asciiTheme="majorHAnsi" w:hAnsiTheme="majorHAnsi"/>
          <w:sz w:val="20"/>
          <w:szCs w:val="20"/>
          <w:u w:val="single"/>
        </w:rPr>
        <w:t>/</w:t>
      </w:r>
      <w:r w:rsidR="00CE5377" w:rsidRPr="00791064">
        <w:rPr>
          <w:rFonts w:asciiTheme="majorHAnsi" w:hAnsiTheme="majorHAnsi"/>
          <w:sz w:val="20"/>
          <w:szCs w:val="20"/>
          <w:u w:val="single"/>
        </w:rPr>
        <w:t>Emergency Services,</w:t>
      </w:r>
      <w:r w:rsidR="00CE5377" w:rsidRPr="00791064">
        <w:rPr>
          <w:rFonts w:asciiTheme="majorHAnsi" w:hAnsiTheme="majorHAnsi"/>
          <w:sz w:val="20"/>
          <w:szCs w:val="20"/>
        </w:rPr>
        <w:t xml:space="preserve"> </w:t>
      </w:r>
      <w:r w:rsidRPr="00791064">
        <w:rPr>
          <w:rFonts w:asciiTheme="majorHAnsi" w:hAnsiTheme="majorHAnsi"/>
          <w:sz w:val="20"/>
          <w:szCs w:val="20"/>
        </w:rPr>
        <w:t xml:space="preserve">April 2017 </w:t>
      </w:r>
      <w:r w:rsidR="002B6A58">
        <w:rPr>
          <w:rFonts w:asciiTheme="majorHAnsi" w:hAnsiTheme="majorHAnsi"/>
          <w:sz w:val="20"/>
          <w:szCs w:val="20"/>
        </w:rPr>
        <w:t>-</w:t>
      </w:r>
      <w:r w:rsidRPr="00791064">
        <w:rPr>
          <w:rFonts w:asciiTheme="majorHAnsi" w:hAnsiTheme="majorHAnsi"/>
          <w:sz w:val="20"/>
          <w:szCs w:val="20"/>
        </w:rPr>
        <w:t xml:space="preserve"> January 2020</w:t>
      </w:r>
    </w:p>
    <w:p w14:paraId="5586E270" w14:textId="1A854B4B" w:rsidR="00BA1BBB" w:rsidRPr="00791064" w:rsidRDefault="00BA1BBB" w:rsidP="00262DD3">
      <w:pPr>
        <w:pStyle w:val="ListParagraph"/>
        <w:numPr>
          <w:ilvl w:val="0"/>
          <w:numId w:val="3"/>
        </w:numPr>
        <w:pBdr>
          <w:top w:val="none" w:sz="0" w:space="0" w:color="auto"/>
        </w:pBdr>
        <w:spacing w:line="240" w:lineRule="auto"/>
        <w:ind w:left="1080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Admission/discharge planning as well as care coordination and collaborative care</w:t>
      </w:r>
    </w:p>
    <w:p w14:paraId="180C1907" w14:textId="6422A0A4" w:rsidR="00BA1BBB" w:rsidRPr="00791064" w:rsidRDefault="00BA1BBB" w:rsidP="00262DD3">
      <w:pPr>
        <w:pStyle w:val="ListParagraph"/>
        <w:numPr>
          <w:ilvl w:val="0"/>
          <w:numId w:val="3"/>
        </w:numPr>
        <w:pBdr>
          <w:top w:val="none" w:sz="0" w:space="0" w:color="auto"/>
        </w:pBdr>
        <w:spacing w:line="240" w:lineRule="auto"/>
        <w:ind w:left="1080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Direct patient care</w:t>
      </w:r>
    </w:p>
    <w:p w14:paraId="1F79B043" w14:textId="68771415" w:rsidR="00BA1BBB" w:rsidRPr="00791064" w:rsidRDefault="00BA1BBB" w:rsidP="00262DD3">
      <w:pPr>
        <w:pStyle w:val="ListParagraph"/>
        <w:numPr>
          <w:ilvl w:val="0"/>
          <w:numId w:val="3"/>
        </w:numPr>
        <w:pBdr>
          <w:top w:val="none" w:sz="0" w:space="0" w:color="auto"/>
        </w:pBdr>
        <w:spacing w:line="240" w:lineRule="auto"/>
        <w:ind w:left="1080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Delegation and supervision of tasks performed by licensed and unlicensed employees</w:t>
      </w:r>
    </w:p>
    <w:p w14:paraId="3B4A5706" w14:textId="4EC36B7D" w:rsidR="00BA1BBB" w:rsidRPr="00791064" w:rsidRDefault="00BA1BBB" w:rsidP="00262DD3">
      <w:pPr>
        <w:pStyle w:val="ListParagraph"/>
        <w:numPr>
          <w:ilvl w:val="0"/>
          <w:numId w:val="3"/>
        </w:numPr>
        <w:pBdr>
          <w:top w:val="none" w:sz="0" w:space="0" w:color="auto"/>
        </w:pBdr>
        <w:spacing w:line="240" w:lineRule="auto"/>
        <w:ind w:left="1080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Cross</w:t>
      </w:r>
      <w:r w:rsidR="00421DCA">
        <w:rPr>
          <w:rFonts w:asciiTheme="majorHAnsi" w:hAnsiTheme="majorHAnsi"/>
          <w:sz w:val="20"/>
          <w:szCs w:val="20"/>
        </w:rPr>
        <w:t>-</w:t>
      </w:r>
      <w:r w:rsidRPr="00791064">
        <w:rPr>
          <w:rFonts w:asciiTheme="majorHAnsi" w:hAnsiTheme="majorHAnsi"/>
          <w:sz w:val="20"/>
          <w:szCs w:val="20"/>
        </w:rPr>
        <w:t>trained in emergency services and float pool to other departments and hospitals within the healthcare system</w:t>
      </w:r>
    </w:p>
    <w:p w14:paraId="36FCD1A7" w14:textId="48E490F1" w:rsidR="00BA1BBB" w:rsidRPr="00791064" w:rsidRDefault="00BA1BBB" w:rsidP="00262DD3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</w:p>
    <w:p w14:paraId="03994CCA" w14:textId="349F3F66" w:rsidR="00BA1BBB" w:rsidRPr="00791064" w:rsidRDefault="00BA1BBB" w:rsidP="00BA1BBB">
      <w:pPr>
        <w:pBdr>
          <w:top w:val="none" w:sz="0" w:space="0" w:color="auto"/>
        </w:pBdr>
        <w:spacing w:line="240" w:lineRule="auto"/>
        <w:ind w:left="720"/>
        <w:rPr>
          <w:rFonts w:asciiTheme="majorHAnsi" w:hAnsiTheme="majorHAnsi"/>
          <w:b/>
          <w:bCs/>
          <w:sz w:val="20"/>
          <w:szCs w:val="20"/>
        </w:rPr>
      </w:pPr>
      <w:r w:rsidRPr="00791064">
        <w:rPr>
          <w:rFonts w:asciiTheme="majorHAnsi" w:hAnsiTheme="majorHAnsi"/>
          <w:b/>
          <w:bCs/>
          <w:sz w:val="20"/>
          <w:szCs w:val="20"/>
        </w:rPr>
        <w:t>Avanti Health and Rehabilitation Center, Minocqua, WI</w:t>
      </w:r>
    </w:p>
    <w:p w14:paraId="5C4FFC4D" w14:textId="77CBAD4F" w:rsidR="00BA1BBB" w:rsidRPr="00791064" w:rsidRDefault="00BA1BBB" w:rsidP="00BA1BBB">
      <w:pPr>
        <w:pBdr>
          <w:top w:val="none" w:sz="0" w:space="0" w:color="auto"/>
        </w:pBdr>
        <w:spacing w:line="240" w:lineRule="auto"/>
        <w:ind w:left="720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  <w:u w:val="single"/>
        </w:rPr>
        <w:t>Registered Nurse Long Term Care,</w:t>
      </w:r>
      <w:r w:rsidRPr="00791064">
        <w:rPr>
          <w:rFonts w:asciiTheme="majorHAnsi" w:hAnsiTheme="majorHAnsi"/>
          <w:sz w:val="20"/>
          <w:szCs w:val="20"/>
        </w:rPr>
        <w:t xml:space="preserve"> May 2016</w:t>
      </w:r>
      <w:r w:rsidR="002B6A58">
        <w:rPr>
          <w:rFonts w:asciiTheme="majorHAnsi" w:hAnsiTheme="majorHAnsi"/>
          <w:sz w:val="20"/>
          <w:szCs w:val="20"/>
        </w:rPr>
        <w:t xml:space="preserve"> - </w:t>
      </w:r>
      <w:r w:rsidRPr="00791064">
        <w:rPr>
          <w:rFonts w:asciiTheme="majorHAnsi" w:hAnsiTheme="majorHAnsi"/>
          <w:sz w:val="20"/>
          <w:szCs w:val="20"/>
        </w:rPr>
        <w:t>April 2017</w:t>
      </w:r>
    </w:p>
    <w:p w14:paraId="3E08F861" w14:textId="4B1D7B57" w:rsidR="00BA1BBB" w:rsidRPr="00791064" w:rsidRDefault="00BA1BBB" w:rsidP="00BA1BBB">
      <w:pPr>
        <w:pStyle w:val="ListParagraph"/>
        <w:numPr>
          <w:ilvl w:val="0"/>
          <w:numId w:val="4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Manage</w:t>
      </w:r>
      <w:r w:rsidR="00B85669">
        <w:rPr>
          <w:rFonts w:asciiTheme="majorHAnsi" w:hAnsiTheme="majorHAnsi"/>
          <w:sz w:val="20"/>
          <w:szCs w:val="20"/>
        </w:rPr>
        <w:t>d</w:t>
      </w:r>
      <w:r w:rsidRPr="00791064">
        <w:rPr>
          <w:rFonts w:asciiTheme="majorHAnsi" w:hAnsiTheme="majorHAnsi"/>
          <w:sz w:val="20"/>
          <w:szCs w:val="20"/>
        </w:rPr>
        <w:t xml:space="preserve"> care for up to 35+ patients</w:t>
      </w:r>
    </w:p>
    <w:p w14:paraId="32DFAA09" w14:textId="5FDDC747" w:rsidR="00BA1BBB" w:rsidRPr="00791064" w:rsidRDefault="00BA1BBB" w:rsidP="00BA1BBB">
      <w:pPr>
        <w:pStyle w:val="ListParagraph"/>
        <w:numPr>
          <w:ilvl w:val="0"/>
          <w:numId w:val="4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Charge nurse, shift lead and preceptor</w:t>
      </w:r>
    </w:p>
    <w:p w14:paraId="4A6790F3" w14:textId="3CA320EE" w:rsidR="00BA1BBB" w:rsidRPr="00791064" w:rsidRDefault="00791064" w:rsidP="00BA1BBB">
      <w:pPr>
        <w:pStyle w:val="ListParagraph"/>
        <w:numPr>
          <w:ilvl w:val="0"/>
          <w:numId w:val="4"/>
        </w:num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  <w:r w:rsidRPr="00791064">
        <w:rPr>
          <w:rFonts w:asciiTheme="majorHAnsi" w:hAnsiTheme="majorHAnsi"/>
          <w:sz w:val="20"/>
          <w:szCs w:val="20"/>
        </w:rPr>
        <w:t>Delegation of tasks to other licensed professionals</w:t>
      </w:r>
    </w:p>
    <w:p w14:paraId="0B1BD2AA" w14:textId="77777777" w:rsidR="00791064" w:rsidRDefault="00791064" w:rsidP="00791064">
      <w:pPr>
        <w:pBdr>
          <w:top w:val="none" w:sz="0" w:space="0" w:color="auto"/>
        </w:pBdr>
        <w:spacing w:line="240" w:lineRule="auto"/>
        <w:rPr>
          <w:rFonts w:asciiTheme="majorHAnsi" w:hAnsiTheme="majorHAnsi"/>
          <w:sz w:val="20"/>
          <w:szCs w:val="20"/>
        </w:rPr>
      </w:pPr>
    </w:p>
    <w:p w14:paraId="1D70D5EE" w14:textId="6D44FFF2" w:rsidR="00791064" w:rsidRPr="00791064" w:rsidRDefault="00791064" w:rsidP="00791064">
      <w:pPr>
        <w:pBdr>
          <w:top w:val="none" w:sz="0" w:space="0" w:color="auto"/>
        </w:pBdr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791064">
        <w:rPr>
          <w:rFonts w:asciiTheme="majorHAnsi" w:hAnsiTheme="majorHAnsi"/>
          <w:b/>
          <w:bCs/>
          <w:sz w:val="22"/>
          <w:szCs w:val="22"/>
        </w:rPr>
        <w:t>REFERENCES AVAILABLE UPON REQUEST</w:t>
      </w:r>
    </w:p>
    <w:sectPr w:rsidR="00791064" w:rsidRPr="00791064" w:rsidSect="007B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936E2"/>
    <w:multiLevelType w:val="hybridMultilevel"/>
    <w:tmpl w:val="71485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656FE0"/>
    <w:multiLevelType w:val="hybridMultilevel"/>
    <w:tmpl w:val="7E28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063"/>
    <w:multiLevelType w:val="hybridMultilevel"/>
    <w:tmpl w:val="16A63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43998"/>
    <w:multiLevelType w:val="hybridMultilevel"/>
    <w:tmpl w:val="806A0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C4"/>
    <w:rsid w:val="00262DD3"/>
    <w:rsid w:val="002B6A58"/>
    <w:rsid w:val="002C77B9"/>
    <w:rsid w:val="00327D7D"/>
    <w:rsid w:val="00367FB1"/>
    <w:rsid w:val="00421DCA"/>
    <w:rsid w:val="00440E40"/>
    <w:rsid w:val="007768F4"/>
    <w:rsid w:val="00791064"/>
    <w:rsid w:val="007B3AE5"/>
    <w:rsid w:val="00852EEF"/>
    <w:rsid w:val="009650EC"/>
    <w:rsid w:val="00B05204"/>
    <w:rsid w:val="00B85669"/>
    <w:rsid w:val="00BA1BBB"/>
    <w:rsid w:val="00CE5377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6531"/>
  <w15:chartTrackingRefBased/>
  <w15:docId w15:val="{A2AEC269-9FED-2941-AD75-DE2BDDE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BBA22-5A73-BF45-B4D8-FD0E8116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LaBello, Alyssa - labeaj05</dc:creator>
  <cp:keywords/>
  <dc:description/>
  <cp:lastModifiedBy>LaBello, Alyssa - labeaj05</cp:lastModifiedBy>
  <cp:revision>9</cp:revision>
  <dcterms:created xsi:type="dcterms:W3CDTF">2021-04-10T02:42:00Z</dcterms:created>
  <dcterms:modified xsi:type="dcterms:W3CDTF">2021-05-02T19:04:00Z</dcterms:modified>
</cp:coreProperties>
</file>