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C4EB0" w14:textId="2D13453A" w:rsidR="00EF749F" w:rsidRDefault="006F3599">
      <w:pPr>
        <w:pStyle w:val="Name"/>
        <w:spacing w:line="96" w:lineRule="auto"/>
      </w:pPr>
      <w:r>
        <w:t xml:space="preserve"> </w:t>
      </w:r>
    </w:p>
    <w:p w14:paraId="4023A79B" w14:textId="77777777" w:rsidR="00EF749F" w:rsidRDefault="006F3599">
      <w:pPr>
        <w:pStyle w:val="ContactInformation"/>
      </w:pPr>
      <w:r>
        <w:rPr>
          <w:rFonts w:eastAsia="Arial Unicode MS" w:cs="Arial Unicode MS"/>
        </w:rPr>
        <w:tab/>
        <w:t xml:space="preserve">    3101 W Cinnamon St</w:t>
      </w:r>
    </w:p>
    <w:p w14:paraId="32E1C4D8" w14:textId="77777777" w:rsidR="00EF749F" w:rsidRDefault="006F3599">
      <w:pPr>
        <w:pStyle w:val="ContactInformation"/>
      </w:pPr>
      <w:r>
        <w:rPr>
          <w:rFonts w:eastAsia="Arial Unicode MS" w:cs="Arial Unicode MS"/>
        </w:rPr>
        <w:t>Sioux Falls, SD 5718</w:t>
      </w:r>
    </w:p>
    <w:p w14:paraId="1A495CA6" w14:textId="77777777" w:rsidR="00EF749F" w:rsidRDefault="006F3599">
      <w:pPr>
        <w:pStyle w:val="ContactInformation"/>
      </w:pPr>
      <w:r>
        <w:rPr>
          <w:rFonts w:eastAsia="Arial Unicode MS" w:cs="Arial Unicode MS"/>
        </w:rPr>
        <w:t>605-661-7385</w:t>
      </w:r>
    </w:p>
    <w:p w14:paraId="0B741F67" w14:textId="727911E7" w:rsidR="00EF749F" w:rsidRDefault="006F3599">
      <w:pPr>
        <w:pStyle w:val="ContactInformation"/>
      </w:pPr>
      <w:r>
        <w:rPr>
          <w:rFonts w:eastAsia="Arial Unicode MS" w:cs="Arial Unicode MS"/>
        </w:rPr>
        <w:t>C</w:t>
      </w:r>
      <w:r w:rsidR="00DB515D">
        <w:rPr>
          <w:rFonts w:eastAsia="Arial Unicode MS" w:cs="Arial Unicode MS"/>
        </w:rPr>
        <w:t>knodel23@gmail.com</w:t>
      </w:r>
    </w:p>
    <w:p w14:paraId="00E576C2" w14:textId="77777777" w:rsidR="00EF749F" w:rsidRDefault="006F3599">
      <w:pPr>
        <w:pStyle w:val="Heading"/>
      </w:pPr>
      <w:r>
        <w:rPr>
          <w:rFonts w:ascii="Times New Roman" w:hAnsi="Times New Roman"/>
          <w:b w:val="0"/>
          <w:bCs w:val="0"/>
          <w:sz w:val="24"/>
          <w:szCs w:val="24"/>
        </w:rPr>
        <w:t>PROFILE</w:t>
      </w:r>
    </w:p>
    <w:p w14:paraId="7E0996C3" w14:textId="283DF2BE" w:rsidR="00EF749F" w:rsidRDefault="006F3599">
      <w:pPr>
        <w:pStyle w:val="Body"/>
        <w:spacing w:line="216" w:lineRule="auto"/>
      </w:pPr>
      <w:r>
        <w:rPr>
          <w:rFonts w:ascii="Times New Roman" w:hAnsi="Times New Roman"/>
        </w:rPr>
        <w:t xml:space="preserve">Registered nurse with </w:t>
      </w:r>
      <w:r w:rsidR="00DB515D">
        <w:rPr>
          <w:rFonts w:ascii="Times New Roman" w:hAnsi="Times New Roman"/>
        </w:rPr>
        <w:t>8</w:t>
      </w:r>
      <w:r>
        <w:rPr>
          <w:rFonts w:ascii="Times New Roman" w:hAnsi="Times New Roman"/>
        </w:rPr>
        <w:t>+ years of experience providing quality care to a wide variety of patients. Currently working</w:t>
      </w:r>
      <w:r w:rsidR="000831C7">
        <w:rPr>
          <w:rFonts w:ascii="Times New Roman" w:hAnsi="Times New Roman"/>
        </w:rPr>
        <w:t xml:space="preserve"> part time</w:t>
      </w:r>
      <w:r>
        <w:rPr>
          <w:rFonts w:ascii="Times New Roman" w:hAnsi="Times New Roman"/>
        </w:rPr>
        <w:t xml:space="preserve"> as a nurse on a Postpartum/Gynecological unit</w:t>
      </w:r>
      <w:r w:rsidR="00DB515D">
        <w:rPr>
          <w:rFonts w:ascii="Times New Roman" w:hAnsi="Times New Roman"/>
        </w:rPr>
        <w:t>,</w:t>
      </w:r>
      <w:r w:rsidR="000831C7">
        <w:rPr>
          <w:rFonts w:ascii="Times New Roman" w:hAnsi="Times New Roman"/>
        </w:rPr>
        <w:t xml:space="preserve"> </w:t>
      </w:r>
      <w:r w:rsidR="005363FA">
        <w:rPr>
          <w:rFonts w:ascii="Times New Roman" w:hAnsi="Times New Roman"/>
        </w:rPr>
        <w:t xml:space="preserve">per diem </w:t>
      </w:r>
      <w:r w:rsidR="000831C7">
        <w:rPr>
          <w:rFonts w:ascii="Times New Roman" w:hAnsi="Times New Roman"/>
        </w:rPr>
        <w:t>at River Edge Aesthetic Surgery</w:t>
      </w:r>
      <w:r w:rsidR="00D92F50">
        <w:rPr>
          <w:rFonts w:ascii="Times New Roman" w:hAnsi="Times New Roman"/>
        </w:rPr>
        <w:t xml:space="preserve"> as a OR/recovery nurse</w:t>
      </w:r>
      <w:r w:rsidR="00DB515D">
        <w:rPr>
          <w:rFonts w:ascii="Times New Roman" w:hAnsi="Times New Roman"/>
        </w:rPr>
        <w:t xml:space="preserve"> and per diem at Avera Specialty Hospital in Sioux Falls, SD</w:t>
      </w:r>
      <w:r w:rsidR="00D92F50">
        <w:rPr>
          <w:rFonts w:ascii="Times New Roman" w:hAnsi="Times New Roman"/>
        </w:rPr>
        <w:t>.</w:t>
      </w:r>
      <w:r w:rsidR="000831C7">
        <w:rPr>
          <w:rFonts w:ascii="Times New Roman" w:hAnsi="Times New Roman"/>
        </w:rPr>
        <w:t xml:space="preserve"> </w:t>
      </w:r>
      <w:r w:rsidR="00EE6A6B">
        <w:rPr>
          <w:rFonts w:ascii="Times New Roman" w:hAnsi="Times New Roman"/>
        </w:rPr>
        <w:t xml:space="preserve">Always maintaining a level of professionalism and compassion while aiming to achieve high levels of patient satisfaction. </w:t>
      </w:r>
    </w:p>
    <w:p w14:paraId="50E9B013" w14:textId="6B9639A3" w:rsidR="00EF749F" w:rsidRDefault="006F3599">
      <w:pPr>
        <w:pStyle w:val="Heading"/>
        <w:rPr>
          <w:rFonts w:ascii="Times New Roman" w:hAnsi="Times New Roman"/>
          <w:b w:val="0"/>
          <w:bCs w:val="0"/>
          <w:sz w:val="24"/>
          <w:szCs w:val="24"/>
          <w:lang w:val="de-DE"/>
        </w:rPr>
      </w:pPr>
      <w:r>
        <w:rPr>
          <w:rFonts w:ascii="Times New Roman" w:hAnsi="Times New Roman"/>
          <w:b w:val="0"/>
          <w:bCs w:val="0"/>
          <w:sz w:val="24"/>
          <w:szCs w:val="24"/>
          <w:lang w:val="de-DE"/>
        </w:rPr>
        <w:t>EXPERIENCE</w:t>
      </w:r>
    </w:p>
    <w:p w14:paraId="72E6A1D3" w14:textId="2C8C40A5" w:rsidR="00DB515D" w:rsidRDefault="00DB515D" w:rsidP="00DB515D">
      <w:pPr>
        <w:pStyle w:val="Body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Inpatient unit, </w:t>
      </w:r>
      <w:r w:rsidRPr="00DB515D">
        <w:rPr>
          <w:rFonts w:ascii="Times New Roman" w:hAnsi="Times New Roman"/>
          <w:b/>
          <w:bCs/>
          <w:color w:val="000000" w:themeColor="text1"/>
          <w:sz w:val="24"/>
          <w:szCs w:val="24"/>
        </w:rPr>
        <w:t>Avera Specialty Hospital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Sioux Falls, SD – 2020- present </w:t>
      </w:r>
    </w:p>
    <w:p w14:paraId="220AB7FA" w14:textId="77777777" w:rsidR="00666AFA" w:rsidRDefault="00666AFA" w:rsidP="00666AFA">
      <w:pPr>
        <w:pStyle w:val="Body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Manages post-surgical joint replacements and trauma/fractures</w:t>
      </w:r>
    </w:p>
    <w:p w14:paraId="1040AC91" w14:textId="6B0190F0" w:rsidR="00666AFA" w:rsidRDefault="00666AFA" w:rsidP="00666AFA">
      <w:pPr>
        <w:pStyle w:val="Body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Perform the assessment, collect accurate, complete, pertinent data and through continuous assessment and maintain awareness of the health states of each patient </w:t>
      </w:r>
    </w:p>
    <w:p w14:paraId="362239C1" w14:textId="61C06691" w:rsidR="00666AFA" w:rsidRDefault="00666AFA" w:rsidP="00666AFA">
      <w:pPr>
        <w:pStyle w:val="Body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Receive patients from PACU, monitor post op vital signs, set up fluids, review post op. orders, orient patient to unit and review plan of care </w:t>
      </w:r>
    </w:p>
    <w:p w14:paraId="1B98BEF4" w14:textId="4A7F8980" w:rsidR="00DB515D" w:rsidRPr="00D6443E" w:rsidRDefault="00666AFA" w:rsidP="00DB515D">
      <w:pPr>
        <w:pStyle w:val="Body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Manage pain effectively, implementing position changes and cold therapy, activity, timely administration of analgesic with consideration of prior function.</w:t>
      </w:r>
    </w:p>
    <w:p w14:paraId="7EEE7F4C" w14:textId="1E968624" w:rsidR="00DB515D" w:rsidRPr="00DB515D" w:rsidRDefault="00D92F50" w:rsidP="00DB515D">
      <w:pPr>
        <w:pStyle w:val="Subhead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River Edge Aesthetic Surgery, Plastic Surgery Associates, Sioux Falls, </w:t>
      </w:r>
      <w:proofErr w:type="gramStart"/>
      <w:r>
        <w:rPr>
          <w:rFonts w:ascii="Times New Roman" w:hAnsi="Times New Roman"/>
          <w:sz w:val="24"/>
          <w:szCs w:val="24"/>
        </w:rPr>
        <w:t xml:space="preserve">SD  </w:t>
      </w:r>
      <w:r w:rsidR="000F0117">
        <w:rPr>
          <w:rFonts w:ascii="Times New Roman" w:hAnsi="Times New Roman"/>
          <w:sz w:val="24"/>
          <w:szCs w:val="24"/>
        </w:rPr>
        <w:t>—</w:t>
      </w:r>
      <w:proofErr w:type="gramEnd"/>
      <w:r w:rsidR="000F0117">
        <w:rPr>
          <w:rFonts w:ascii="Times New Roman" w:hAnsi="Times New Roman"/>
          <w:sz w:val="24"/>
          <w:szCs w:val="24"/>
        </w:rPr>
        <w:t xml:space="preserve"> 2017 – present </w:t>
      </w:r>
    </w:p>
    <w:p w14:paraId="5406896C" w14:textId="4DE25548" w:rsidR="00EE6A6B" w:rsidRDefault="00EE6A6B" w:rsidP="00EE6A6B">
      <w:pPr>
        <w:pStyle w:val="Body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Assess patients in pre-op; document vital signs, start IVs, administer pre -op medications </w:t>
      </w:r>
    </w:p>
    <w:p w14:paraId="695CF48B" w14:textId="51BFB863" w:rsidR="00EE6A6B" w:rsidRPr="005363FA" w:rsidRDefault="00EE6A6B" w:rsidP="00EE6A6B">
      <w:pPr>
        <w:pStyle w:val="Body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Prepare the operating room along with preparing the patient for surgery. Assisting the CRNA and surgeon throughout the case.</w:t>
      </w:r>
    </w:p>
    <w:p w14:paraId="2F7954B5" w14:textId="48C481BC" w:rsidR="005363FA" w:rsidRDefault="00EE6A6B" w:rsidP="00EE6A6B">
      <w:pPr>
        <w:pStyle w:val="Body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post anesthesia care for patients following cosmetic surgery in a same-day surgical center. </w:t>
      </w:r>
    </w:p>
    <w:p w14:paraId="35B1E708" w14:textId="38AE6639" w:rsidR="00EE6A6B" w:rsidRDefault="00EE6A6B" w:rsidP="00EE6A6B">
      <w:pPr>
        <w:pStyle w:val="Body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Instruct</w:t>
      </w:r>
      <w:r w:rsidR="00F52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educate patients and their families on the </w:t>
      </w:r>
      <w:r w:rsidR="00F52533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lan of </w:t>
      </w:r>
      <w:r w:rsidR="00F52533">
        <w:rPr>
          <w:rFonts w:ascii="Times New Roman" w:hAnsi="Times New Roman"/>
        </w:rPr>
        <w:t>c</w:t>
      </w:r>
      <w:r>
        <w:rPr>
          <w:rFonts w:ascii="Times New Roman" w:hAnsi="Times New Roman"/>
        </w:rPr>
        <w:t>are and discharge instructions</w:t>
      </w:r>
      <w:r w:rsidR="00F52533">
        <w:rPr>
          <w:rFonts w:ascii="Times New Roman" w:hAnsi="Times New Roman"/>
        </w:rPr>
        <w:t>.</w:t>
      </w:r>
    </w:p>
    <w:p w14:paraId="3014AA3C" w14:textId="1879DB4E" w:rsidR="00EF749F" w:rsidRDefault="006F3599">
      <w:pPr>
        <w:pStyle w:val="Subheading"/>
      </w:pPr>
      <w:r>
        <w:rPr>
          <w:rFonts w:ascii="Times New Roman" w:hAnsi="Times New Roman"/>
          <w:sz w:val="24"/>
          <w:szCs w:val="24"/>
        </w:rPr>
        <w:t xml:space="preserve">Postpartum/Gynecological Unit, Avera </w:t>
      </w:r>
      <w:proofErr w:type="spellStart"/>
      <w:r>
        <w:rPr>
          <w:rFonts w:ascii="Times New Roman" w:hAnsi="Times New Roman"/>
          <w:sz w:val="24"/>
          <w:szCs w:val="24"/>
        </w:rPr>
        <w:t>McKennan</w:t>
      </w:r>
      <w:proofErr w:type="spellEnd"/>
      <w:r>
        <w:rPr>
          <w:rFonts w:ascii="Times New Roman" w:hAnsi="Times New Roman"/>
          <w:sz w:val="24"/>
          <w:szCs w:val="24"/>
        </w:rPr>
        <w:t xml:space="preserve"> Hospital, Sioux Falls, SD — 2014 - present</w:t>
      </w:r>
    </w:p>
    <w:p w14:paraId="23D397C4" w14:textId="77777777" w:rsidR="00EF749F" w:rsidRDefault="006F3599">
      <w:pPr>
        <w:pStyle w:val="Body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staff nursing care for postpartum and </w:t>
      </w:r>
      <w:proofErr w:type="spellStart"/>
      <w:r>
        <w:rPr>
          <w:rFonts w:ascii="Times New Roman" w:hAnsi="Times New Roman"/>
        </w:rPr>
        <w:t>post surgical</w:t>
      </w:r>
      <w:proofErr w:type="spellEnd"/>
      <w:r>
        <w:rPr>
          <w:rFonts w:ascii="Times New Roman" w:hAnsi="Times New Roman"/>
        </w:rPr>
        <w:t xml:space="preserve"> patients in 24 bed OB/GYN unit</w:t>
      </w:r>
    </w:p>
    <w:p w14:paraId="0771F720" w14:textId="77777777" w:rsidR="00EF749F" w:rsidRDefault="006F3599">
      <w:pPr>
        <w:pStyle w:val="Body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Screen for postpartum depression vulnerability, provide educational guidance in newborn care, postpartum physical expectations and surgical wound care, medication administration, discharge education and general nursing.</w:t>
      </w:r>
    </w:p>
    <w:p w14:paraId="3A222D97" w14:textId="3F559456" w:rsidR="00EF749F" w:rsidRDefault="006F3599">
      <w:pPr>
        <w:pStyle w:val="Body"/>
        <w:numPr>
          <w:ilvl w:val="0"/>
          <w:numId w:val="2"/>
        </w:numPr>
        <w:spacing w:line="21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Energized by each birth and the </w:t>
      </w:r>
      <w:r w:rsidR="00B16BCD">
        <w:rPr>
          <w:rFonts w:ascii="Times New Roman" w:hAnsi="Times New Roman"/>
        </w:rPr>
        <w:t>mother’s</w:t>
      </w:r>
      <w:r>
        <w:rPr>
          <w:rFonts w:ascii="Times New Roman" w:hAnsi="Times New Roman"/>
        </w:rPr>
        <w:t xml:space="preserve"> comfort in care of self and newborn baby.</w:t>
      </w:r>
    </w:p>
    <w:p w14:paraId="4C3BBEB7" w14:textId="77777777" w:rsidR="00EF749F" w:rsidRDefault="006F3599">
      <w:pPr>
        <w:pStyle w:val="Subheading"/>
      </w:pPr>
      <w:r>
        <w:rPr>
          <w:rFonts w:ascii="Times New Roman" w:hAnsi="Times New Roman"/>
          <w:sz w:val="24"/>
          <w:szCs w:val="24"/>
        </w:rPr>
        <w:t xml:space="preserve">Oncology/Transplant Unit, Avera </w:t>
      </w:r>
      <w:proofErr w:type="spellStart"/>
      <w:r>
        <w:rPr>
          <w:rFonts w:ascii="Times New Roman" w:hAnsi="Times New Roman"/>
          <w:sz w:val="24"/>
          <w:szCs w:val="24"/>
        </w:rPr>
        <w:t>McKennan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Hospital ,</w:t>
      </w:r>
      <w:proofErr w:type="gramEnd"/>
      <w:r>
        <w:rPr>
          <w:rFonts w:ascii="Times New Roman" w:hAnsi="Times New Roman"/>
          <w:sz w:val="24"/>
          <w:szCs w:val="24"/>
        </w:rPr>
        <w:t xml:space="preserve"> Sioux Fall, SD  — 2013-2014</w:t>
      </w:r>
    </w:p>
    <w:p w14:paraId="2B10498C" w14:textId="77777777" w:rsidR="00EF749F" w:rsidRDefault="006F3599">
      <w:pPr>
        <w:pStyle w:val="Body2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Provide primary care nursing for oncology and dialysis patients in 34 bed unit.</w:t>
      </w:r>
    </w:p>
    <w:p w14:paraId="2AE25C3F" w14:textId="77777777" w:rsidR="00EF749F" w:rsidRDefault="006F3599">
      <w:pPr>
        <w:pStyle w:val="Body2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Provide treatments, medication administration, patient and family education, IV administration, wound care and general care and support.</w:t>
      </w:r>
    </w:p>
    <w:p w14:paraId="6CAF5190" w14:textId="011D7414" w:rsidR="005C2571" w:rsidRPr="000367E8" w:rsidRDefault="006F3599" w:rsidP="005C2571">
      <w:pPr>
        <w:pStyle w:val="Body2"/>
        <w:numPr>
          <w:ilvl w:val="0"/>
          <w:numId w:val="3"/>
        </w:numPr>
        <w:spacing w:line="21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Administration of blood products, lipids, intravenous medication and fluids to late stage cancer patients.</w:t>
      </w:r>
    </w:p>
    <w:p w14:paraId="25140CEF" w14:textId="77777777" w:rsidR="000831C7" w:rsidRPr="00E9533D" w:rsidRDefault="000831C7" w:rsidP="000831C7">
      <w:pPr>
        <w:pStyle w:val="Heading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EDUCATION</w:t>
      </w:r>
    </w:p>
    <w:p w14:paraId="0D40E30A" w14:textId="07624637" w:rsidR="000831C7" w:rsidRPr="00E9533D" w:rsidRDefault="000831C7" w:rsidP="000831C7">
      <w:pPr>
        <w:pStyle w:val="Body2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3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South Dakota State University, Brookings, SD</w:t>
      </w:r>
      <w:r w:rsidRPr="00E9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01CA6">
        <w:rPr>
          <w:rFonts w:ascii="Times New Roman" w:hAnsi="Times New Roman" w:cs="Times New Roman"/>
          <w:color w:val="000000" w:themeColor="text1"/>
          <w:sz w:val="22"/>
          <w:szCs w:val="22"/>
        </w:rPr>
        <w:t>August 2012- August 2013</w:t>
      </w:r>
    </w:p>
    <w:p w14:paraId="0D52A6ED" w14:textId="77777777" w:rsidR="000831C7" w:rsidRPr="00A01CA6" w:rsidRDefault="000831C7" w:rsidP="000831C7">
      <w:pPr>
        <w:pStyle w:val="Body2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01CA6">
        <w:rPr>
          <w:rFonts w:ascii="Times New Roman" w:hAnsi="Times New Roman" w:cs="Times New Roman"/>
          <w:color w:val="000000" w:themeColor="text1"/>
          <w:sz w:val="22"/>
          <w:szCs w:val="22"/>
        </w:rPr>
        <w:t>Bachelor of Science in Nursing</w:t>
      </w:r>
    </w:p>
    <w:p w14:paraId="36DA9B57" w14:textId="77777777" w:rsidR="000831C7" w:rsidRPr="00A01CA6" w:rsidRDefault="000831C7" w:rsidP="000831C7">
      <w:pPr>
        <w:pStyle w:val="Body2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01CA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Accelerated Program: Sioux Falls Campus                                           </w:t>
      </w:r>
    </w:p>
    <w:p w14:paraId="7B863480" w14:textId="2E072FDE" w:rsidR="000831C7" w:rsidRPr="00E9533D" w:rsidRDefault="000831C7" w:rsidP="000831C7">
      <w:pPr>
        <w:pStyle w:val="Body2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3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University of South Dakota, Vermillion, SD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                                </w:t>
      </w:r>
      <w:r w:rsidRPr="00A01CA6">
        <w:rPr>
          <w:rFonts w:ascii="Times New Roman" w:hAnsi="Times New Roman" w:cs="Times New Roman"/>
          <w:color w:val="000000" w:themeColor="text1"/>
          <w:sz w:val="22"/>
          <w:szCs w:val="22"/>
        </w:rPr>
        <w:t>August 2008-May 2012</w:t>
      </w:r>
    </w:p>
    <w:p w14:paraId="66991D91" w14:textId="77777777" w:rsidR="000831C7" w:rsidRPr="00A01CA6" w:rsidRDefault="000831C7" w:rsidP="000831C7">
      <w:pPr>
        <w:pStyle w:val="Body2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01CA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Bachelor of Health Science                                                                    </w:t>
      </w:r>
    </w:p>
    <w:p w14:paraId="1B102250" w14:textId="0D9A1216" w:rsidR="000831C7" w:rsidRPr="00E9533D" w:rsidRDefault="000831C7" w:rsidP="000831C7">
      <w:pPr>
        <w:pStyle w:val="Body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3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Yankton High School, Yankton, SD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</w:t>
      </w:r>
      <w:r w:rsidRPr="00A01CA6">
        <w:rPr>
          <w:rFonts w:ascii="Times New Roman" w:hAnsi="Times New Roman" w:cs="Times New Roman"/>
          <w:color w:val="000000" w:themeColor="text1"/>
          <w:sz w:val="22"/>
          <w:szCs w:val="22"/>
        </w:rPr>
        <w:t>August 2004-May 2008</w:t>
      </w:r>
    </w:p>
    <w:p w14:paraId="55011A59" w14:textId="77777777" w:rsidR="000831C7" w:rsidRPr="00C9190A" w:rsidRDefault="000831C7" w:rsidP="000831C7">
      <w:pPr>
        <w:pStyle w:val="Heading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190A">
        <w:rPr>
          <w:rFonts w:ascii="Times New Roman" w:hAnsi="Times New Roman" w:cs="Times New Roman"/>
          <w:b w:val="0"/>
          <w:bCs w:val="0"/>
          <w:sz w:val="24"/>
          <w:szCs w:val="24"/>
        </w:rPr>
        <w:t>Certifications</w:t>
      </w:r>
    </w:p>
    <w:p w14:paraId="265CA685" w14:textId="35499063" w:rsidR="000831C7" w:rsidRDefault="000831C7" w:rsidP="000831C7">
      <w:pPr>
        <w:pStyle w:val="Body2"/>
        <w:numPr>
          <w:ilvl w:val="0"/>
          <w:numId w:val="2"/>
        </w:numPr>
        <w:spacing w:line="144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Cardiopulmonary Resuscitation Certified (CPR)</w:t>
      </w:r>
    </w:p>
    <w:p w14:paraId="6235075F" w14:textId="43F722FA" w:rsidR="000831C7" w:rsidRDefault="000831C7" w:rsidP="000831C7">
      <w:pPr>
        <w:pStyle w:val="Body2"/>
        <w:numPr>
          <w:ilvl w:val="0"/>
          <w:numId w:val="2"/>
        </w:numPr>
        <w:spacing w:line="144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Neonatal Resuscitation Program (NRP) </w:t>
      </w:r>
    </w:p>
    <w:p w14:paraId="4B6CFC28" w14:textId="77777777" w:rsidR="000831C7" w:rsidRDefault="000831C7" w:rsidP="000831C7">
      <w:pPr>
        <w:pStyle w:val="Body2"/>
        <w:numPr>
          <w:ilvl w:val="0"/>
          <w:numId w:val="2"/>
        </w:numPr>
        <w:spacing w:line="144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Advanced Cardia Life Support (ACLS)</w:t>
      </w:r>
    </w:p>
    <w:p w14:paraId="2F125B15" w14:textId="77777777" w:rsidR="000831C7" w:rsidRDefault="000831C7" w:rsidP="000831C7">
      <w:pPr>
        <w:pStyle w:val="Body2"/>
        <w:numPr>
          <w:ilvl w:val="0"/>
          <w:numId w:val="2"/>
        </w:numPr>
        <w:spacing w:line="144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Maternal/ Newborn Certification (RNC-MNN)           </w:t>
      </w:r>
    </w:p>
    <w:p w14:paraId="798B6B1C" w14:textId="7498FD71" w:rsidR="005C2571" w:rsidRDefault="005C2571" w:rsidP="005C2571">
      <w:pPr>
        <w:pStyle w:val="Body"/>
        <w:spacing w:line="216" w:lineRule="auto"/>
        <w:rPr>
          <w:rFonts w:ascii="Times New Roman" w:hAnsi="Times New Roman"/>
        </w:rPr>
      </w:pPr>
    </w:p>
    <w:p w14:paraId="2C3FDAF4" w14:textId="28BF82B5" w:rsidR="005C2571" w:rsidRDefault="005C2571" w:rsidP="005C2571">
      <w:pPr>
        <w:pStyle w:val="Body"/>
        <w:spacing w:line="216" w:lineRule="auto"/>
        <w:rPr>
          <w:rFonts w:ascii="Times New Roman" w:hAnsi="Times New Roman"/>
        </w:rPr>
      </w:pPr>
    </w:p>
    <w:p w14:paraId="560618D8" w14:textId="42F3EE0F" w:rsidR="005C2571" w:rsidRDefault="005C2571" w:rsidP="005C2571">
      <w:pPr>
        <w:pStyle w:val="Body"/>
        <w:spacing w:line="216" w:lineRule="auto"/>
        <w:rPr>
          <w:rFonts w:ascii="Times New Roman" w:hAnsi="Times New Roman"/>
        </w:rPr>
      </w:pPr>
    </w:p>
    <w:p w14:paraId="23009C41" w14:textId="6977252E" w:rsidR="005C2571" w:rsidRDefault="005C2571" w:rsidP="005C2571">
      <w:pPr>
        <w:pStyle w:val="Body"/>
        <w:spacing w:line="216" w:lineRule="auto"/>
        <w:rPr>
          <w:rFonts w:ascii="Times New Roman" w:hAnsi="Times New Roman"/>
        </w:rPr>
      </w:pPr>
    </w:p>
    <w:p w14:paraId="1ADA3F10" w14:textId="41B20B20" w:rsidR="005C2571" w:rsidRDefault="005C2571" w:rsidP="005C2571">
      <w:pPr>
        <w:pStyle w:val="Body"/>
        <w:spacing w:line="216" w:lineRule="auto"/>
        <w:rPr>
          <w:rFonts w:ascii="Times New Roman" w:hAnsi="Times New Roman"/>
        </w:rPr>
      </w:pPr>
    </w:p>
    <w:p w14:paraId="66619AF2" w14:textId="77777777" w:rsidR="005C2571" w:rsidRDefault="005C2571" w:rsidP="005C2571">
      <w:pPr>
        <w:pStyle w:val="Body"/>
        <w:spacing w:line="216" w:lineRule="auto"/>
        <w:rPr>
          <w:rFonts w:ascii="Times New Roman" w:hAnsi="Times New Roman"/>
        </w:rPr>
      </w:pPr>
    </w:p>
    <w:p w14:paraId="2E53087A" w14:textId="12E6388C" w:rsidR="00EF749F" w:rsidRDefault="00EF749F" w:rsidP="000831C7">
      <w:pPr>
        <w:pStyle w:val="Body2"/>
        <w:spacing w:line="144" w:lineRule="auto"/>
        <w:rPr>
          <w:rFonts w:ascii="Times New Roman" w:hAnsi="Times New Roman"/>
          <w:color w:val="000000"/>
          <w:sz w:val="24"/>
          <w:szCs w:val="24"/>
        </w:rPr>
      </w:pPr>
    </w:p>
    <w:sectPr w:rsidR="00EF749F">
      <w:headerReference w:type="default" r:id="rId7"/>
      <w:footerReference w:type="default" r:id="rId8"/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B1BFE" w14:textId="77777777" w:rsidR="0015630C" w:rsidRDefault="0015630C">
      <w:r>
        <w:separator/>
      </w:r>
    </w:p>
  </w:endnote>
  <w:endnote w:type="continuationSeparator" w:id="0">
    <w:p w14:paraId="6AD219D4" w14:textId="77777777" w:rsidR="0015630C" w:rsidRDefault="0015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altName w:val="Didot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oefler Text">
    <w:altName w:val="Hoefler Text"/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F6CAE" w14:textId="77777777" w:rsidR="00EF749F" w:rsidRDefault="00EF74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31886" w14:textId="77777777" w:rsidR="0015630C" w:rsidRDefault="0015630C">
      <w:r>
        <w:separator/>
      </w:r>
    </w:p>
  </w:footnote>
  <w:footnote w:type="continuationSeparator" w:id="0">
    <w:p w14:paraId="310EA63F" w14:textId="77777777" w:rsidR="0015630C" w:rsidRDefault="0015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4B54F" w14:textId="77777777" w:rsidR="00EF749F" w:rsidRDefault="00EF74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44047"/>
    <w:multiLevelType w:val="hybridMultilevel"/>
    <w:tmpl w:val="497C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3124"/>
    <w:multiLevelType w:val="hybridMultilevel"/>
    <w:tmpl w:val="EF6E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50CB1"/>
    <w:multiLevelType w:val="hybridMultilevel"/>
    <w:tmpl w:val="CDB2BA2C"/>
    <w:numStyleLink w:val="Bullet"/>
  </w:abstractNum>
  <w:abstractNum w:abstractNumId="3" w15:restartNumberingAfterBreak="0">
    <w:nsid w:val="7FB103BC"/>
    <w:multiLevelType w:val="hybridMultilevel"/>
    <w:tmpl w:val="CDB2BA2C"/>
    <w:styleLink w:val="Bullet"/>
    <w:lvl w:ilvl="0" w:tplc="BDECBF36">
      <w:start w:val="1"/>
      <w:numFmt w:val="bullet"/>
      <w:lvlText w:val="•"/>
      <w:lvlJc w:val="left"/>
      <w:pPr>
        <w:ind w:left="1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1" w:tplc="FD729C3A">
      <w:start w:val="1"/>
      <w:numFmt w:val="bullet"/>
      <w:lvlText w:val="•"/>
      <w:lvlJc w:val="left"/>
      <w:pPr>
        <w:ind w:left="35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2" w:tplc="F558D5B2">
      <w:start w:val="1"/>
      <w:numFmt w:val="bullet"/>
      <w:lvlText w:val="•"/>
      <w:lvlJc w:val="left"/>
      <w:pPr>
        <w:ind w:left="51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3" w:tplc="CB52B946">
      <w:start w:val="1"/>
      <w:numFmt w:val="bullet"/>
      <w:lvlText w:val="•"/>
      <w:lvlJc w:val="left"/>
      <w:pPr>
        <w:ind w:left="6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4" w:tplc="3E1878FC">
      <w:start w:val="1"/>
      <w:numFmt w:val="bullet"/>
      <w:lvlText w:val="•"/>
      <w:lvlJc w:val="left"/>
      <w:pPr>
        <w:ind w:left="83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5" w:tplc="D0D2C932">
      <w:start w:val="1"/>
      <w:numFmt w:val="bullet"/>
      <w:lvlText w:val="•"/>
      <w:lvlJc w:val="left"/>
      <w:pPr>
        <w:ind w:left="9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6" w:tplc="037856E0">
      <w:start w:val="1"/>
      <w:numFmt w:val="bullet"/>
      <w:lvlText w:val="•"/>
      <w:lvlJc w:val="left"/>
      <w:pPr>
        <w:ind w:left="115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7" w:tplc="2556D456">
      <w:start w:val="1"/>
      <w:numFmt w:val="bullet"/>
      <w:lvlText w:val="•"/>
      <w:lvlJc w:val="left"/>
      <w:pPr>
        <w:ind w:left="131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8" w:tplc="A7C22B00">
      <w:start w:val="1"/>
      <w:numFmt w:val="bullet"/>
      <w:lvlText w:val="•"/>
      <w:lvlJc w:val="left"/>
      <w:pPr>
        <w:ind w:left="14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491C2A5E">
        <w:start w:val="1"/>
        <w:numFmt w:val="bullet"/>
        <w:lvlText w:val="•"/>
        <w:lvlJc w:val="left"/>
        <w:pPr>
          <w:ind w:left="16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F66758">
        <w:start w:val="1"/>
        <w:numFmt w:val="bullet"/>
        <w:lvlText w:val="•"/>
        <w:lvlJc w:val="left"/>
        <w:pPr>
          <w:ind w:left="35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52D674">
        <w:start w:val="1"/>
        <w:numFmt w:val="bullet"/>
        <w:lvlText w:val="•"/>
        <w:lvlJc w:val="left"/>
        <w:pPr>
          <w:ind w:left="51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365116">
        <w:start w:val="1"/>
        <w:numFmt w:val="bullet"/>
        <w:lvlText w:val="•"/>
        <w:lvlJc w:val="left"/>
        <w:pPr>
          <w:ind w:left="6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B80CCA">
        <w:start w:val="1"/>
        <w:numFmt w:val="bullet"/>
        <w:lvlText w:val="•"/>
        <w:lvlJc w:val="left"/>
        <w:pPr>
          <w:ind w:left="83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226882">
        <w:start w:val="1"/>
        <w:numFmt w:val="bullet"/>
        <w:lvlText w:val="•"/>
        <w:lvlJc w:val="left"/>
        <w:pPr>
          <w:ind w:left="99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A47CDC">
        <w:start w:val="1"/>
        <w:numFmt w:val="bullet"/>
        <w:lvlText w:val="•"/>
        <w:lvlJc w:val="left"/>
        <w:pPr>
          <w:ind w:left="115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30BD8A">
        <w:start w:val="1"/>
        <w:numFmt w:val="bullet"/>
        <w:lvlText w:val="•"/>
        <w:lvlJc w:val="left"/>
        <w:pPr>
          <w:ind w:left="131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E04834">
        <w:start w:val="1"/>
        <w:numFmt w:val="bullet"/>
        <w:lvlText w:val="•"/>
        <w:lvlJc w:val="left"/>
        <w:pPr>
          <w:ind w:left="14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9F"/>
    <w:rsid w:val="000367E8"/>
    <w:rsid w:val="000831C7"/>
    <w:rsid w:val="000C6BBE"/>
    <w:rsid w:val="000F0117"/>
    <w:rsid w:val="0015630C"/>
    <w:rsid w:val="004279CA"/>
    <w:rsid w:val="005363FA"/>
    <w:rsid w:val="005C2571"/>
    <w:rsid w:val="00666AFA"/>
    <w:rsid w:val="006F3599"/>
    <w:rsid w:val="00B16BCD"/>
    <w:rsid w:val="00C034F2"/>
    <w:rsid w:val="00D6443E"/>
    <w:rsid w:val="00D92F50"/>
    <w:rsid w:val="00DB515D"/>
    <w:rsid w:val="00E70CDC"/>
    <w:rsid w:val="00EE6A6B"/>
    <w:rsid w:val="00EF749F"/>
    <w:rsid w:val="00F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B4ACAC"/>
  <w15:docId w15:val="{60801594-177F-A549-AF3E-6F489FCC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me">
    <w:name w:val="Name"/>
    <w:next w:val="Body2"/>
    <w:pPr>
      <w:tabs>
        <w:tab w:val="left" w:pos="6400"/>
      </w:tabs>
      <w:spacing w:after="240"/>
      <w:jc w:val="right"/>
    </w:pPr>
    <w:rPr>
      <w:rFonts w:ascii="Didot" w:hAnsi="Didot" w:cs="Arial Unicode MS"/>
      <w:color w:val="000000"/>
      <w:sz w:val="32"/>
      <w:szCs w:val="32"/>
    </w:rPr>
  </w:style>
  <w:style w:type="paragraph" w:customStyle="1" w:styleId="Body2">
    <w:name w:val="Body 2"/>
    <w:pPr>
      <w:spacing w:after="180" w:line="336" w:lineRule="auto"/>
    </w:pPr>
    <w:rPr>
      <w:rFonts w:ascii="Hoefler Text" w:hAnsi="Hoefler Text" w:cs="Arial Unicode MS"/>
      <w:color w:val="594B3A"/>
    </w:rPr>
  </w:style>
  <w:style w:type="paragraph" w:customStyle="1" w:styleId="ContactInformation">
    <w:name w:val="Contact Information"/>
    <w:pPr>
      <w:tabs>
        <w:tab w:val="left" w:pos="6400"/>
      </w:tabs>
      <w:jc w:val="right"/>
    </w:pPr>
    <w:rPr>
      <w:rFonts w:ascii="Baskerville" w:eastAsia="Baskerville" w:hAnsi="Baskerville" w:cs="Baskerville"/>
      <w:color w:val="000000"/>
      <w:sz w:val="22"/>
      <w:szCs w:val="22"/>
    </w:rPr>
  </w:style>
  <w:style w:type="paragraph" w:customStyle="1" w:styleId="Heading">
    <w:name w:val="Heading"/>
    <w:next w:val="Body2"/>
    <w:pPr>
      <w:keepNext/>
      <w:suppressAutoHyphens/>
      <w:spacing w:before="180"/>
      <w:outlineLvl w:val="2"/>
    </w:pPr>
    <w:rPr>
      <w:rFonts w:ascii="Didot" w:hAnsi="Didot" w:cs="Arial Unicode MS"/>
      <w:b/>
      <w:bCs/>
      <w:caps/>
      <w:color w:val="000000"/>
      <w:spacing w:val="22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Baskerville" w:hAnsi="Baskerville" w:cs="Arial Unicode MS"/>
      <w:color w:val="000000"/>
      <w:sz w:val="24"/>
      <w:szCs w:val="24"/>
    </w:rPr>
  </w:style>
  <w:style w:type="paragraph" w:customStyle="1" w:styleId="Subheading">
    <w:name w:val="Subheading"/>
    <w:next w:val="Body2"/>
    <w:pPr>
      <w:suppressAutoHyphens/>
      <w:outlineLvl w:val="2"/>
    </w:pPr>
    <w:rPr>
      <w:rFonts w:ascii="Didot" w:hAnsi="Didot" w:cs="Arial Unicode MS"/>
      <w:b/>
      <w:bCs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5_NewClassic-Resume">
  <a:themeElements>
    <a:clrScheme name="05_NewClassic-Resume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Resu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Classic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cknodel23@gmail.com</cp:lastModifiedBy>
  <cp:revision>10</cp:revision>
  <dcterms:created xsi:type="dcterms:W3CDTF">2020-08-15T15:14:00Z</dcterms:created>
  <dcterms:modified xsi:type="dcterms:W3CDTF">2021-08-18T08:29:00Z</dcterms:modified>
</cp:coreProperties>
</file>