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5661C" w14:textId="77777777" w:rsidR="00E71175" w:rsidRPr="00B237CF" w:rsidRDefault="00E71175" w:rsidP="00E71175">
      <w:pPr>
        <w:pBdr>
          <w:bottom w:val="single" w:sz="4" w:space="1" w:color="auto"/>
        </w:pBdr>
        <w:spacing w:line="240" w:lineRule="auto"/>
        <w:ind w:left="-720"/>
        <w:contextualSpacing/>
        <w:rPr>
          <w:rFonts w:cs="Arial"/>
          <w:b/>
          <w:color w:val="2F5496" w:themeColor="accent1" w:themeShade="BF"/>
          <w:sz w:val="30"/>
          <w:szCs w:val="30"/>
        </w:rPr>
      </w:pPr>
      <w:r w:rsidRPr="00B237CF">
        <w:rPr>
          <w:rFonts w:cs="Arial"/>
          <w:b/>
          <w:color w:val="2F5496" w:themeColor="accent1" w:themeShade="BF"/>
          <w:sz w:val="30"/>
          <w:szCs w:val="30"/>
        </w:rPr>
        <w:t xml:space="preserve">Erika </w:t>
      </w:r>
      <w:r>
        <w:rPr>
          <w:rFonts w:cs="Arial"/>
          <w:b/>
          <w:color w:val="2F5496" w:themeColor="accent1" w:themeShade="BF"/>
          <w:sz w:val="30"/>
          <w:szCs w:val="30"/>
        </w:rPr>
        <w:t>Vosters</w:t>
      </w:r>
    </w:p>
    <w:p w14:paraId="571B3176" w14:textId="77777777" w:rsidR="00E71175" w:rsidRDefault="00E71175" w:rsidP="00E71175">
      <w:pPr>
        <w:pStyle w:val="NoSpacing"/>
        <w:contextualSpacing/>
        <w:rPr>
          <w:sz w:val="20"/>
          <w:szCs w:val="20"/>
        </w:rPr>
      </w:pPr>
      <w:r w:rsidRPr="1B36209E">
        <w:rPr>
          <w:sz w:val="20"/>
          <w:szCs w:val="20"/>
        </w:rPr>
        <w:t xml:space="preserve">Mobile: 920.296.6352 - erikagriffith824@icloud.com </w:t>
      </w:r>
      <w:r>
        <w:rPr>
          <w:sz w:val="20"/>
          <w:szCs w:val="20"/>
        </w:rPr>
        <w:t>–</w:t>
      </w:r>
      <w:r w:rsidRPr="1B36209E">
        <w:rPr>
          <w:sz w:val="20"/>
          <w:szCs w:val="20"/>
        </w:rPr>
        <w:t xml:space="preserve"> </w:t>
      </w:r>
      <w:r>
        <w:rPr>
          <w:sz w:val="20"/>
          <w:szCs w:val="20"/>
        </w:rPr>
        <w:t>N7899 970</w:t>
      </w:r>
      <w:r w:rsidRPr="006A0126">
        <w:rPr>
          <w:sz w:val="20"/>
          <w:szCs w:val="20"/>
          <w:vertAlign w:val="superscript"/>
        </w:rPr>
        <w:t>th</w:t>
      </w:r>
      <w:r>
        <w:rPr>
          <w:sz w:val="20"/>
          <w:szCs w:val="20"/>
        </w:rPr>
        <w:t xml:space="preserve"> St, Colfax, Wisconsin, 54730</w:t>
      </w:r>
    </w:p>
    <w:p w14:paraId="49456E48" w14:textId="77777777" w:rsidR="00E71175" w:rsidRDefault="00E71175" w:rsidP="00E71175">
      <w:pPr>
        <w:pStyle w:val="NoSpacing"/>
        <w:contextualSpacing/>
        <w:rPr>
          <w:sz w:val="20"/>
        </w:rPr>
      </w:pPr>
    </w:p>
    <w:p w14:paraId="07A4A803" w14:textId="77777777" w:rsidR="00E71175" w:rsidRPr="00B237CF" w:rsidRDefault="00E71175" w:rsidP="00E71175">
      <w:pPr>
        <w:pStyle w:val="NoSpacing"/>
        <w:ind w:left="-720"/>
        <w:contextualSpacing/>
        <w:rPr>
          <w:b/>
          <w:color w:val="2F5496" w:themeColor="accent1" w:themeShade="BF"/>
          <w:sz w:val="28"/>
          <w:szCs w:val="28"/>
        </w:rPr>
      </w:pPr>
      <w:r w:rsidRPr="00B237CF">
        <w:rPr>
          <w:b/>
          <w:color w:val="2F5496" w:themeColor="accent1" w:themeShade="BF"/>
          <w:sz w:val="28"/>
          <w:szCs w:val="28"/>
        </w:rPr>
        <w:t>OBJECTIVE</w:t>
      </w:r>
    </w:p>
    <w:p w14:paraId="52CE2520" w14:textId="2409F2EE" w:rsidR="00E71175" w:rsidRDefault="00E71175" w:rsidP="00E71175">
      <w:pPr>
        <w:pStyle w:val="NoSpacing"/>
        <w:ind w:left="-720" w:right="-630"/>
        <w:contextualSpacing/>
      </w:pPr>
      <w:r>
        <w:t xml:space="preserve">Obtain a position as a </w:t>
      </w:r>
      <w:r w:rsidR="00223F06">
        <w:t xml:space="preserve">Travel/PRN </w:t>
      </w:r>
      <w:r>
        <w:t>Registered Nurse to further advance my skills in complex, compassionate, patient centric care ensuring patient safety and wellness.  Utilize my knowledge and abilities to effectively demonstrate exceptional leadership, prioritization and collaboration with other members of the health care team.</w:t>
      </w:r>
    </w:p>
    <w:p w14:paraId="497312A4" w14:textId="77777777" w:rsidR="00E71175" w:rsidRPr="00B237CF" w:rsidRDefault="00E71175" w:rsidP="00E71175">
      <w:pPr>
        <w:pStyle w:val="NoSpacing"/>
        <w:contextualSpacing/>
        <w:rPr>
          <w:sz w:val="28"/>
          <w:szCs w:val="28"/>
        </w:rPr>
      </w:pPr>
    </w:p>
    <w:p w14:paraId="5E9F0B7F" w14:textId="77777777" w:rsidR="00E71175" w:rsidRDefault="00E71175" w:rsidP="00E71175">
      <w:pPr>
        <w:pStyle w:val="NoSpacing"/>
        <w:ind w:left="-720"/>
        <w:contextualSpacing/>
        <w:rPr>
          <w:b/>
          <w:bCs/>
          <w:color w:val="2F5496" w:themeColor="accent1" w:themeShade="BF"/>
          <w:sz w:val="28"/>
          <w:szCs w:val="28"/>
        </w:rPr>
      </w:pPr>
      <w:r>
        <w:rPr>
          <w:b/>
          <w:bCs/>
          <w:color w:val="2F5496" w:themeColor="accent1" w:themeShade="BF"/>
          <w:sz w:val="28"/>
          <w:szCs w:val="28"/>
        </w:rPr>
        <w:t>WORK</w:t>
      </w:r>
      <w:r w:rsidRPr="1B36209E">
        <w:rPr>
          <w:b/>
          <w:bCs/>
          <w:color w:val="2F5496" w:themeColor="accent1" w:themeShade="BF"/>
          <w:sz w:val="28"/>
          <w:szCs w:val="28"/>
        </w:rPr>
        <w:t xml:space="preserve"> EXPERIENCE</w:t>
      </w:r>
    </w:p>
    <w:p w14:paraId="1688F2E3" w14:textId="77777777" w:rsidR="00E71175" w:rsidRDefault="00E71175" w:rsidP="00E71175">
      <w:pPr>
        <w:pStyle w:val="NoSpacing"/>
        <w:ind w:left="-720" w:right="-630"/>
      </w:pPr>
      <w:r w:rsidRPr="1B36209E">
        <w:rPr>
          <w:sz w:val="21"/>
          <w:szCs w:val="21"/>
        </w:rPr>
        <w:t>Registered Nurse-</w:t>
      </w:r>
      <w:r>
        <w:rPr>
          <w:sz w:val="21"/>
          <w:szCs w:val="21"/>
        </w:rPr>
        <w:t xml:space="preserve">Emergency Department </w:t>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w:t>
      </w:r>
      <w:r>
        <w:rPr>
          <w:i/>
          <w:sz w:val="21"/>
          <w:szCs w:val="21"/>
        </w:rPr>
        <w:t>September 2018-Present</w:t>
      </w:r>
      <w:r w:rsidRPr="1B36209E">
        <w:rPr>
          <w:sz w:val="21"/>
          <w:szCs w:val="21"/>
        </w:rPr>
        <w:t xml:space="preserve">                     </w:t>
      </w:r>
    </w:p>
    <w:p w14:paraId="1EDAA996" w14:textId="77777777" w:rsidR="00E71175" w:rsidRPr="00406258" w:rsidRDefault="00E71175" w:rsidP="00E71175">
      <w:pPr>
        <w:pStyle w:val="NoSpacing"/>
        <w:ind w:left="-720"/>
        <w:rPr>
          <w:i/>
          <w:iCs/>
          <w:sz w:val="21"/>
          <w:szCs w:val="21"/>
        </w:rPr>
      </w:pPr>
      <w:r>
        <w:rPr>
          <w:i/>
          <w:iCs/>
          <w:sz w:val="21"/>
          <w:szCs w:val="21"/>
        </w:rPr>
        <w:t>Mayo Clinic Health System</w:t>
      </w:r>
      <w:r w:rsidRPr="1B36209E">
        <w:rPr>
          <w:i/>
          <w:iCs/>
          <w:sz w:val="21"/>
          <w:szCs w:val="21"/>
        </w:rPr>
        <w:t>- Eau Claire, WI</w:t>
      </w:r>
    </w:p>
    <w:p w14:paraId="45A89F08" w14:textId="6F0E6612" w:rsidR="00E71175" w:rsidRPr="001C7D77" w:rsidRDefault="00E71175" w:rsidP="00E71175">
      <w:pPr>
        <w:pStyle w:val="NoSpacing"/>
        <w:numPr>
          <w:ilvl w:val="0"/>
          <w:numId w:val="1"/>
        </w:numPr>
        <w:rPr>
          <w:rFonts w:eastAsiaTheme="minorEastAsia" w:cstheme="minorHAnsi"/>
          <w:sz w:val="21"/>
          <w:szCs w:val="21"/>
        </w:rPr>
      </w:pPr>
      <w:r w:rsidRPr="001C7D77">
        <w:rPr>
          <w:rFonts w:cstheme="minorHAnsi"/>
          <w:sz w:val="21"/>
          <w:szCs w:val="21"/>
        </w:rPr>
        <w:t>Provide</w:t>
      </w:r>
      <w:r w:rsidR="00FC1E54">
        <w:rPr>
          <w:rFonts w:cstheme="minorHAnsi"/>
          <w:sz w:val="21"/>
          <w:szCs w:val="21"/>
        </w:rPr>
        <w:t>d</w:t>
      </w:r>
      <w:r w:rsidRPr="001C7D77">
        <w:rPr>
          <w:rFonts w:cstheme="minorHAnsi"/>
          <w:sz w:val="21"/>
          <w:szCs w:val="21"/>
        </w:rPr>
        <w:t xml:space="preserve"> emergency care for critical patients, both adults and pediatrics</w:t>
      </w:r>
    </w:p>
    <w:p w14:paraId="70E9D0F1" w14:textId="77777777" w:rsidR="00E71175" w:rsidRPr="001C7D77" w:rsidRDefault="00E71175" w:rsidP="00E71175">
      <w:pPr>
        <w:numPr>
          <w:ilvl w:val="0"/>
          <w:numId w:val="1"/>
        </w:numPr>
        <w:spacing w:before="100" w:beforeAutospacing="1" w:after="100" w:afterAutospacing="1" w:line="240" w:lineRule="auto"/>
        <w:rPr>
          <w:rFonts w:eastAsia="Times New Roman" w:cstheme="minorHAnsi"/>
          <w:color w:val="181717"/>
          <w:sz w:val="21"/>
          <w:szCs w:val="21"/>
        </w:rPr>
      </w:pPr>
      <w:r w:rsidRPr="001C7D77">
        <w:rPr>
          <w:rFonts w:eastAsia="Times New Roman" w:cstheme="minorHAnsi"/>
          <w:color w:val="181717"/>
          <w:sz w:val="21"/>
          <w:szCs w:val="21"/>
        </w:rPr>
        <w:t>Administered critical IV medications such as Cardizem, Dopamine, Insulin, Nitroglycerin, Norepinephrine, etc.</w:t>
      </w:r>
    </w:p>
    <w:p w14:paraId="5501A1FD" w14:textId="77777777" w:rsidR="00E71175" w:rsidRPr="001C7D77" w:rsidRDefault="00E71175" w:rsidP="00E71175">
      <w:pPr>
        <w:numPr>
          <w:ilvl w:val="0"/>
          <w:numId w:val="1"/>
        </w:numPr>
        <w:spacing w:before="100" w:beforeAutospacing="1" w:after="100" w:afterAutospacing="1" w:line="240" w:lineRule="auto"/>
        <w:rPr>
          <w:rFonts w:eastAsia="Times New Roman" w:cstheme="minorHAnsi"/>
          <w:color w:val="181717"/>
          <w:sz w:val="21"/>
          <w:szCs w:val="21"/>
        </w:rPr>
      </w:pPr>
      <w:r w:rsidRPr="001C7D77">
        <w:rPr>
          <w:rFonts w:eastAsia="Times New Roman" w:cstheme="minorHAnsi"/>
          <w:color w:val="181717"/>
          <w:sz w:val="21"/>
          <w:szCs w:val="21"/>
        </w:rPr>
        <w:t>Diligent care of traumas, cardiac arrests, stroke codes</w:t>
      </w:r>
      <w:r>
        <w:rPr>
          <w:rFonts w:eastAsia="Times New Roman" w:cstheme="minorHAnsi"/>
          <w:color w:val="181717"/>
          <w:sz w:val="21"/>
          <w:szCs w:val="21"/>
        </w:rPr>
        <w:t xml:space="preserve"> </w:t>
      </w:r>
      <w:r w:rsidRPr="001C7D77">
        <w:rPr>
          <w:rFonts w:eastAsia="Times New Roman" w:cstheme="minorHAnsi"/>
          <w:color w:val="181717"/>
          <w:sz w:val="21"/>
          <w:szCs w:val="21"/>
        </w:rPr>
        <w:t>and conscious sedations</w:t>
      </w:r>
    </w:p>
    <w:p w14:paraId="3AB04B3D" w14:textId="77777777" w:rsidR="00E71175" w:rsidRPr="001C7D77" w:rsidRDefault="00E71175" w:rsidP="00E71175">
      <w:pPr>
        <w:numPr>
          <w:ilvl w:val="0"/>
          <w:numId w:val="1"/>
        </w:numPr>
        <w:spacing w:before="100" w:beforeAutospacing="1" w:after="100" w:afterAutospacing="1" w:line="240" w:lineRule="auto"/>
        <w:rPr>
          <w:rFonts w:eastAsia="Times New Roman" w:cstheme="minorHAnsi"/>
          <w:color w:val="181717"/>
          <w:sz w:val="21"/>
          <w:szCs w:val="21"/>
        </w:rPr>
      </w:pPr>
      <w:r w:rsidRPr="001C7D77">
        <w:rPr>
          <w:rFonts w:eastAsia="Times New Roman" w:cstheme="minorHAnsi"/>
          <w:color w:val="181717"/>
          <w:sz w:val="21"/>
          <w:szCs w:val="21"/>
        </w:rPr>
        <w:t>Provided care to people across the lifespan with different conditions from infants, children, pregnant women, and the elderly</w:t>
      </w:r>
    </w:p>
    <w:p w14:paraId="18434552" w14:textId="77777777" w:rsidR="00E71175" w:rsidRPr="001C7D77" w:rsidRDefault="00E71175" w:rsidP="00E71175">
      <w:pPr>
        <w:numPr>
          <w:ilvl w:val="0"/>
          <w:numId w:val="1"/>
        </w:numPr>
        <w:spacing w:before="100" w:beforeAutospacing="1" w:after="100" w:afterAutospacing="1" w:line="240" w:lineRule="auto"/>
        <w:rPr>
          <w:rFonts w:eastAsia="Times New Roman" w:cstheme="minorHAnsi"/>
          <w:color w:val="181717"/>
          <w:sz w:val="21"/>
          <w:szCs w:val="21"/>
        </w:rPr>
      </w:pPr>
      <w:r w:rsidRPr="001C7D77">
        <w:rPr>
          <w:rFonts w:eastAsia="Times New Roman" w:cstheme="minorHAnsi"/>
          <w:color w:val="181717"/>
          <w:sz w:val="21"/>
          <w:szCs w:val="21"/>
        </w:rPr>
        <w:t>Independently maintained safe and effective care to patients with different acuity levels in a time-restricted and demanding environment</w:t>
      </w:r>
    </w:p>
    <w:p w14:paraId="67C70C51" w14:textId="77777777" w:rsidR="00E71175" w:rsidRDefault="00E71175" w:rsidP="00E71175">
      <w:pPr>
        <w:numPr>
          <w:ilvl w:val="0"/>
          <w:numId w:val="1"/>
        </w:numPr>
        <w:spacing w:before="100" w:beforeAutospacing="1" w:after="100" w:afterAutospacing="1" w:line="240" w:lineRule="auto"/>
        <w:rPr>
          <w:rFonts w:eastAsia="Times New Roman" w:cstheme="minorHAnsi"/>
          <w:color w:val="181717"/>
          <w:sz w:val="21"/>
          <w:szCs w:val="21"/>
        </w:rPr>
      </w:pPr>
      <w:r w:rsidRPr="001C7D77">
        <w:rPr>
          <w:rFonts w:eastAsia="Times New Roman" w:cstheme="minorHAnsi"/>
          <w:color w:val="181717"/>
          <w:sz w:val="21"/>
          <w:szCs w:val="21"/>
        </w:rPr>
        <w:t>Constantly communicated and collaborated with physicians and other healthcare professionals to ensure optimal care was given to patients in a timely manner</w:t>
      </w:r>
    </w:p>
    <w:p w14:paraId="1C8BD51D" w14:textId="3B7B704F" w:rsidR="00223F06" w:rsidRPr="00223F06" w:rsidRDefault="00223F06" w:rsidP="00E71175">
      <w:pPr>
        <w:numPr>
          <w:ilvl w:val="0"/>
          <w:numId w:val="1"/>
        </w:numPr>
        <w:spacing w:before="100" w:beforeAutospacing="1" w:after="100" w:afterAutospacing="1" w:line="240" w:lineRule="auto"/>
        <w:rPr>
          <w:rFonts w:eastAsia="Times New Roman" w:cstheme="minorHAnsi"/>
          <w:color w:val="181717"/>
          <w:sz w:val="21"/>
          <w:szCs w:val="21"/>
        </w:rPr>
      </w:pPr>
      <w:r>
        <w:rPr>
          <w:sz w:val="21"/>
          <w:szCs w:val="21"/>
        </w:rPr>
        <w:t>Emergency Room MAGNET Champion</w:t>
      </w:r>
    </w:p>
    <w:p w14:paraId="09905813" w14:textId="608AD544" w:rsidR="00223F06" w:rsidRPr="00223F06" w:rsidRDefault="00223F06" w:rsidP="00E71175">
      <w:pPr>
        <w:numPr>
          <w:ilvl w:val="0"/>
          <w:numId w:val="1"/>
        </w:numPr>
        <w:spacing w:before="100" w:beforeAutospacing="1" w:after="100" w:afterAutospacing="1" w:line="240" w:lineRule="auto"/>
        <w:rPr>
          <w:rFonts w:eastAsia="Times New Roman" w:cstheme="minorHAnsi"/>
          <w:color w:val="181717"/>
          <w:sz w:val="21"/>
          <w:szCs w:val="21"/>
        </w:rPr>
      </w:pPr>
      <w:r>
        <w:rPr>
          <w:sz w:val="21"/>
          <w:szCs w:val="21"/>
        </w:rPr>
        <w:t>Follow Up Registered Nurse</w:t>
      </w:r>
    </w:p>
    <w:p w14:paraId="47C4B61A" w14:textId="02544275" w:rsidR="00223F06" w:rsidRPr="00223F06" w:rsidRDefault="00223F06" w:rsidP="00E71175">
      <w:pPr>
        <w:numPr>
          <w:ilvl w:val="0"/>
          <w:numId w:val="1"/>
        </w:numPr>
        <w:spacing w:before="100" w:beforeAutospacing="1" w:after="100" w:afterAutospacing="1" w:line="240" w:lineRule="auto"/>
        <w:rPr>
          <w:rFonts w:eastAsia="Times New Roman" w:cstheme="minorHAnsi"/>
          <w:color w:val="181717"/>
          <w:sz w:val="21"/>
          <w:szCs w:val="21"/>
        </w:rPr>
      </w:pPr>
      <w:r>
        <w:rPr>
          <w:sz w:val="21"/>
          <w:szCs w:val="21"/>
        </w:rPr>
        <w:t>Triage Nurse</w:t>
      </w:r>
    </w:p>
    <w:p w14:paraId="7586251E" w14:textId="2CB0D9ED" w:rsidR="00223F06" w:rsidRPr="001C7D77" w:rsidRDefault="00223F06" w:rsidP="00E71175">
      <w:pPr>
        <w:numPr>
          <w:ilvl w:val="0"/>
          <w:numId w:val="1"/>
        </w:numPr>
        <w:spacing w:before="100" w:beforeAutospacing="1" w:after="100" w:afterAutospacing="1" w:line="240" w:lineRule="auto"/>
        <w:rPr>
          <w:rFonts w:eastAsia="Times New Roman" w:cstheme="minorHAnsi"/>
          <w:color w:val="181717"/>
          <w:sz w:val="21"/>
          <w:szCs w:val="21"/>
        </w:rPr>
      </w:pPr>
      <w:r>
        <w:rPr>
          <w:sz w:val="21"/>
          <w:szCs w:val="21"/>
        </w:rPr>
        <w:t>Perinatal Bereavement Committee Member</w:t>
      </w:r>
    </w:p>
    <w:p w14:paraId="5A305BBC" w14:textId="77777777" w:rsidR="00E71175" w:rsidRDefault="00E71175" w:rsidP="00E71175">
      <w:pPr>
        <w:pStyle w:val="NoSpacing"/>
        <w:ind w:left="-720" w:right="-630"/>
      </w:pPr>
      <w:r w:rsidRPr="1B36209E">
        <w:rPr>
          <w:sz w:val="21"/>
          <w:szCs w:val="21"/>
        </w:rPr>
        <w:t>Registered Nurse-</w:t>
      </w:r>
      <w:r>
        <w:rPr>
          <w:sz w:val="21"/>
          <w:szCs w:val="21"/>
        </w:rPr>
        <w:t xml:space="preserve">Family Birth Center </w:t>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March 2017-</w:t>
      </w:r>
      <w:r>
        <w:rPr>
          <w:i/>
          <w:sz w:val="21"/>
          <w:szCs w:val="21"/>
        </w:rPr>
        <w:t>September 2018</w:t>
      </w:r>
      <w:r w:rsidRPr="1B36209E">
        <w:rPr>
          <w:sz w:val="21"/>
          <w:szCs w:val="21"/>
        </w:rPr>
        <w:t xml:space="preserve">                    </w:t>
      </w:r>
    </w:p>
    <w:p w14:paraId="0C3C331C" w14:textId="77777777" w:rsidR="00E71175" w:rsidRDefault="00E71175" w:rsidP="00E71175">
      <w:pPr>
        <w:pStyle w:val="NoSpacing"/>
        <w:ind w:left="-720"/>
        <w:rPr>
          <w:i/>
          <w:iCs/>
          <w:sz w:val="21"/>
          <w:szCs w:val="21"/>
        </w:rPr>
      </w:pPr>
      <w:r>
        <w:rPr>
          <w:i/>
          <w:iCs/>
          <w:sz w:val="21"/>
          <w:szCs w:val="21"/>
        </w:rPr>
        <w:t>Mayo Clinic Health System</w:t>
      </w:r>
      <w:r w:rsidRPr="1B36209E">
        <w:rPr>
          <w:i/>
          <w:iCs/>
          <w:sz w:val="21"/>
          <w:szCs w:val="21"/>
        </w:rPr>
        <w:t>- Eau Claire, WI</w:t>
      </w:r>
    </w:p>
    <w:p w14:paraId="7C817DA7" w14:textId="39D766C6" w:rsidR="00E71175" w:rsidRPr="001C7D77" w:rsidRDefault="00E71175" w:rsidP="00E71175">
      <w:pPr>
        <w:pStyle w:val="NoSpacing"/>
        <w:numPr>
          <w:ilvl w:val="0"/>
          <w:numId w:val="1"/>
        </w:numPr>
        <w:rPr>
          <w:rFonts w:eastAsiaTheme="minorEastAsia"/>
          <w:sz w:val="21"/>
          <w:szCs w:val="21"/>
        </w:rPr>
      </w:pPr>
      <w:r>
        <w:rPr>
          <w:sz w:val="21"/>
          <w:szCs w:val="21"/>
        </w:rPr>
        <w:t>Provide</w:t>
      </w:r>
      <w:r w:rsidR="00FC1E54">
        <w:rPr>
          <w:sz w:val="21"/>
          <w:szCs w:val="21"/>
        </w:rPr>
        <w:t>d</w:t>
      </w:r>
      <w:r>
        <w:rPr>
          <w:sz w:val="21"/>
          <w:szCs w:val="21"/>
        </w:rPr>
        <w:t xml:space="preserve"> care for patients utilizing fetal and maternal monitoring equipment for labor and delivery</w:t>
      </w:r>
    </w:p>
    <w:p w14:paraId="0EBE709F" w14:textId="77777777" w:rsidR="00E71175" w:rsidRPr="001C7D77" w:rsidRDefault="00E71175" w:rsidP="00E71175">
      <w:pPr>
        <w:pStyle w:val="NoSpacing"/>
        <w:numPr>
          <w:ilvl w:val="0"/>
          <w:numId w:val="1"/>
        </w:numPr>
        <w:rPr>
          <w:rFonts w:eastAsiaTheme="minorEastAsia"/>
          <w:sz w:val="21"/>
          <w:szCs w:val="21"/>
        </w:rPr>
      </w:pPr>
      <w:r>
        <w:rPr>
          <w:sz w:val="21"/>
          <w:szCs w:val="21"/>
        </w:rPr>
        <w:t>Managed patient’s pain with epidural, spinal, intravenous medications</w:t>
      </w:r>
    </w:p>
    <w:p w14:paraId="3AF34E77" w14:textId="5204728B" w:rsidR="00E71175" w:rsidRPr="001C7D77" w:rsidRDefault="00E71175" w:rsidP="00E71175">
      <w:pPr>
        <w:pStyle w:val="NoSpacing"/>
        <w:numPr>
          <w:ilvl w:val="0"/>
          <w:numId w:val="1"/>
        </w:numPr>
        <w:rPr>
          <w:rFonts w:eastAsiaTheme="minorEastAsia"/>
          <w:sz w:val="21"/>
          <w:szCs w:val="21"/>
        </w:rPr>
      </w:pPr>
      <w:r>
        <w:rPr>
          <w:sz w:val="21"/>
          <w:szCs w:val="21"/>
        </w:rPr>
        <w:t>Assist</w:t>
      </w:r>
      <w:r w:rsidR="00FC1E54">
        <w:rPr>
          <w:sz w:val="21"/>
          <w:szCs w:val="21"/>
        </w:rPr>
        <w:t>ed</w:t>
      </w:r>
      <w:r>
        <w:rPr>
          <w:sz w:val="21"/>
          <w:szCs w:val="21"/>
        </w:rPr>
        <w:t xml:space="preserve"> physician/midwife during delivery, treatment, examination and surgical procedures</w:t>
      </w:r>
    </w:p>
    <w:p w14:paraId="231608BE" w14:textId="7BAB2098" w:rsidR="00E71175" w:rsidRPr="001C7D77" w:rsidRDefault="00E71175" w:rsidP="00E71175">
      <w:pPr>
        <w:pStyle w:val="NoSpacing"/>
        <w:numPr>
          <w:ilvl w:val="0"/>
          <w:numId w:val="1"/>
        </w:numPr>
        <w:rPr>
          <w:rFonts w:eastAsiaTheme="minorEastAsia"/>
          <w:sz w:val="21"/>
          <w:szCs w:val="21"/>
        </w:rPr>
      </w:pPr>
      <w:r>
        <w:rPr>
          <w:sz w:val="21"/>
          <w:szCs w:val="21"/>
        </w:rPr>
        <w:t>Provide</w:t>
      </w:r>
      <w:r w:rsidR="00FC1E54">
        <w:rPr>
          <w:sz w:val="21"/>
          <w:szCs w:val="21"/>
        </w:rPr>
        <w:t>d</w:t>
      </w:r>
      <w:r>
        <w:rPr>
          <w:sz w:val="21"/>
          <w:szCs w:val="21"/>
        </w:rPr>
        <w:t xml:space="preserve"> care for patients in the OB/GYN clinic as needed</w:t>
      </w:r>
    </w:p>
    <w:p w14:paraId="1F5A2EE0" w14:textId="77777777" w:rsidR="00E71175" w:rsidRPr="001C7D77" w:rsidRDefault="00E71175" w:rsidP="00E71175">
      <w:pPr>
        <w:pStyle w:val="NoSpacing"/>
        <w:ind w:left="720"/>
        <w:rPr>
          <w:rFonts w:eastAsiaTheme="minorEastAsia"/>
          <w:sz w:val="21"/>
          <w:szCs w:val="21"/>
        </w:rPr>
      </w:pPr>
    </w:p>
    <w:p w14:paraId="61C516A6" w14:textId="77777777" w:rsidR="00E71175" w:rsidRDefault="00E71175" w:rsidP="00E71175">
      <w:pPr>
        <w:pStyle w:val="NoSpacing"/>
        <w:ind w:left="-720" w:right="-630"/>
      </w:pPr>
      <w:r w:rsidRPr="1B36209E">
        <w:rPr>
          <w:sz w:val="21"/>
          <w:szCs w:val="21"/>
        </w:rPr>
        <w:t xml:space="preserve">Registered Nurse-Emergency Medical Trauma Center                               </w:t>
      </w:r>
      <w:r>
        <w:rPr>
          <w:sz w:val="21"/>
          <w:szCs w:val="21"/>
        </w:rPr>
        <w:t xml:space="preserve">                                                 </w:t>
      </w:r>
      <w:r w:rsidRPr="00B828A0">
        <w:rPr>
          <w:i/>
          <w:sz w:val="21"/>
          <w:szCs w:val="21"/>
        </w:rPr>
        <w:t>October 2015-</w:t>
      </w:r>
      <w:r>
        <w:rPr>
          <w:i/>
          <w:sz w:val="21"/>
          <w:szCs w:val="21"/>
        </w:rPr>
        <w:t>January 2018</w:t>
      </w:r>
      <w:r w:rsidRPr="1B36209E">
        <w:rPr>
          <w:sz w:val="21"/>
          <w:szCs w:val="21"/>
        </w:rPr>
        <w:t xml:space="preserve">                    </w:t>
      </w:r>
    </w:p>
    <w:p w14:paraId="6102BEE3" w14:textId="77777777" w:rsidR="00E71175" w:rsidRDefault="00E71175" w:rsidP="00E71175">
      <w:pPr>
        <w:pStyle w:val="NoSpacing"/>
        <w:ind w:left="-720"/>
      </w:pPr>
      <w:r w:rsidRPr="1B36209E">
        <w:rPr>
          <w:i/>
          <w:iCs/>
          <w:sz w:val="21"/>
          <w:szCs w:val="21"/>
        </w:rPr>
        <w:t>Sacred Heart Hospital- Eau Claire, WI</w:t>
      </w:r>
    </w:p>
    <w:p w14:paraId="4161E979" w14:textId="166EAE50" w:rsidR="00E71175" w:rsidRPr="00B828A0" w:rsidRDefault="00E71175" w:rsidP="00E71175">
      <w:pPr>
        <w:pStyle w:val="NoSpacing"/>
        <w:numPr>
          <w:ilvl w:val="0"/>
          <w:numId w:val="1"/>
        </w:numPr>
        <w:rPr>
          <w:rFonts w:eastAsiaTheme="minorEastAsia"/>
          <w:sz w:val="21"/>
          <w:szCs w:val="21"/>
        </w:rPr>
      </w:pPr>
      <w:r w:rsidRPr="1B36209E">
        <w:rPr>
          <w:sz w:val="21"/>
          <w:szCs w:val="21"/>
        </w:rPr>
        <w:t>Provide</w:t>
      </w:r>
      <w:r w:rsidR="00FC1E54">
        <w:rPr>
          <w:sz w:val="21"/>
          <w:szCs w:val="21"/>
        </w:rPr>
        <w:t>d</w:t>
      </w:r>
      <w:r w:rsidRPr="1B36209E">
        <w:rPr>
          <w:sz w:val="21"/>
          <w:szCs w:val="21"/>
        </w:rPr>
        <w:t xml:space="preserve"> emergency care for critical patients, both adults and pediatrics</w:t>
      </w:r>
    </w:p>
    <w:p w14:paraId="6446AD15" w14:textId="77777777" w:rsidR="00E71175" w:rsidRPr="003551F3" w:rsidRDefault="00E71175" w:rsidP="00E71175">
      <w:pPr>
        <w:pStyle w:val="NoSpacing"/>
        <w:numPr>
          <w:ilvl w:val="0"/>
          <w:numId w:val="1"/>
        </w:numPr>
        <w:rPr>
          <w:rFonts w:eastAsiaTheme="minorEastAsia"/>
          <w:color w:val="000000" w:themeColor="text1"/>
          <w:sz w:val="21"/>
          <w:szCs w:val="21"/>
        </w:rPr>
      </w:pPr>
      <w:r w:rsidRPr="1B36209E">
        <w:rPr>
          <w:rFonts w:ascii="Calibri" w:eastAsia="Calibri" w:hAnsi="Calibri" w:cs="Calibri"/>
          <w:sz w:val="21"/>
          <w:szCs w:val="21"/>
        </w:rPr>
        <w:t xml:space="preserve">Diligent </w:t>
      </w:r>
      <w:r w:rsidRPr="003551F3">
        <w:rPr>
          <w:rFonts w:ascii="Calibri" w:eastAsia="Calibri" w:hAnsi="Calibri" w:cs="Calibri"/>
          <w:color w:val="000000" w:themeColor="text1"/>
          <w:sz w:val="21"/>
          <w:szCs w:val="21"/>
        </w:rPr>
        <w:t>care of traumas, cardiac arrests, stroke codes and conscious sedations</w:t>
      </w:r>
    </w:p>
    <w:p w14:paraId="066AEE93" w14:textId="77777777" w:rsidR="00E71175" w:rsidRPr="003551F3" w:rsidRDefault="00E71175" w:rsidP="00E71175">
      <w:pPr>
        <w:pStyle w:val="NoSpacing"/>
        <w:numPr>
          <w:ilvl w:val="0"/>
          <w:numId w:val="1"/>
        </w:numPr>
        <w:rPr>
          <w:rFonts w:eastAsiaTheme="minorEastAsia"/>
          <w:color w:val="000000" w:themeColor="text1"/>
          <w:sz w:val="21"/>
          <w:szCs w:val="21"/>
        </w:rPr>
      </w:pPr>
      <w:r w:rsidRPr="003551F3">
        <w:rPr>
          <w:color w:val="000000" w:themeColor="text1"/>
          <w:sz w:val="21"/>
          <w:szCs w:val="21"/>
        </w:rPr>
        <w:t>Organ Procurement Organization Member</w:t>
      </w:r>
    </w:p>
    <w:p w14:paraId="4F4F3F1D" w14:textId="77777777" w:rsidR="00E71175" w:rsidRPr="001C7D77" w:rsidRDefault="00E71175" w:rsidP="00E71175">
      <w:pPr>
        <w:numPr>
          <w:ilvl w:val="0"/>
          <w:numId w:val="1"/>
        </w:numPr>
        <w:spacing w:before="100" w:beforeAutospacing="1" w:after="100" w:afterAutospacing="1" w:line="240" w:lineRule="auto"/>
        <w:rPr>
          <w:rFonts w:eastAsia="Times New Roman" w:cstheme="minorHAnsi"/>
          <w:color w:val="000000" w:themeColor="text1"/>
          <w:sz w:val="21"/>
          <w:szCs w:val="21"/>
        </w:rPr>
      </w:pPr>
      <w:r w:rsidRPr="001C7D77">
        <w:rPr>
          <w:rFonts w:eastAsia="Times New Roman" w:cstheme="minorHAnsi"/>
          <w:color w:val="000000" w:themeColor="text1"/>
          <w:sz w:val="21"/>
          <w:szCs w:val="21"/>
        </w:rPr>
        <w:t>Provided care to people across the lifespan with different conditions from infants, children, pregnant women, and the elderly</w:t>
      </w:r>
    </w:p>
    <w:p w14:paraId="2E3520D7" w14:textId="77777777" w:rsidR="00E71175" w:rsidRPr="003551F3" w:rsidRDefault="00E71175" w:rsidP="00E71175">
      <w:pPr>
        <w:numPr>
          <w:ilvl w:val="0"/>
          <w:numId w:val="1"/>
        </w:numPr>
        <w:spacing w:before="100" w:beforeAutospacing="1" w:after="100" w:afterAutospacing="1" w:line="240" w:lineRule="auto"/>
        <w:rPr>
          <w:rFonts w:eastAsia="Times New Roman" w:cstheme="minorHAnsi"/>
          <w:color w:val="000000" w:themeColor="text1"/>
          <w:sz w:val="21"/>
          <w:szCs w:val="21"/>
        </w:rPr>
      </w:pPr>
      <w:r w:rsidRPr="001C7D77">
        <w:rPr>
          <w:rFonts w:eastAsia="Times New Roman" w:cstheme="minorHAnsi"/>
          <w:color w:val="000000" w:themeColor="text1"/>
          <w:sz w:val="21"/>
          <w:szCs w:val="21"/>
        </w:rPr>
        <w:t>Independently maintained safe and effective care to patients with different acuity levels in a time-restricted and demanding environment</w:t>
      </w:r>
    </w:p>
    <w:p w14:paraId="4739A1C3" w14:textId="77777777" w:rsidR="00E71175" w:rsidRPr="001C7D77" w:rsidRDefault="00E71175" w:rsidP="00E71175">
      <w:pPr>
        <w:pStyle w:val="NoSpacing"/>
        <w:numPr>
          <w:ilvl w:val="0"/>
          <w:numId w:val="1"/>
        </w:numPr>
        <w:rPr>
          <w:rFonts w:eastAsiaTheme="minorEastAsia"/>
          <w:sz w:val="21"/>
          <w:szCs w:val="21"/>
        </w:rPr>
      </w:pPr>
      <w:r w:rsidRPr="003551F3">
        <w:rPr>
          <w:color w:val="000000" w:themeColor="text1"/>
          <w:sz w:val="21"/>
          <w:szCs w:val="21"/>
        </w:rPr>
        <w:t xml:space="preserve">Charge Nurse who supervised staff RNs, CNAs </w:t>
      </w:r>
      <w:r w:rsidRPr="001C7D77">
        <w:rPr>
          <w:sz w:val="21"/>
          <w:szCs w:val="21"/>
        </w:rPr>
        <w:t>and served as preceptor/mentor to new nursing staff.</w:t>
      </w:r>
      <w:r w:rsidRPr="001C7D77">
        <w:rPr>
          <w:rFonts w:eastAsiaTheme="minorEastAsia"/>
          <w:sz w:val="21"/>
          <w:szCs w:val="21"/>
        </w:rPr>
        <w:t xml:space="preserve"> </w:t>
      </w:r>
    </w:p>
    <w:p w14:paraId="08FF7E86" w14:textId="77777777" w:rsidR="00E71175" w:rsidRDefault="00E71175" w:rsidP="00E71175">
      <w:pPr>
        <w:numPr>
          <w:ilvl w:val="0"/>
          <w:numId w:val="1"/>
        </w:numPr>
        <w:rPr>
          <w:rFonts w:eastAsiaTheme="minorEastAsia"/>
          <w:sz w:val="21"/>
          <w:szCs w:val="21"/>
        </w:rPr>
      </w:pPr>
      <w:r>
        <w:rPr>
          <w:rFonts w:eastAsiaTheme="minorEastAsia"/>
          <w:sz w:val="21"/>
          <w:szCs w:val="21"/>
        </w:rPr>
        <w:t>Adolescent/Adult &amp; Pediatric Sexual Assault Nurse Examiner (SANE)</w:t>
      </w:r>
    </w:p>
    <w:p w14:paraId="17A5205B" w14:textId="77777777" w:rsidR="00223F06" w:rsidRPr="00B828A0" w:rsidRDefault="00223F06" w:rsidP="00223F06">
      <w:pPr>
        <w:rPr>
          <w:rFonts w:eastAsiaTheme="minorEastAsia"/>
          <w:sz w:val="21"/>
          <w:szCs w:val="21"/>
        </w:rPr>
      </w:pPr>
      <w:bookmarkStart w:id="0" w:name="_GoBack"/>
      <w:bookmarkEnd w:id="0"/>
    </w:p>
    <w:p w14:paraId="4CA5957F" w14:textId="77777777" w:rsidR="00E71175" w:rsidRPr="00B237CF" w:rsidRDefault="00E71175" w:rsidP="00E71175">
      <w:pPr>
        <w:pStyle w:val="NoSpacing"/>
        <w:ind w:left="-720" w:right="-630"/>
        <w:contextualSpacing/>
        <w:rPr>
          <w:i/>
          <w:sz w:val="21"/>
          <w:szCs w:val="21"/>
        </w:rPr>
      </w:pPr>
      <w:r w:rsidRPr="00B237CF">
        <w:rPr>
          <w:sz w:val="21"/>
          <w:szCs w:val="21"/>
        </w:rPr>
        <w:t>Registered Nurse-</w:t>
      </w:r>
      <w:r>
        <w:rPr>
          <w:sz w:val="21"/>
          <w:szCs w:val="21"/>
        </w:rPr>
        <w:t>Emergency Services &amp; Med/</w:t>
      </w:r>
      <w:proofErr w:type="spellStart"/>
      <w:r>
        <w:rPr>
          <w:sz w:val="21"/>
          <w:szCs w:val="21"/>
        </w:rPr>
        <w:t>Surg</w:t>
      </w:r>
      <w:proofErr w:type="spellEnd"/>
      <w:r>
        <w:rPr>
          <w:sz w:val="21"/>
          <w:szCs w:val="21"/>
        </w:rPr>
        <w:t>-ICU</w:t>
      </w:r>
      <w:r w:rsidRPr="00B237CF">
        <w:rPr>
          <w:sz w:val="21"/>
          <w:szCs w:val="21"/>
        </w:rPr>
        <w:tab/>
      </w:r>
      <w:r w:rsidRPr="00B237CF">
        <w:rPr>
          <w:sz w:val="21"/>
          <w:szCs w:val="21"/>
        </w:rPr>
        <w:tab/>
      </w:r>
      <w:r w:rsidRPr="00B237CF">
        <w:rPr>
          <w:sz w:val="21"/>
          <w:szCs w:val="21"/>
        </w:rPr>
        <w:tab/>
      </w:r>
      <w:r>
        <w:rPr>
          <w:sz w:val="21"/>
          <w:szCs w:val="21"/>
        </w:rPr>
        <w:tab/>
      </w:r>
      <w:r>
        <w:rPr>
          <w:sz w:val="21"/>
          <w:szCs w:val="21"/>
        </w:rPr>
        <w:tab/>
        <w:t xml:space="preserve">    </w:t>
      </w:r>
      <w:r>
        <w:rPr>
          <w:i/>
          <w:iCs/>
          <w:sz w:val="21"/>
          <w:szCs w:val="21"/>
        </w:rPr>
        <w:t>December 2014</w:t>
      </w:r>
      <w:r w:rsidRPr="1B36209E">
        <w:rPr>
          <w:i/>
          <w:iCs/>
          <w:sz w:val="21"/>
          <w:szCs w:val="21"/>
        </w:rPr>
        <w:t>-October 2015</w:t>
      </w:r>
    </w:p>
    <w:p w14:paraId="07651988" w14:textId="77777777" w:rsidR="00E71175" w:rsidRPr="00B237CF" w:rsidRDefault="00E71175" w:rsidP="00E71175">
      <w:pPr>
        <w:pStyle w:val="NoSpacing"/>
        <w:ind w:left="-720"/>
        <w:contextualSpacing/>
        <w:rPr>
          <w:i/>
          <w:sz w:val="21"/>
          <w:szCs w:val="21"/>
        </w:rPr>
      </w:pPr>
      <w:r w:rsidRPr="00B237CF">
        <w:rPr>
          <w:i/>
          <w:sz w:val="21"/>
          <w:szCs w:val="21"/>
        </w:rPr>
        <w:t>Beaver Dam Community Hospital</w:t>
      </w:r>
      <w:r>
        <w:rPr>
          <w:i/>
          <w:sz w:val="21"/>
          <w:szCs w:val="21"/>
        </w:rPr>
        <w:t xml:space="preserve"> – Beaver Dam, WI</w:t>
      </w:r>
    </w:p>
    <w:p w14:paraId="4C913B91" w14:textId="2F21EA96" w:rsidR="00E71175" w:rsidRDefault="00E71175" w:rsidP="00E71175">
      <w:pPr>
        <w:pStyle w:val="NoSpacing"/>
        <w:numPr>
          <w:ilvl w:val="0"/>
          <w:numId w:val="3"/>
        </w:numPr>
        <w:ind w:firstLine="360"/>
        <w:contextualSpacing/>
        <w:rPr>
          <w:sz w:val="21"/>
          <w:szCs w:val="21"/>
        </w:rPr>
      </w:pPr>
      <w:r w:rsidRPr="00B237CF">
        <w:rPr>
          <w:sz w:val="21"/>
          <w:szCs w:val="21"/>
        </w:rPr>
        <w:t>Provide</w:t>
      </w:r>
      <w:r w:rsidR="00FC1E54">
        <w:rPr>
          <w:sz w:val="21"/>
          <w:szCs w:val="21"/>
        </w:rPr>
        <w:t>d</w:t>
      </w:r>
      <w:r w:rsidRPr="00B237CF">
        <w:rPr>
          <w:sz w:val="21"/>
          <w:szCs w:val="21"/>
        </w:rPr>
        <w:t xml:space="preserve"> </w:t>
      </w:r>
      <w:r>
        <w:rPr>
          <w:sz w:val="21"/>
          <w:szCs w:val="21"/>
        </w:rPr>
        <w:t>intensive emergency care and medical support in crisis situations for adults and pediatrics</w:t>
      </w:r>
    </w:p>
    <w:p w14:paraId="7AA6F640" w14:textId="058813F0" w:rsidR="00E71175" w:rsidRDefault="00E71175" w:rsidP="00E71175">
      <w:pPr>
        <w:pStyle w:val="NoSpacing"/>
        <w:numPr>
          <w:ilvl w:val="0"/>
          <w:numId w:val="3"/>
        </w:numPr>
        <w:ind w:firstLine="360"/>
        <w:contextualSpacing/>
        <w:rPr>
          <w:sz w:val="21"/>
          <w:szCs w:val="21"/>
        </w:rPr>
      </w:pPr>
      <w:r>
        <w:rPr>
          <w:sz w:val="21"/>
          <w:szCs w:val="21"/>
        </w:rPr>
        <w:t>Administer</w:t>
      </w:r>
      <w:r w:rsidR="00FC1E54">
        <w:rPr>
          <w:sz w:val="21"/>
          <w:szCs w:val="21"/>
        </w:rPr>
        <w:t>ed</w:t>
      </w:r>
      <w:r>
        <w:rPr>
          <w:sz w:val="21"/>
          <w:szCs w:val="21"/>
        </w:rPr>
        <w:t xml:space="preserve"> first-response care and pain management medication </w:t>
      </w:r>
    </w:p>
    <w:p w14:paraId="7241E783" w14:textId="50719077" w:rsidR="00E71175" w:rsidRDefault="00E71175" w:rsidP="00E71175">
      <w:pPr>
        <w:pStyle w:val="NoSpacing"/>
        <w:numPr>
          <w:ilvl w:val="0"/>
          <w:numId w:val="3"/>
        </w:numPr>
        <w:ind w:firstLine="360"/>
        <w:contextualSpacing/>
        <w:rPr>
          <w:sz w:val="21"/>
          <w:szCs w:val="21"/>
        </w:rPr>
      </w:pPr>
      <w:r>
        <w:rPr>
          <w:sz w:val="21"/>
          <w:szCs w:val="21"/>
        </w:rPr>
        <w:t>Provide</w:t>
      </w:r>
      <w:r w:rsidR="00FC1E54">
        <w:rPr>
          <w:sz w:val="21"/>
          <w:szCs w:val="21"/>
        </w:rPr>
        <w:t>d</w:t>
      </w:r>
      <w:r>
        <w:rPr>
          <w:sz w:val="21"/>
          <w:szCs w:val="21"/>
        </w:rPr>
        <w:t xml:space="preserve"> in-depth education for </w:t>
      </w:r>
      <w:r w:rsidRPr="1B36209E">
        <w:rPr>
          <w:sz w:val="21"/>
          <w:szCs w:val="21"/>
        </w:rPr>
        <w:t xml:space="preserve">patients </w:t>
      </w:r>
      <w:r>
        <w:rPr>
          <w:sz w:val="21"/>
          <w:szCs w:val="21"/>
        </w:rPr>
        <w:t xml:space="preserve">and families </w:t>
      </w:r>
      <w:r w:rsidRPr="1B36209E">
        <w:rPr>
          <w:sz w:val="21"/>
          <w:szCs w:val="21"/>
        </w:rPr>
        <w:t>regarding diagnosis and treatment plan</w:t>
      </w:r>
      <w:r>
        <w:rPr>
          <w:sz w:val="21"/>
          <w:szCs w:val="21"/>
        </w:rPr>
        <w:t>s</w:t>
      </w:r>
    </w:p>
    <w:p w14:paraId="655B8CF1" w14:textId="77777777" w:rsidR="00E71175" w:rsidRPr="003551F3" w:rsidRDefault="00E71175" w:rsidP="00E71175">
      <w:pPr>
        <w:pStyle w:val="NoSpacing"/>
        <w:numPr>
          <w:ilvl w:val="0"/>
          <w:numId w:val="3"/>
        </w:numPr>
        <w:ind w:firstLine="360"/>
        <w:contextualSpacing/>
        <w:rPr>
          <w:sz w:val="21"/>
          <w:szCs w:val="21"/>
        </w:rPr>
      </w:pPr>
      <w:r w:rsidRPr="001C7D77">
        <w:rPr>
          <w:sz w:val="21"/>
          <w:szCs w:val="21"/>
        </w:rPr>
        <w:t>Charge Nurse who supervised staff RNs, CNAs and served as preceptor/mentor to new nursing staff.</w:t>
      </w:r>
    </w:p>
    <w:p w14:paraId="043AD93D" w14:textId="77777777" w:rsidR="00E71175" w:rsidRDefault="00E71175" w:rsidP="00E71175">
      <w:pPr>
        <w:pStyle w:val="NoSpacing"/>
        <w:contextualSpacing/>
        <w:rPr>
          <w:i/>
          <w:sz w:val="21"/>
          <w:szCs w:val="21"/>
        </w:rPr>
      </w:pPr>
    </w:p>
    <w:p w14:paraId="60ACAAE9" w14:textId="77777777" w:rsidR="00E71175" w:rsidRPr="00B237CF" w:rsidRDefault="00E71175" w:rsidP="00E71175">
      <w:pPr>
        <w:pStyle w:val="NoSpacing"/>
        <w:ind w:left="-720"/>
        <w:contextualSpacing/>
        <w:rPr>
          <w:b/>
          <w:color w:val="2F5496" w:themeColor="accent1" w:themeShade="BF"/>
          <w:sz w:val="28"/>
          <w:szCs w:val="28"/>
        </w:rPr>
      </w:pPr>
      <w:r w:rsidRPr="00B237CF">
        <w:rPr>
          <w:b/>
          <w:color w:val="2F5496" w:themeColor="accent1" w:themeShade="BF"/>
          <w:sz w:val="28"/>
          <w:szCs w:val="28"/>
        </w:rPr>
        <w:t>EDUCATION</w:t>
      </w:r>
    </w:p>
    <w:p w14:paraId="5B259DDC" w14:textId="77777777" w:rsidR="00E71175" w:rsidRPr="00B237CF" w:rsidRDefault="00E71175" w:rsidP="00E71175">
      <w:pPr>
        <w:pStyle w:val="NoSpacing"/>
        <w:ind w:left="-720" w:right="-630"/>
        <w:contextualSpacing/>
        <w:rPr>
          <w:sz w:val="21"/>
          <w:szCs w:val="21"/>
        </w:rPr>
      </w:pPr>
      <w:r w:rsidRPr="00B237CF">
        <w:rPr>
          <w:sz w:val="21"/>
          <w:szCs w:val="21"/>
        </w:rPr>
        <w:t>Moraine Park Technical College</w:t>
      </w:r>
      <w:r>
        <w:rPr>
          <w:sz w:val="21"/>
          <w:szCs w:val="21"/>
        </w:rPr>
        <w:t xml:space="preserve">: </w:t>
      </w:r>
      <w:r w:rsidRPr="00B237CF">
        <w:rPr>
          <w:sz w:val="21"/>
          <w:szCs w:val="21"/>
        </w:rPr>
        <w:t>Associate Degree</w:t>
      </w:r>
      <w:r>
        <w:rPr>
          <w:sz w:val="21"/>
          <w:szCs w:val="21"/>
        </w:rPr>
        <w:t xml:space="preserve">, </w:t>
      </w:r>
      <w:r w:rsidRPr="00B237CF">
        <w:rPr>
          <w:sz w:val="21"/>
          <w:szCs w:val="21"/>
        </w:rPr>
        <w:t>Nursing</w:t>
      </w:r>
      <w:r w:rsidRPr="00B237CF">
        <w:rPr>
          <w:i/>
          <w:sz w:val="21"/>
          <w:szCs w:val="21"/>
        </w:rPr>
        <w:t xml:space="preserve">                                                                  </w:t>
      </w:r>
      <w:r>
        <w:rPr>
          <w:i/>
          <w:sz w:val="21"/>
          <w:szCs w:val="21"/>
        </w:rPr>
        <w:t xml:space="preserve">                        </w:t>
      </w:r>
      <w:r w:rsidRPr="00B237CF">
        <w:rPr>
          <w:i/>
          <w:sz w:val="21"/>
          <w:szCs w:val="21"/>
        </w:rPr>
        <w:t>December</w:t>
      </w:r>
      <w:r>
        <w:rPr>
          <w:i/>
          <w:sz w:val="21"/>
          <w:szCs w:val="21"/>
        </w:rPr>
        <w:t>, 2014</w:t>
      </w:r>
    </w:p>
    <w:p w14:paraId="4D25EC5E" w14:textId="77777777" w:rsidR="00E71175" w:rsidRDefault="00E71175" w:rsidP="00E71175">
      <w:pPr>
        <w:pStyle w:val="NoSpacing"/>
        <w:numPr>
          <w:ilvl w:val="0"/>
          <w:numId w:val="2"/>
        </w:numPr>
        <w:contextualSpacing/>
        <w:rPr>
          <w:sz w:val="21"/>
          <w:szCs w:val="21"/>
        </w:rPr>
      </w:pPr>
      <w:r w:rsidRPr="00B237CF">
        <w:rPr>
          <w:sz w:val="21"/>
          <w:szCs w:val="21"/>
        </w:rPr>
        <w:t>Student Nurses Association President</w:t>
      </w:r>
    </w:p>
    <w:p w14:paraId="42E9BE1F" w14:textId="77777777" w:rsidR="00E71175" w:rsidRPr="00447884" w:rsidRDefault="00E71175" w:rsidP="00E71175">
      <w:pPr>
        <w:pStyle w:val="NoSpacing"/>
        <w:contextualSpacing/>
        <w:rPr>
          <w:sz w:val="21"/>
          <w:szCs w:val="21"/>
        </w:rPr>
      </w:pPr>
    </w:p>
    <w:p w14:paraId="1C2F7B4A" w14:textId="77777777" w:rsidR="00E71175" w:rsidRPr="00B237CF" w:rsidRDefault="00E71175" w:rsidP="00E71175">
      <w:pPr>
        <w:pStyle w:val="NoSpacing"/>
        <w:ind w:left="-720" w:right="-630"/>
        <w:contextualSpacing/>
        <w:rPr>
          <w:sz w:val="21"/>
          <w:szCs w:val="21"/>
        </w:rPr>
      </w:pPr>
      <w:r w:rsidRPr="00447884">
        <w:rPr>
          <w:sz w:val="21"/>
          <w:szCs w:val="21"/>
        </w:rPr>
        <w:t>Grand Canyon University: Bachelor of Science, Nursing</w:t>
      </w:r>
      <w:r w:rsidRPr="00447884">
        <w:rPr>
          <w:i/>
          <w:sz w:val="21"/>
          <w:szCs w:val="21"/>
        </w:rPr>
        <w:t xml:space="preserve">         </w:t>
      </w:r>
      <w:r w:rsidRPr="00447884">
        <w:rPr>
          <w:i/>
          <w:sz w:val="21"/>
          <w:szCs w:val="21"/>
        </w:rPr>
        <w:tab/>
      </w:r>
      <w:r w:rsidRPr="00447884">
        <w:rPr>
          <w:i/>
          <w:sz w:val="21"/>
          <w:szCs w:val="21"/>
        </w:rPr>
        <w:tab/>
        <w:t xml:space="preserve">                     </w:t>
      </w:r>
      <w:r>
        <w:rPr>
          <w:i/>
          <w:sz w:val="21"/>
          <w:szCs w:val="21"/>
        </w:rPr>
        <w:t xml:space="preserve">              </w:t>
      </w:r>
      <w:r w:rsidRPr="00447884">
        <w:rPr>
          <w:i/>
          <w:sz w:val="21"/>
          <w:szCs w:val="21"/>
        </w:rPr>
        <w:t xml:space="preserve"> </w:t>
      </w:r>
      <w:r>
        <w:rPr>
          <w:i/>
          <w:sz w:val="21"/>
          <w:szCs w:val="21"/>
        </w:rPr>
        <w:tab/>
        <w:t xml:space="preserve">             </w:t>
      </w:r>
      <w:r w:rsidRPr="00447884">
        <w:rPr>
          <w:i/>
          <w:sz w:val="21"/>
          <w:szCs w:val="21"/>
        </w:rPr>
        <w:t>November</w:t>
      </w:r>
      <w:r>
        <w:rPr>
          <w:i/>
          <w:sz w:val="21"/>
          <w:szCs w:val="21"/>
        </w:rPr>
        <w:t>, 20</w:t>
      </w:r>
      <w:r w:rsidRPr="00B237CF">
        <w:rPr>
          <w:i/>
          <w:sz w:val="21"/>
          <w:szCs w:val="21"/>
        </w:rPr>
        <w:t xml:space="preserve">16 </w:t>
      </w:r>
    </w:p>
    <w:p w14:paraId="6499790F" w14:textId="77777777" w:rsidR="00E71175" w:rsidRDefault="00E71175" w:rsidP="00E71175">
      <w:pPr>
        <w:pStyle w:val="NoSpacing"/>
        <w:ind w:left="-720" w:right="-630"/>
        <w:contextualSpacing/>
        <w:rPr>
          <w:i/>
          <w:sz w:val="21"/>
          <w:szCs w:val="21"/>
        </w:rPr>
      </w:pPr>
    </w:p>
    <w:p w14:paraId="6EC6109C" w14:textId="77777777" w:rsidR="00E71175" w:rsidRDefault="00E71175" w:rsidP="00E71175">
      <w:pPr>
        <w:pStyle w:val="NoSpacing"/>
        <w:ind w:left="-720"/>
        <w:contextualSpacing/>
        <w:rPr>
          <w:b/>
          <w:color w:val="2F5496" w:themeColor="accent1" w:themeShade="BF"/>
          <w:sz w:val="28"/>
          <w:szCs w:val="28"/>
        </w:rPr>
      </w:pPr>
      <w:r>
        <w:rPr>
          <w:b/>
          <w:color w:val="2F5496" w:themeColor="accent1" w:themeShade="BF"/>
          <w:sz w:val="28"/>
          <w:szCs w:val="28"/>
        </w:rPr>
        <w:t>CERTIFICATIONS/CREDENTIALS</w:t>
      </w:r>
    </w:p>
    <w:p w14:paraId="3F781A8C" w14:textId="77777777" w:rsidR="00E71175" w:rsidRPr="001C7D77" w:rsidRDefault="00E71175" w:rsidP="00E71175">
      <w:pPr>
        <w:pStyle w:val="NoSpacing"/>
        <w:numPr>
          <w:ilvl w:val="0"/>
          <w:numId w:val="3"/>
        </w:numPr>
        <w:contextualSpacing/>
        <w:rPr>
          <w:sz w:val="21"/>
          <w:szCs w:val="21"/>
        </w:rPr>
      </w:pPr>
      <w:r w:rsidRPr="00A27AC8">
        <w:t xml:space="preserve">State of Wisconsin Registered Nurse, License # </w:t>
      </w:r>
      <w:r>
        <w:t>220312-30</w:t>
      </w:r>
      <w:r w:rsidRPr="00A27AC8">
        <w:t xml:space="preserve">, </w:t>
      </w:r>
      <w:r>
        <w:t>Issued 01/29/2015, Expires 02/28/2022</w:t>
      </w:r>
    </w:p>
    <w:p w14:paraId="7D9F39A8" w14:textId="77777777" w:rsidR="00E71175" w:rsidRDefault="00E71175" w:rsidP="00E71175">
      <w:pPr>
        <w:pStyle w:val="NoSpacing"/>
        <w:numPr>
          <w:ilvl w:val="0"/>
          <w:numId w:val="3"/>
        </w:numPr>
        <w:contextualSpacing/>
        <w:rPr>
          <w:sz w:val="21"/>
          <w:szCs w:val="21"/>
        </w:rPr>
      </w:pPr>
      <w:r w:rsidRPr="1B36209E">
        <w:rPr>
          <w:sz w:val="21"/>
          <w:szCs w:val="21"/>
        </w:rPr>
        <w:t>Maintain annual/bi-annual/quadrennial certifications: B</w:t>
      </w:r>
      <w:r>
        <w:rPr>
          <w:sz w:val="21"/>
          <w:szCs w:val="21"/>
        </w:rPr>
        <w:t>asic Life Support (BLS)</w:t>
      </w:r>
      <w:r w:rsidRPr="1B36209E">
        <w:rPr>
          <w:sz w:val="21"/>
          <w:szCs w:val="21"/>
        </w:rPr>
        <w:t>,</w:t>
      </w:r>
      <w:r>
        <w:rPr>
          <w:sz w:val="21"/>
          <w:szCs w:val="21"/>
        </w:rPr>
        <w:t xml:space="preserve"> Advanced Cardiac Life Support (ACLS)</w:t>
      </w:r>
      <w:r w:rsidRPr="1B36209E">
        <w:rPr>
          <w:sz w:val="21"/>
          <w:szCs w:val="21"/>
        </w:rPr>
        <w:t xml:space="preserve">, </w:t>
      </w:r>
      <w:r>
        <w:rPr>
          <w:sz w:val="21"/>
          <w:szCs w:val="21"/>
        </w:rPr>
        <w:t>Pediatric Advanced Life Support (PALS),</w:t>
      </w:r>
      <w:r w:rsidRPr="1B36209E">
        <w:rPr>
          <w:sz w:val="21"/>
          <w:szCs w:val="21"/>
        </w:rPr>
        <w:t xml:space="preserve"> T</w:t>
      </w:r>
      <w:r>
        <w:rPr>
          <w:sz w:val="21"/>
          <w:szCs w:val="21"/>
        </w:rPr>
        <w:t>rauma Nursing Core Course (TNCC)</w:t>
      </w:r>
    </w:p>
    <w:p w14:paraId="6073E933" w14:textId="77777777" w:rsidR="00E71175" w:rsidRDefault="00E71175" w:rsidP="00E71175">
      <w:pPr>
        <w:pStyle w:val="NoSpacing"/>
        <w:numPr>
          <w:ilvl w:val="0"/>
          <w:numId w:val="3"/>
        </w:numPr>
        <w:contextualSpacing/>
        <w:rPr>
          <w:sz w:val="21"/>
          <w:szCs w:val="21"/>
        </w:rPr>
      </w:pPr>
      <w:r>
        <w:rPr>
          <w:sz w:val="21"/>
          <w:szCs w:val="21"/>
        </w:rPr>
        <w:t xml:space="preserve">SANE Trained: </w:t>
      </w:r>
      <w:r w:rsidRPr="1B36209E">
        <w:rPr>
          <w:sz w:val="21"/>
          <w:szCs w:val="21"/>
        </w:rPr>
        <w:t>Adolescent</w:t>
      </w:r>
      <w:r>
        <w:rPr>
          <w:sz w:val="21"/>
          <w:szCs w:val="21"/>
        </w:rPr>
        <w:t>/Adult</w:t>
      </w:r>
      <w:r w:rsidRPr="1B36209E">
        <w:rPr>
          <w:sz w:val="21"/>
          <w:szCs w:val="21"/>
        </w:rPr>
        <w:t xml:space="preserve"> and Pediatri</w:t>
      </w:r>
      <w:r>
        <w:rPr>
          <w:sz w:val="21"/>
          <w:szCs w:val="21"/>
        </w:rPr>
        <w:t>cs</w:t>
      </w:r>
    </w:p>
    <w:p w14:paraId="19C82C70" w14:textId="482708DD" w:rsidR="00223F06" w:rsidRDefault="00223F06" w:rsidP="00223F06">
      <w:pPr>
        <w:pStyle w:val="NoSpacing"/>
        <w:contextualSpacing/>
        <w:rPr>
          <w:sz w:val="21"/>
          <w:szCs w:val="21"/>
        </w:rPr>
      </w:pPr>
    </w:p>
    <w:p w14:paraId="2B7C2BC8" w14:textId="797A4932" w:rsidR="00223F06" w:rsidRPr="00223F06" w:rsidRDefault="00223F06" w:rsidP="00223F06">
      <w:pPr>
        <w:pStyle w:val="NoSpacing"/>
        <w:contextualSpacing/>
        <w:rPr>
          <w:sz w:val="21"/>
          <w:szCs w:val="21"/>
        </w:rPr>
      </w:pPr>
    </w:p>
    <w:p w14:paraId="59C63D71" w14:textId="77777777" w:rsidR="00E71175" w:rsidRDefault="00E71175" w:rsidP="00E71175"/>
    <w:p w14:paraId="5C2B8908" w14:textId="77777777" w:rsidR="00D5665E" w:rsidRDefault="00223F06"/>
    <w:sectPr w:rsidR="00D56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604C5"/>
    <w:multiLevelType w:val="hybridMultilevel"/>
    <w:tmpl w:val="E362C4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BD16359"/>
    <w:multiLevelType w:val="hybridMultilevel"/>
    <w:tmpl w:val="2CF656D4"/>
    <w:lvl w:ilvl="0" w:tplc="88A80166">
      <w:start w:val="1"/>
      <w:numFmt w:val="bullet"/>
      <w:lvlText w:val=""/>
      <w:lvlJc w:val="left"/>
      <w:pPr>
        <w:ind w:left="720" w:hanging="360"/>
      </w:pPr>
      <w:rPr>
        <w:rFonts w:ascii="Symbol" w:hAnsi="Symbol" w:hint="default"/>
      </w:rPr>
    </w:lvl>
    <w:lvl w:ilvl="1" w:tplc="F1EC7F8E">
      <w:start w:val="1"/>
      <w:numFmt w:val="bullet"/>
      <w:lvlText w:val="o"/>
      <w:lvlJc w:val="left"/>
      <w:pPr>
        <w:ind w:left="1440" w:hanging="360"/>
      </w:pPr>
      <w:rPr>
        <w:rFonts w:ascii="Courier New" w:hAnsi="Courier New" w:hint="default"/>
      </w:rPr>
    </w:lvl>
    <w:lvl w:ilvl="2" w:tplc="E296573A">
      <w:start w:val="1"/>
      <w:numFmt w:val="bullet"/>
      <w:lvlText w:val=""/>
      <w:lvlJc w:val="left"/>
      <w:pPr>
        <w:ind w:left="2160" w:hanging="360"/>
      </w:pPr>
      <w:rPr>
        <w:rFonts w:ascii="Wingdings" w:hAnsi="Wingdings" w:hint="default"/>
      </w:rPr>
    </w:lvl>
    <w:lvl w:ilvl="3" w:tplc="DC983AD6">
      <w:start w:val="1"/>
      <w:numFmt w:val="bullet"/>
      <w:lvlText w:val=""/>
      <w:lvlJc w:val="left"/>
      <w:pPr>
        <w:ind w:left="2880" w:hanging="360"/>
      </w:pPr>
      <w:rPr>
        <w:rFonts w:ascii="Symbol" w:hAnsi="Symbol" w:hint="default"/>
      </w:rPr>
    </w:lvl>
    <w:lvl w:ilvl="4" w:tplc="AEF0C62C">
      <w:start w:val="1"/>
      <w:numFmt w:val="bullet"/>
      <w:lvlText w:val="o"/>
      <w:lvlJc w:val="left"/>
      <w:pPr>
        <w:ind w:left="3600" w:hanging="360"/>
      </w:pPr>
      <w:rPr>
        <w:rFonts w:ascii="Courier New" w:hAnsi="Courier New" w:hint="default"/>
      </w:rPr>
    </w:lvl>
    <w:lvl w:ilvl="5" w:tplc="237474D0">
      <w:start w:val="1"/>
      <w:numFmt w:val="bullet"/>
      <w:lvlText w:val=""/>
      <w:lvlJc w:val="left"/>
      <w:pPr>
        <w:ind w:left="4320" w:hanging="360"/>
      </w:pPr>
      <w:rPr>
        <w:rFonts w:ascii="Wingdings" w:hAnsi="Wingdings" w:hint="default"/>
      </w:rPr>
    </w:lvl>
    <w:lvl w:ilvl="6" w:tplc="EF08C68E">
      <w:start w:val="1"/>
      <w:numFmt w:val="bullet"/>
      <w:lvlText w:val=""/>
      <w:lvlJc w:val="left"/>
      <w:pPr>
        <w:ind w:left="5040" w:hanging="360"/>
      </w:pPr>
      <w:rPr>
        <w:rFonts w:ascii="Symbol" w:hAnsi="Symbol" w:hint="default"/>
      </w:rPr>
    </w:lvl>
    <w:lvl w:ilvl="7" w:tplc="B830C338">
      <w:start w:val="1"/>
      <w:numFmt w:val="bullet"/>
      <w:lvlText w:val="o"/>
      <w:lvlJc w:val="left"/>
      <w:pPr>
        <w:ind w:left="5760" w:hanging="360"/>
      </w:pPr>
      <w:rPr>
        <w:rFonts w:ascii="Courier New" w:hAnsi="Courier New" w:hint="default"/>
      </w:rPr>
    </w:lvl>
    <w:lvl w:ilvl="8" w:tplc="CDD85AEA">
      <w:start w:val="1"/>
      <w:numFmt w:val="bullet"/>
      <w:lvlText w:val=""/>
      <w:lvlJc w:val="left"/>
      <w:pPr>
        <w:ind w:left="6480" w:hanging="360"/>
      </w:pPr>
      <w:rPr>
        <w:rFonts w:ascii="Wingdings" w:hAnsi="Wingdings" w:hint="default"/>
      </w:rPr>
    </w:lvl>
  </w:abstractNum>
  <w:abstractNum w:abstractNumId="2" w15:restartNumberingAfterBreak="0">
    <w:nsid w:val="680F5DDA"/>
    <w:multiLevelType w:val="hybridMultilevel"/>
    <w:tmpl w:val="5B1E1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75"/>
    <w:rsid w:val="00173B11"/>
    <w:rsid w:val="00223F06"/>
    <w:rsid w:val="00E71175"/>
    <w:rsid w:val="00F2121C"/>
    <w:rsid w:val="00FC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ED2C"/>
  <w15:chartTrackingRefBased/>
  <w15:docId w15:val="{BBEA2A59-001F-BD4E-9863-D23F57F8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1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1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Vosters, Erika L., R.N.</cp:lastModifiedBy>
  <cp:revision>2</cp:revision>
  <dcterms:created xsi:type="dcterms:W3CDTF">2021-10-13T15:44:00Z</dcterms:created>
  <dcterms:modified xsi:type="dcterms:W3CDTF">2021-10-13T15:44:00Z</dcterms:modified>
</cp:coreProperties>
</file>