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CF" w:rsidRPr="00687604" w:rsidRDefault="000423AD" w:rsidP="000423AD">
      <w:pPr>
        <w:jc w:val="right"/>
        <w:rPr>
          <w:rFonts w:ascii="Century Gothic" w:hAnsi="Century Gothic"/>
          <w:b/>
          <w:sz w:val="44"/>
          <w:szCs w:val="44"/>
        </w:rPr>
      </w:pPr>
      <w:r w:rsidRPr="00687604">
        <w:rPr>
          <w:rFonts w:ascii="Century Gothic" w:hAnsi="Century Gothic"/>
          <w:b/>
          <w:sz w:val="44"/>
          <w:szCs w:val="44"/>
        </w:rPr>
        <w:t>Sheron L. Lewis</w:t>
      </w:r>
    </w:p>
    <w:p w:rsidR="000423AD" w:rsidRPr="00687604" w:rsidRDefault="000423AD" w:rsidP="000423AD">
      <w:pPr>
        <w:jc w:val="right"/>
        <w:rPr>
          <w:rFonts w:ascii="Century Gothic" w:hAnsi="Century Gothic"/>
        </w:rPr>
      </w:pPr>
      <w:r w:rsidRPr="00687604">
        <w:rPr>
          <w:rFonts w:ascii="Century Gothic" w:hAnsi="Century Gothic"/>
        </w:rPr>
        <w:t>16037 Cottage Grove Ave</w:t>
      </w:r>
    </w:p>
    <w:p w:rsidR="000423AD" w:rsidRPr="00687604" w:rsidRDefault="000423AD" w:rsidP="000423AD">
      <w:pPr>
        <w:jc w:val="right"/>
        <w:rPr>
          <w:rFonts w:ascii="Century Gothic" w:hAnsi="Century Gothic"/>
        </w:rPr>
      </w:pPr>
      <w:r w:rsidRPr="00687604">
        <w:rPr>
          <w:rFonts w:ascii="Century Gothic" w:hAnsi="Century Gothic"/>
        </w:rPr>
        <w:t>South Holland, Il 60473</w:t>
      </w:r>
    </w:p>
    <w:p w:rsidR="000423AD" w:rsidRPr="00687604" w:rsidRDefault="000423AD" w:rsidP="000423AD">
      <w:pPr>
        <w:jc w:val="right"/>
        <w:rPr>
          <w:rFonts w:ascii="Century Gothic" w:hAnsi="Century Gothic"/>
        </w:rPr>
      </w:pPr>
      <w:r w:rsidRPr="00687604">
        <w:rPr>
          <w:rFonts w:ascii="Century Gothic" w:hAnsi="Century Gothic"/>
        </w:rPr>
        <w:t>Phone: (708) 712-7952</w:t>
      </w:r>
    </w:p>
    <w:p w:rsidR="000423AD" w:rsidRPr="00687604" w:rsidRDefault="00EE17BE" w:rsidP="000423AD">
      <w:pPr>
        <w:jc w:val="right"/>
        <w:rPr>
          <w:rFonts w:ascii="Century Gothic" w:hAnsi="Century Gothic"/>
        </w:rPr>
      </w:pPr>
      <w:hyperlink r:id="rId6" w:history="1">
        <w:r w:rsidR="000423AD" w:rsidRPr="00687604">
          <w:rPr>
            <w:rStyle w:val="Hyperlink"/>
            <w:rFonts w:ascii="Century Gothic" w:hAnsi="Century Gothic"/>
          </w:rPr>
          <w:t>sheroncreatsolut@aol.com</w:t>
        </w:r>
      </w:hyperlink>
    </w:p>
    <w:p w:rsidR="000423AD" w:rsidRPr="00687604" w:rsidRDefault="000423AD" w:rsidP="000423AD">
      <w:pPr>
        <w:jc w:val="right"/>
        <w:rPr>
          <w:rFonts w:ascii="Century Gothic" w:hAnsi="Century Gothic"/>
        </w:rPr>
      </w:pPr>
    </w:p>
    <w:p w:rsidR="000423AD" w:rsidRPr="00687604" w:rsidRDefault="000423AD" w:rsidP="00257DFD">
      <w:pPr>
        <w:shd w:val="clear" w:color="auto" w:fill="EEECE1" w:themeFill="background2"/>
        <w:ind w:firstLine="0"/>
        <w:rPr>
          <w:rFonts w:ascii="Century Gothic" w:hAnsi="Century Gothic"/>
        </w:rPr>
      </w:pPr>
      <w:r w:rsidRPr="00687604">
        <w:rPr>
          <w:rFonts w:ascii="Century Gothic" w:hAnsi="Century Gothic"/>
        </w:rPr>
        <w:t>PROFESSIONAL SUMMARY</w:t>
      </w:r>
    </w:p>
    <w:p w:rsidR="000423AD" w:rsidRPr="00687604" w:rsidRDefault="00F74458" w:rsidP="00F74458">
      <w:pPr>
        <w:ind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flexible, </w:t>
      </w:r>
      <w:r w:rsidR="00665110">
        <w:rPr>
          <w:rFonts w:ascii="Century Gothic" w:hAnsi="Century Gothic"/>
        </w:rPr>
        <w:t>hardworking</w:t>
      </w:r>
      <w:r>
        <w:rPr>
          <w:rFonts w:ascii="Century Gothic" w:hAnsi="Century Gothic"/>
        </w:rPr>
        <w:t xml:space="preserve"> Registered Nurse with 1 ½ years of experience in planning, coordinating, and managing the care of </w:t>
      </w:r>
      <w:r w:rsidR="00665110">
        <w:rPr>
          <w:rFonts w:ascii="Century Gothic" w:hAnsi="Century Gothic"/>
        </w:rPr>
        <w:t>telemetry</w:t>
      </w:r>
      <w:r>
        <w:rPr>
          <w:rFonts w:ascii="Century Gothic" w:hAnsi="Century Gothic"/>
        </w:rPr>
        <w:t>, nephrology, and cardiac patients.  Responsible for the coordination of nursing care and services, and providing teaching to patient and families for their continued health and wellness.</w:t>
      </w:r>
    </w:p>
    <w:p w:rsidR="009C78EA" w:rsidRPr="00687604" w:rsidRDefault="009C78EA" w:rsidP="009C78EA">
      <w:pPr>
        <w:pStyle w:val="ListParagraph"/>
        <w:ind w:firstLine="0"/>
        <w:rPr>
          <w:rFonts w:ascii="Century Gothic" w:hAnsi="Century Gothic"/>
        </w:rPr>
      </w:pPr>
    </w:p>
    <w:p w:rsidR="00257DFD" w:rsidRPr="00687604" w:rsidRDefault="00257DFD" w:rsidP="00915D31">
      <w:pPr>
        <w:shd w:val="clear" w:color="auto" w:fill="EEECE1" w:themeFill="background2"/>
        <w:tabs>
          <w:tab w:val="left" w:pos="3399"/>
        </w:tabs>
        <w:ind w:firstLine="0"/>
        <w:rPr>
          <w:rFonts w:ascii="Century Gothic" w:hAnsi="Century Gothic"/>
        </w:rPr>
      </w:pPr>
      <w:r w:rsidRPr="00687604">
        <w:rPr>
          <w:rFonts w:ascii="Century Gothic" w:hAnsi="Century Gothic"/>
        </w:rPr>
        <w:t>WORK EXPERIENCE</w:t>
      </w:r>
      <w:r w:rsidR="00915D31" w:rsidRPr="00687604">
        <w:rPr>
          <w:rFonts w:ascii="Century Gothic" w:hAnsi="Century Gothic"/>
        </w:rPr>
        <w:tab/>
      </w:r>
    </w:p>
    <w:p w:rsidR="00257DFD" w:rsidRDefault="00257DFD" w:rsidP="00257DFD">
      <w:pPr>
        <w:jc w:val="right"/>
        <w:rPr>
          <w:rFonts w:ascii="Century Gothic" w:hAnsi="Century Gothic"/>
        </w:rPr>
      </w:pPr>
    </w:p>
    <w:p w:rsidR="00215A61" w:rsidRDefault="00215A61" w:rsidP="00215A61">
      <w:pPr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>Registered Nurse                                                                                    October 2019 - Present</w:t>
      </w:r>
    </w:p>
    <w:p w:rsidR="00215A61" w:rsidRDefault="00215A61" w:rsidP="00215A61">
      <w:pPr>
        <w:ind w:firstLine="0"/>
        <w:rPr>
          <w:rFonts w:ascii="Century Gothic" w:hAnsi="Century Gothic" w:cs="Arial"/>
          <w:b/>
          <w:color w:val="222222"/>
          <w:shd w:val="clear" w:color="auto" w:fill="FFFFFF"/>
        </w:rPr>
      </w:pPr>
      <w:r w:rsidRPr="00215A61">
        <w:rPr>
          <w:rFonts w:ascii="Century Gothic" w:hAnsi="Century Gothic" w:cs="Arial"/>
          <w:b/>
          <w:color w:val="222222"/>
          <w:shd w:val="clear" w:color="auto" w:fill="FFFFFF"/>
        </w:rPr>
        <w:t>Franciscan Health Hammond</w:t>
      </w:r>
    </w:p>
    <w:p w:rsidR="000563F5" w:rsidRDefault="000563F5" w:rsidP="00215A61">
      <w:pPr>
        <w:ind w:firstLine="0"/>
        <w:rPr>
          <w:rFonts w:ascii="Century Gothic" w:hAnsi="Century Gothic" w:cs="Arial"/>
          <w:b/>
          <w:color w:val="222222"/>
          <w:shd w:val="clear" w:color="auto" w:fill="FFFFFF"/>
        </w:rPr>
      </w:pPr>
    </w:p>
    <w:p w:rsidR="000563F5" w:rsidRDefault="000563F5" w:rsidP="000563F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color w:val="404040"/>
          <w:sz w:val="22"/>
          <w:szCs w:val="22"/>
        </w:rPr>
      </w:pPr>
      <w:r w:rsidRPr="000563F5">
        <w:rPr>
          <w:rFonts w:ascii="Century Gothic" w:hAnsi="Century Gothic" w:cs="Arial"/>
          <w:color w:val="404040"/>
          <w:sz w:val="22"/>
          <w:szCs w:val="22"/>
        </w:rPr>
        <w:t>Practice</w:t>
      </w:r>
      <w:r w:rsidR="0034443E">
        <w:rPr>
          <w:rFonts w:ascii="Century Gothic" w:hAnsi="Century Gothic" w:cs="Arial"/>
          <w:color w:val="404040"/>
          <w:sz w:val="22"/>
          <w:szCs w:val="22"/>
        </w:rPr>
        <w:t>d</w:t>
      </w:r>
      <w:r w:rsidRPr="000563F5">
        <w:rPr>
          <w:rFonts w:ascii="Century Gothic" w:hAnsi="Century Gothic" w:cs="Arial"/>
          <w:color w:val="404040"/>
          <w:sz w:val="22"/>
          <w:szCs w:val="22"/>
        </w:rPr>
        <w:t xml:space="preserve"> nursing according to the organization and established nursing philosophies and standards of care set by state board of nursing, state nurse practice act, and other governing agency regulations.</w:t>
      </w:r>
    </w:p>
    <w:p w:rsidR="000563F5" w:rsidRPr="000563F5" w:rsidRDefault="000563F5" w:rsidP="000563F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color w:val="404040"/>
          <w:sz w:val="22"/>
          <w:szCs w:val="22"/>
        </w:rPr>
      </w:pPr>
      <w:r w:rsidRPr="000563F5">
        <w:rPr>
          <w:rFonts w:ascii="Century Gothic" w:hAnsi="Century Gothic" w:cs="Arial"/>
          <w:color w:val="404040"/>
          <w:sz w:val="22"/>
          <w:szCs w:val="22"/>
        </w:rPr>
        <w:t>Establish</w:t>
      </w:r>
      <w:r w:rsidR="0034443E">
        <w:rPr>
          <w:rFonts w:ascii="Century Gothic" w:hAnsi="Century Gothic" w:cs="Arial"/>
          <w:color w:val="404040"/>
          <w:sz w:val="22"/>
          <w:szCs w:val="22"/>
        </w:rPr>
        <w:t>ed</w:t>
      </w:r>
      <w:r w:rsidRPr="000563F5">
        <w:rPr>
          <w:rFonts w:ascii="Century Gothic" w:hAnsi="Century Gothic" w:cs="Arial"/>
          <w:color w:val="404040"/>
          <w:sz w:val="22"/>
          <w:szCs w:val="22"/>
        </w:rPr>
        <w:t xml:space="preserve"> a compassionate environment by providing emotional, psychological, and spiritual support to patients, friends, families, and coworkers.</w:t>
      </w:r>
    </w:p>
    <w:p w:rsidR="000563F5" w:rsidRPr="000563F5" w:rsidRDefault="000563F5" w:rsidP="000563F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color w:val="404040"/>
          <w:sz w:val="22"/>
          <w:szCs w:val="22"/>
        </w:rPr>
      </w:pPr>
      <w:r w:rsidRPr="000563F5">
        <w:rPr>
          <w:rFonts w:ascii="Century Gothic" w:hAnsi="Century Gothic" w:cs="Arial"/>
          <w:color w:val="404040"/>
          <w:sz w:val="22"/>
          <w:szCs w:val="22"/>
        </w:rPr>
        <w:t>Collaborate</w:t>
      </w:r>
      <w:r w:rsidR="0034443E">
        <w:rPr>
          <w:rFonts w:ascii="Century Gothic" w:hAnsi="Century Gothic" w:cs="Arial"/>
          <w:color w:val="404040"/>
          <w:sz w:val="22"/>
          <w:szCs w:val="22"/>
        </w:rPr>
        <w:t>d</w:t>
      </w:r>
      <w:r w:rsidRPr="000563F5">
        <w:rPr>
          <w:rFonts w:ascii="Century Gothic" w:hAnsi="Century Gothic" w:cs="Arial"/>
          <w:color w:val="404040"/>
          <w:sz w:val="22"/>
          <w:szCs w:val="22"/>
        </w:rPr>
        <w:t xml:space="preserve"> with patients and their families, (and or primary caregiver) as well as members of a multidisciplinary team, to ensure optimal patient outcomes and enhancement of the patient experience.</w:t>
      </w:r>
    </w:p>
    <w:p w:rsidR="000563F5" w:rsidRPr="000563F5" w:rsidRDefault="000563F5" w:rsidP="000563F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color w:val="404040"/>
          <w:sz w:val="22"/>
          <w:szCs w:val="22"/>
        </w:rPr>
      </w:pPr>
      <w:r w:rsidRPr="000563F5">
        <w:rPr>
          <w:rFonts w:ascii="Century Gothic" w:hAnsi="Century Gothic" w:cs="Arial"/>
          <w:color w:val="404040"/>
          <w:sz w:val="22"/>
          <w:szCs w:val="22"/>
        </w:rPr>
        <w:t>Assess</w:t>
      </w:r>
      <w:r w:rsidR="0034443E">
        <w:rPr>
          <w:rFonts w:ascii="Century Gothic" w:hAnsi="Century Gothic" w:cs="Arial"/>
          <w:color w:val="404040"/>
          <w:sz w:val="22"/>
          <w:szCs w:val="22"/>
        </w:rPr>
        <w:t>ed</w:t>
      </w:r>
      <w:r w:rsidRPr="000563F5">
        <w:rPr>
          <w:rFonts w:ascii="Century Gothic" w:hAnsi="Century Gothic" w:cs="Arial"/>
          <w:color w:val="404040"/>
          <w:sz w:val="22"/>
          <w:szCs w:val="22"/>
        </w:rPr>
        <w:t>, collect</w:t>
      </w:r>
      <w:r w:rsidR="0034443E">
        <w:rPr>
          <w:rFonts w:ascii="Century Gothic" w:hAnsi="Century Gothic" w:cs="Arial"/>
          <w:color w:val="404040"/>
          <w:sz w:val="22"/>
          <w:szCs w:val="22"/>
        </w:rPr>
        <w:t>ed</w:t>
      </w:r>
      <w:r w:rsidRPr="000563F5">
        <w:rPr>
          <w:rFonts w:ascii="Century Gothic" w:hAnsi="Century Gothic" w:cs="Arial"/>
          <w:color w:val="404040"/>
          <w:sz w:val="22"/>
          <w:szCs w:val="22"/>
        </w:rPr>
        <w:t>, and analyze</w:t>
      </w:r>
      <w:r w:rsidR="0034443E">
        <w:rPr>
          <w:rFonts w:ascii="Century Gothic" w:hAnsi="Century Gothic" w:cs="Arial"/>
          <w:color w:val="404040"/>
          <w:sz w:val="22"/>
          <w:szCs w:val="22"/>
        </w:rPr>
        <w:t>d</w:t>
      </w:r>
      <w:r w:rsidRPr="000563F5">
        <w:rPr>
          <w:rFonts w:ascii="Century Gothic" w:hAnsi="Century Gothic" w:cs="Arial"/>
          <w:color w:val="404040"/>
          <w:sz w:val="22"/>
          <w:szCs w:val="22"/>
        </w:rPr>
        <w:t xml:space="preserve"> comprehensive objective, subjective, psychosocial, and cultural data pertinent to patient condition.</w:t>
      </w:r>
    </w:p>
    <w:p w:rsidR="000563F5" w:rsidRPr="000563F5" w:rsidRDefault="000563F5" w:rsidP="000563F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color w:val="404040"/>
          <w:sz w:val="22"/>
          <w:szCs w:val="22"/>
        </w:rPr>
      </w:pPr>
      <w:r w:rsidRPr="000563F5">
        <w:rPr>
          <w:rFonts w:ascii="Century Gothic" w:hAnsi="Century Gothic" w:cs="Arial"/>
          <w:color w:val="404040"/>
          <w:sz w:val="22"/>
          <w:szCs w:val="22"/>
        </w:rPr>
        <w:t>Prioritize</w:t>
      </w:r>
      <w:r w:rsidR="0034443E">
        <w:rPr>
          <w:rFonts w:ascii="Century Gothic" w:hAnsi="Century Gothic" w:cs="Arial"/>
          <w:color w:val="404040"/>
          <w:sz w:val="22"/>
          <w:szCs w:val="22"/>
        </w:rPr>
        <w:t>d</w:t>
      </w:r>
      <w:r w:rsidRPr="000563F5">
        <w:rPr>
          <w:rFonts w:ascii="Century Gothic" w:hAnsi="Century Gothic" w:cs="Arial"/>
          <w:color w:val="404040"/>
          <w:sz w:val="22"/>
          <w:szCs w:val="22"/>
        </w:rPr>
        <w:t xml:space="preserve"> and implement</w:t>
      </w:r>
      <w:r w:rsidR="0034443E">
        <w:rPr>
          <w:rFonts w:ascii="Century Gothic" w:hAnsi="Century Gothic" w:cs="Arial"/>
          <w:color w:val="404040"/>
          <w:sz w:val="22"/>
          <w:szCs w:val="22"/>
        </w:rPr>
        <w:t>ed</w:t>
      </w:r>
      <w:r w:rsidRPr="000563F5">
        <w:rPr>
          <w:rFonts w:ascii="Century Gothic" w:hAnsi="Century Gothic" w:cs="Arial"/>
          <w:color w:val="404040"/>
          <w:sz w:val="22"/>
          <w:szCs w:val="22"/>
        </w:rPr>
        <w:t xml:space="preserve"> the identified plan, coordinate care delivery, employ</w:t>
      </w:r>
      <w:r w:rsidR="005E7C71">
        <w:rPr>
          <w:rFonts w:ascii="Century Gothic" w:hAnsi="Century Gothic" w:cs="Arial"/>
          <w:color w:val="404040"/>
          <w:sz w:val="22"/>
          <w:szCs w:val="22"/>
        </w:rPr>
        <w:t>ed</w:t>
      </w:r>
      <w:r w:rsidRPr="000563F5">
        <w:rPr>
          <w:rFonts w:ascii="Century Gothic" w:hAnsi="Century Gothic" w:cs="Arial"/>
          <w:color w:val="404040"/>
          <w:sz w:val="22"/>
          <w:szCs w:val="22"/>
        </w:rPr>
        <w:t xml:space="preserve"> interventions to improve patient outcomes while providing a safe, respectful, and ethical practice environment.</w:t>
      </w:r>
    </w:p>
    <w:p w:rsidR="000563F5" w:rsidRPr="000563F5" w:rsidRDefault="000563F5" w:rsidP="000563F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color w:val="404040"/>
          <w:sz w:val="22"/>
          <w:szCs w:val="22"/>
        </w:rPr>
      </w:pPr>
      <w:r w:rsidRPr="000563F5">
        <w:rPr>
          <w:rFonts w:ascii="Century Gothic" w:hAnsi="Century Gothic" w:cs="Arial"/>
          <w:color w:val="404040"/>
          <w:sz w:val="22"/>
          <w:szCs w:val="22"/>
        </w:rPr>
        <w:t>Communicate</w:t>
      </w:r>
      <w:r w:rsidR="005E7C71">
        <w:rPr>
          <w:rFonts w:ascii="Century Gothic" w:hAnsi="Century Gothic" w:cs="Arial"/>
          <w:color w:val="404040"/>
          <w:sz w:val="22"/>
          <w:szCs w:val="22"/>
        </w:rPr>
        <w:t>d</w:t>
      </w:r>
      <w:r w:rsidRPr="000563F5">
        <w:rPr>
          <w:rFonts w:ascii="Century Gothic" w:hAnsi="Century Gothic" w:cs="Arial"/>
          <w:color w:val="404040"/>
          <w:sz w:val="22"/>
          <w:szCs w:val="22"/>
        </w:rPr>
        <w:t xml:space="preserve"> timely changes in patient’s assessment/ongoing reassessment to providers that warrant consideration and/or a change in the plan of care and maintain and coordinate communication with all members of the multidisciplinary team to facilitate safe transitions and continuity in care delivery.</w:t>
      </w:r>
    </w:p>
    <w:p w:rsidR="00915D31" w:rsidRDefault="000C366A" w:rsidP="00EE17BE">
      <w:pPr>
        <w:ind w:firstLine="0"/>
        <w:jc w:val="right"/>
        <w:rPr>
          <w:rFonts w:ascii="Century Gothic" w:hAnsi="Century Gothic"/>
          <w:sz w:val="23"/>
          <w:szCs w:val="23"/>
        </w:rPr>
      </w:pPr>
      <w:r w:rsidRPr="000C366A">
        <w:rPr>
          <w:rFonts w:ascii="Century Gothic" w:hAnsi="Century Gothic"/>
          <w:sz w:val="23"/>
          <w:szCs w:val="23"/>
        </w:rPr>
        <w:t>Customer Associate – Registration</w:t>
      </w:r>
      <w:r w:rsidR="00EE17BE">
        <w:rPr>
          <w:rFonts w:ascii="Century Gothic" w:hAnsi="Century Gothic"/>
          <w:sz w:val="23"/>
          <w:szCs w:val="23"/>
        </w:rPr>
        <w:t xml:space="preserve">                                       March 2009 – October 2019</w:t>
      </w:r>
    </w:p>
    <w:p w:rsidR="000C366A" w:rsidRDefault="000C366A" w:rsidP="00E516A7">
      <w:pPr>
        <w:ind w:firstLine="0"/>
        <w:rPr>
          <w:rFonts w:ascii="Century Gothic" w:hAnsi="Century Gothic"/>
          <w:b/>
          <w:sz w:val="23"/>
          <w:szCs w:val="23"/>
        </w:rPr>
      </w:pPr>
      <w:r w:rsidRPr="000C366A">
        <w:rPr>
          <w:rFonts w:ascii="Century Gothic" w:hAnsi="Century Gothic"/>
          <w:b/>
          <w:sz w:val="23"/>
          <w:szCs w:val="23"/>
        </w:rPr>
        <w:t>The University of Chicago Medicine Ingalls Memorial – Flossmoor</w:t>
      </w:r>
    </w:p>
    <w:p w:rsidR="000C366A" w:rsidRPr="000C366A" w:rsidRDefault="000C366A" w:rsidP="00E516A7">
      <w:pPr>
        <w:ind w:firstLine="0"/>
        <w:rPr>
          <w:rFonts w:ascii="Century Gothic" w:hAnsi="Century Gothic"/>
          <w:sz w:val="23"/>
          <w:szCs w:val="23"/>
        </w:rPr>
      </w:pPr>
    </w:p>
    <w:p w:rsidR="000C366A" w:rsidRPr="000C366A" w:rsidRDefault="000C366A" w:rsidP="000C366A">
      <w:pPr>
        <w:pStyle w:val="ListParagraph"/>
        <w:numPr>
          <w:ilvl w:val="0"/>
          <w:numId w:val="4"/>
        </w:numPr>
        <w:shd w:val="clear" w:color="auto" w:fill="FFFFFF"/>
        <w:spacing w:after="225"/>
        <w:rPr>
          <w:rFonts w:ascii="Arial" w:eastAsia="Times New Roman" w:hAnsi="Arial" w:cs="Arial"/>
          <w:color w:val="2F3639"/>
          <w:sz w:val="21"/>
          <w:szCs w:val="21"/>
        </w:rPr>
      </w:pPr>
      <w:r>
        <w:rPr>
          <w:rFonts w:ascii="Century Gothic" w:eastAsia="Times New Roman" w:hAnsi="Century Gothic" w:cs="Arial"/>
          <w:color w:val="2F3639"/>
          <w:sz w:val="23"/>
          <w:szCs w:val="23"/>
        </w:rPr>
        <w:t>P</w:t>
      </w:r>
      <w:r w:rsidRPr="000C366A">
        <w:rPr>
          <w:rFonts w:ascii="Century Gothic" w:eastAsia="Times New Roman" w:hAnsi="Century Gothic" w:cs="Arial"/>
          <w:color w:val="2F3639"/>
          <w:sz w:val="23"/>
          <w:szCs w:val="23"/>
        </w:rPr>
        <w:t>erform</w:t>
      </w:r>
      <w:r>
        <w:rPr>
          <w:rFonts w:ascii="Century Gothic" w:eastAsia="Times New Roman" w:hAnsi="Century Gothic" w:cs="Arial"/>
          <w:color w:val="2F3639"/>
          <w:sz w:val="23"/>
          <w:szCs w:val="23"/>
        </w:rPr>
        <w:t>ed</w:t>
      </w:r>
      <w:r w:rsidRPr="000C366A">
        <w:rPr>
          <w:rFonts w:ascii="Century Gothic" w:eastAsia="Times New Roman" w:hAnsi="Century Gothic" w:cs="Arial"/>
          <w:color w:val="2F3639"/>
          <w:sz w:val="23"/>
          <w:szCs w:val="23"/>
        </w:rPr>
        <w:t xml:space="preserve"> general </w:t>
      </w:r>
      <w:r>
        <w:rPr>
          <w:rFonts w:ascii="Century Gothic" w:eastAsia="Times New Roman" w:hAnsi="Century Gothic" w:cs="Arial"/>
          <w:color w:val="2F3639"/>
          <w:sz w:val="23"/>
          <w:szCs w:val="23"/>
        </w:rPr>
        <w:t xml:space="preserve">reception duties which included </w:t>
      </w:r>
      <w:r w:rsidRPr="000C366A">
        <w:rPr>
          <w:rFonts w:ascii="Century Gothic" w:eastAsia="Times New Roman" w:hAnsi="Century Gothic" w:cs="Arial"/>
          <w:color w:val="2F3639"/>
          <w:sz w:val="23"/>
          <w:szCs w:val="23"/>
        </w:rPr>
        <w:t>checking patients in and out, telephone message retrieval and routing, updating demographic, insurance information, general filing, and maintenance of medical charts</w:t>
      </w:r>
      <w:r w:rsidRPr="000C366A">
        <w:rPr>
          <w:rFonts w:ascii="Arial" w:eastAsia="Times New Roman" w:hAnsi="Arial" w:cs="Arial"/>
          <w:color w:val="2F3639"/>
          <w:sz w:val="21"/>
          <w:szCs w:val="21"/>
        </w:rPr>
        <w:t>. </w:t>
      </w:r>
    </w:p>
    <w:p w:rsidR="008A406C" w:rsidRPr="00687604" w:rsidRDefault="00915D31" w:rsidP="00915D31">
      <w:pPr>
        <w:shd w:val="clear" w:color="auto" w:fill="EEECE1" w:themeFill="background2"/>
        <w:ind w:firstLine="0"/>
        <w:rPr>
          <w:rFonts w:ascii="Century Gothic" w:hAnsi="Century Gothic"/>
        </w:rPr>
      </w:pPr>
      <w:r w:rsidRPr="00687604">
        <w:rPr>
          <w:rFonts w:ascii="Century Gothic" w:hAnsi="Century Gothic"/>
        </w:rPr>
        <w:t>EDUCATION</w:t>
      </w:r>
    </w:p>
    <w:p w:rsidR="008A406C" w:rsidRPr="00687604" w:rsidRDefault="008A406C" w:rsidP="008A406C">
      <w:pPr>
        <w:rPr>
          <w:rFonts w:ascii="Century Gothic" w:hAnsi="Century Gothic"/>
        </w:rPr>
      </w:pPr>
    </w:p>
    <w:p w:rsidR="00215A61" w:rsidRDefault="00215A61" w:rsidP="00215A61">
      <w:pPr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>Bachelors Degree of Nursing</w:t>
      </w:r>
    </w:p>
    <w:p w:rsidR="00215A61" w:rsidRDefault="00215A61" w:rsidP="00215A61">
      <w:pPr>
        <w:ind w:firstLine="0"/>
        <w:rPr>
          <w:rFonts w:ascii="Century Gothic" w:hAnsi="Century Gothic"/>
        </w:rPr>
      </w:pPr>
      <w:r w:rsidRPr="00215A61">
        <w:rPr>
          <w:rFonts w:ascii="Century Gothic" w:hAnsi="Century Gothic"/>
          <w:b/>
        </w:rPr>
        <w:t xml:space="preserve">Purdue University Northwest                                                                                        </w:t>
      </w:r>
      <w:r>
        <w:rPr>
          <w:rFonts w:ascii="Century Gothic" w:hAnsi="Century Gothic"/>
        </w:rPr>
        <w:t>May 2021</w:t>
      </w:r>
    </w:p>
    <w:p w:rsidR="00215A61" w:rsidRDefault="00215A61" w:rsidP="00215A61">
      <w:pPr>
        <w:ind w:firstLine="0"/>
        <w:rPr>
          <w:rFonts w:ascii="Century Gothic" w:hAnsi="Century Gothic"/>
        </w:rPr>
      </w:pPr>
    </w:p>
    <w:p w:rsidR="00915D31" w:rsidRPr="00687604" w:rsidRDefault="008A406C" w:rsidP="00215A61">
      <w:pPr>
        <w:ind w:firstLine="0"/>
        <w:jc w:val="center"/>
        <w:rPr>
          <w:rFonts w:ascii="Century Gothic" w:hAnsi="Century Gothic"/>
        </w:rPr>
      </w:pPr>
      <w:r w:rsidRPr="00687604">
        <w:rPr>
          <w:rFonts w:ascii="Century Gothic" w:hAnsi="Century Gothic"/>
        </w:rPr>
        <w:t>Associates Degree of Nursing</w:t>
      </w:r>
      <w:r w:rsidR="00DD4919">
        <w:rPr>
          <w:rFonts w:ascii="Century Gothic" w:hAnsi="Century Gothic"/>
        </w:rPr>
        <w:t xml:space="preserve">                                                                                      May 2019</w:t>
      </w:r>
    </w:p>
    <w:p w:rsidR="008A406C" w:rsidRPr="00DD4919" w:rsidRDefault="008A406C" w:rsidP="008A406C">
      <w:pPr>
        <w:ind w:firstLine="0"/>
        <w:rPr>
          <w:rFonts w:ascii="Century Gothic" w:hAnsi="Century Gothic"/>
          <w:b/>
          <w:i/>
        </w:rPr>
      </w:pPr>
      <w:r w:rsidRPr="00DD4919">
        <w:rPr>
          <w:rFonts w:ascii="Century Gothic" w:hAnsi="Century Gothic"/>
          <w:b/>
          <w:i/>
        </w:rPr>
        <w:t xml:space="preserve">South Suburban College, South Holland, </w:t>
      </w:r>
      <w:r w:rsidR="00E64A34" w:rsidRPr="00DD4919">
        <w:rPr>
          <w:rFonts w:ascii="Century Gothic" w:hAnsi="Century Gothic"/>
          <w:b/>
          <w:i/>
        </w:rPr>
        <w:t>IL</w:t>
      </w:r>
    </w:p>
    <w:p w:rsidR="008A406C" w:rsidRPr="00687604" w:rsidRDefault="008A406C" w:rsidP="008A406C">
      <w:pPr>
        <w:ind w:firstLine="0"/>
        <w:rPr>
          <w:rFonts w:ascii="Century Gothic" w:hAnsi="Century Gothic"/>
        </w:rPr>
      </w:pPr>
    </w:p>
    <w:p w:rsidR="008A406C" w:rsidRPr="00687604" w:rsidRDefault="008A406C" w:rsidP="008A406C">
      <w:pPr>
        <w:shd w:val="clear" w:color="auto" w:fill="EEECE1" w:themeFill="background2"/>
        <w:ind w:firstLine="0"/>
        <w:rPr>
          <w:rFonts w:ascii="Century Gothic" w:hAnsi="Century Gothic"/>
        </w:rPr>
      </w:pPr>
      <w:r w:rsidRPr="00687604">
        <w:rPr>
          <w:rFonts w:ascii="Century Gothic" w:hAnsi="Century Gothic"/>
        </w:rPr>
        <w:t>CERTIFICATIONS</w:t>
      </w:r>
    </w:p>
    <w:p w:rsidR="00D97D51" w:rsidRDefault="009F38F1" w:rsidP="005C5E18">
      <w:pPr>
        <w:tabs>
          <w:tab w:val="left" w:pos="4153"/>
        </w:tabs>
        <w:ind w:firstLine="0"/>
        <w:rPr>
          <w:rFonts w:ascii="Century Gothic" w:hAnsi="Century Gothic"/>
        </w:rPr>
      </w:pPr>
      <w:r w:rsidRPr="00687604">
        <w:rPr>
          <w:rFonts w:ascii="Century Gothic" w:hAnsi="Century Gothic"/>
        </w:rPr>
        <w:t xml:space="preserve">American </w:t>
      </w:r>
      <w:r w:rsidR="00E64A34" w:rsidRPr="00687604">
        <w:rPr>
          <w:rFonts w:ascii="Century Gothic" w:hAnsi="Century Gothic"/>
        </w:rPr>
        <w:t>Heart Association</w:t>
      </w:r>
      <w:r w:rsidR="001F4A32">
        <w:rPr>
          <w:rFonts w:ascii="Century Gothic" w:hAnsi="Century Gothic"/>
        </w:rPr>
        <w:t xml:space="preserve"> Basic Life Support</w:t>
      </w:r>
      <w:bookmarkStart w:id="0" w:name="_GoBack"/>
      <w:bookmarkEnd w:id="0"/>
    </w:p>
    <w:sectPr w:rsidR="00D97D51" w:rsidSect="000423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C04"/>
    <w:multiLevelType w:val="hybridMultilevel"/>
    <w:tmpl w:val="E2D24D92"/>
    <w:lvl w:ilvl="0" w:tplc="B2FABF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653BA"/>
    <w:multiLevelType w:val="multilevel"/>
    <w:tmpl w:val="788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57C93"/>
    <w:multiLevelType w:val="hybridMultilevel"/>
    <w:tmpl w:val="762A8D16"/>
    <w:lvl w:ilvl="0" w:tplc="BE6E0C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67E4B"/>
    <w:multiLevelType w:val="hybridMultilevel"/>
    <w:tmpl w:val="54DC16F0"/>
    <w:lvl w:ilvl="0" w:tplc="5C7460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AD"/>
    <w:rsid w:val="000423AD"/>
    <w:rsid w:val="000563F5"/>
    <w:rsid w:val="000C366A"/>
    <w:rsid w:val="00144F0F"/>
    <w:rsid w:val="001F4A32"/>
    <w:rsid w:val="00215A61"/>
    <w:rsid w:val="0022029B"/>
    <w:rsid w:val="00257DFD"/>
    <w:rsid w:val="0034443E"/>
    <w:rsid w:val="00414FCF"/>
    <w:rsid w:val="00546BA2"/>
    <w:rsid w:val="005C5E18"/>
    <w:rsid w:val="005E7C71"/>
    <w:rsid w:val="00600AD9"/>
    <w:rsid w:val="00665110"/>
    <w:rsid w:val="00687604"/>
    <w:rsid w:val="008A406C"/>
    <w:rsid w:val="008B545E"/>
    <w:rsid w:val="00915D31"/>
    <w:rsid w:val="009856A1"/>
    <w:rsid w:val="009C78EA"/>
    <w:rsid w:val="009F38F1"/>
    <w:rsid w:val="00A23ECE"/>
    <w:rsid w:val="00B845BB"/>
    <w:rsid w:val="00BF39CC"/>
    <w:rsid w:val="00D57EC8"/>
    <w:rsid w:val="00D97D51"/>
    <w:rsid w:val="00DD4919"/>
    <w:rsid w:val="00E028AB"/>
    <w:rsid w:val="00E516A7"/>
    <w:rsid w:val="00E64A34"/>
    <w:rsid w:val="00E84374"/>
    <w:rsid w:val="00EE17BE"/>
    <w:rsid w:val="00EE4DBE"/>
    <w:rsid w:val="00F67BE7"/>
    <w:rsid w:val="00F7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AD"/>
  </w:style>
  <w:style w:type="paragraph" w:styleId="Heading1">
    <w:name w:val="heading 1"/>
    <w:basedOn w:val="Normal"/>
    <w:next w:val="Normal"/>
    <w:link w:val="Heading1Char"/>
    <w:uiPriority w:val="9"/>
    <w:qFormat/>
    <w:rsid w:val="000423A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3A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3A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3A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3A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3A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3A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3A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3A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3A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23A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3A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3A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3A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3A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3A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3A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3A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3A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23A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23A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423A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3A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23AD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423AD"/>
    <w:rPr>
      <w:b/>
      <w:bCs/>
      <w:spacing w:val="0"/>
    </w:rPr>
  </w:style>
  <w:style w:type="character" w:styleId="Emphasis">
    <w:name w:val="Emphasis"/>
    <w:uiPriority w:val="20"/>
    <w:qFormat/>
    <w:rsid w:val="000423AD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423AD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423AD"/>
  </w:style>
  <w:style w:type="paragraph" w:styleId="ListParagraph">
    <w:name w:val="List Paragraph"/>
    <w:basedOn w:val="Normal"/>
    <w:uiPriority w:val="34"/>
    <w:qFormat/>
    <w:rsid w:val="000423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23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423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3A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3A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0423A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423AD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0423AD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0423AD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0423A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23A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0563F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AD"/>
  </w:style>
  <w:style w:type="paragraph" w:styleId="Heading1">
    <w:name w:val="heading 1"/>
    <w:basedOn w:val="Normal"/>
    <w:next w:val="Normal"/>
    <w:link w:val="Heading1Char"/>
    <w:uiPriority w:val="9"/>
    <w:qFormat/>
    <w:rsid w:val="000423A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3A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3A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3A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3A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3A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3A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3A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3A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3A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23A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3A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3A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3A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3A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3A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3A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3A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3A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23A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23A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423A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3A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23AD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423AD"/>
    <w:rPr>
      <w:b/>
      <w:bCs/>
      <w:spacing w:val="0"/>
    </w:rPr>
  </w:style>
  <w:style w:type="character" w:styleId="Emphasis">
    <w:name w:val="Emphasis"/>
    <w:uiPriority w:val="20"/>
    <w:qFormat/>
    <w:rsid w:val="000423AD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423AD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423AD"/>
  </w:style>
  <w:style w:type="paragraph" w:styleId="ListParagraph">
    <w:name w:val="List Paragraph"/>
    <w:basedOn w:val="Normal"/>
    <w:uiPriority w:val="34"/>
    <w:qFormat/>
    <w:rsid w:val="000423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23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423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3A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3A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0423A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423AD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0423AD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0423AD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0423A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23A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0563F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oncreatsolut@a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2019-08-20T18:43:00Z</dcterms:created>
  <dcterms:modified xsi:type="dcterms:W3CDTF">2021-06-09T15:23:00Z</dcterms:modified>
</cp:coreProperties>
</file>