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2FF351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9D66BBD" w14:textId="77777777" w:rsidR="00692703" w:rsidRPr="00CF1A49" w:rsidRDefault="00F436D6" w:rsidP="00913946">
            <w:pPr>
              <w:pStyle w:val="Title"/>
            </w:pPr>
            <w:r w:rsidRPr="00117493">
              <w:rPr>
                <w:color w:val="auto"/>
              </w:rPr>
              <w:t>sHAQUANA cOX</w:t>
            </w:r>
          </w:p>
          <w:p w14:paraId="71F01097" w14:textId="591414C2" w:rsidR="00692703" w:rsidRPr="00117493" w:rsidRDefault="002F1622" w:rsidP="00913946">
            <w:pPr>
              <w:pStyle w:val="ContactInfo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516 Knothole </w:t>
            </w:r>
            <w:r w:rsidR="008D2D25">
              <w:rPr>
                <w:color w:val="auto"/>
              </w:rPr>
              <w:t>Lane Charlotte</w:t>
            </w:r>
            <w:r>
              <w:rPr>
                <w:color w:val="auto"/>
              </w:rPr>
              <w:t xml:space="preserve"> N.C. 28214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99D3B93B1B7342FB8EF5F09AA95123B5"/>
                </w:placeholder>
                <w:temporary/>
                <w:showingPlcHdr/>
                <w15:appearance w15:val="hidden"/>
              </w:sdtPr>
              <w:sdtEndPr/>
              <w:sdtContent>
                <w:r w:rsidR="00F436D6" w:rsidRPr="00117493">
                  <w:rPr>
                    <w:color w:val="auto"/>
                  </w:rPr>
                  <w:t>·</w:t>
                </w:r>
              </w:sdtContent>
            </w:sdt>
            <w:r w:rsidR="00F436D6" w:rsidRPr="00117493">
              <w:rPr>
                <w:color w:val="auto"/>
              </w:rPr>
              <w:t xml:space="preserve"> (843) 232-6362</w:t>
            </w:r>
          </w:p>
          <w:p w14:paraId="21B97661" w14:textId="77777777" w:rsidR="00692703" w:rsidRPr="00CF1A49" w:rsidRDefault="00F436D6" w:rsidP="00F436D6">
            <w:pPr>
              <w:pStyle w:val="ContactInfoEmphasis"/>
              <w:contextualSpacing w:val="0"/>
            </w:pPr>
            <w:r w:rsidRPr="00117493">
              <w:rPr>
                <w:color w:val="auto"/>
              </w:rPr>
              <w:t>c</w:t>
            </w:r>
            <w:r w:rsidR="002856DD">
              <w:rPr>
                <w:color w:val="auto"/>
              </w:rPr>
              <w:t>ox</w:t>
            </w:r>
            <w:r w:rsidRPr="00117493">
              <w:rPr>
                <w:color w:val="auto"/>
              </w:rPr>
              <w:t>shaquana2@gmail.com</w:t>
            </w:r>
          </w:p>
        </w:tc>
      </w:tr>
      <w:tr w:rsidR="000D58D6" w:rsidRPr="000D58D6" w14:paraId="33CB00A0" w14:textId="77777777" w:rsidTr="00692703">
        <w:tc>
          <w:tcPr>
            <w:tcW w:w="9360" w:type="dxa"/>
            <w:tcMar>
              <w:top w:w="432" w:type="dxa"/>
            </w:tcMar>
          </w:tcPr>
          <w:p w14:paraId="73A482A0" w14:textId="77777777" w:rsidR="000D58D6" w:rsidRPr="000D58D6" w:rsidRDefault="000D58D6" w:rsidP="000D58D6">
            <w:pPr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OBJECTIVE</w:t>
            </w:r>
          </w:p>
          <w:p w14:paraId="09343B13" w14:textId="77777777" w:rsidR="001755A8" w:rsidRPr="000D58D6" w:rsidRDefault="000D58D6" w:rsidP="000D58D6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am a compassionate individual looking to obtain a position that provides adequate patient care. Utilizes appropriate resources and evidence-based knowledge to help with conflict resolution and decision making. I am a highly motivated individual with a proven ability to adapt to change and communicate efficiently.</w:t>
            </w:r>
          </w:p>
        </w:tc>
      </w:tr>
    </w:tbl>
    <w:p w14:paraId="0DE3C0DC" w14:textId="77777777" w:rsidR="004E01EB" w:rsidRPr="000D58D6" w:rsidRDefault="00063990" w:rsidP="000D58D6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alias w:val="Experience:"/>
          <w:tag w:val="Experience:"/>
          <w:id w:val="-1983300934"/>
          <w:placeholder>
            <w:docPart w:val="C8898C9652F64FE49E4446FFE73CC2A1"/>
          </w:placeholder>
          <w:temporary/>
          <w:showingPlcHdr/>
          <w15:appearance w15:val="hidden"/>
        </w:sdtPr>
        <w:sdtEndPr/>
        <w:sdtContent>
          <w:r w:rsidR="004E01EB" w:rsidRPr="000D58D6">
            <w:rPr>
              <w:rFonts w:ascii="Times New Roman" w:hAnsi="Times New Roman" w:cs="Times New Roman"/>
              <w:color w:val="auto"/>
              <w:sz w:val="24"/>
              <w:szCs w:val="24"/>
            </w:rPr>
            <w:t>Experience</w:t>
          </w:r>
        </w:sdtContent>
      </w:sdt>
    </w:p>
    <w:tbl>
      <w:tblPr>
        <w:tblW w:w="4975" w:type="pct"/>
        <w:tblLook w:val="04A0" w:firstRow="1" w:lastRow="0" w:firstColumn="1" w:lastColumn="0" w:noHBand="0" w:noVBand="1"/>
        <w:tblDescription w:val="Experience layout table"/>
      </w:tblPr>
      <w:tblGrid>
        <w:gridCol w:w="9313"/>
      </w:tblGrid>
      <w:tr w:rsidR="000D58D6" w:rsidRPr="000D58D6" w14:paraId="08679373" w14:textId="77777777" w:rsidTr="000D58D6">
        <w:tc>
          <w:tcPr>
            <w:tcW w:w="9355" w:type="dxa"/>
          </w:tcPr>
          <w:p w14:paraId="12BBBF0B" w14:textId="77777777" w:rsidR="00076DC7" w:rsidRPr="000D58D6" w:rsidRDefault="00076DC7" w:rsidP="00076DC7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rEGISTERED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Nurse Clinical Oncology </w:t>
            </w:r>
            <w:r w:rsidRPr="000D58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November 2020</w:t>
            </w:r>
            <w:r w:rsidRPr="000D58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Present</w:t>
            </w:r>
          </w:p>
          <w:p w14:paraId="479CCD41" w14:textId="77777777" w:rsidR="00076DC7" w:rsidRPr="000D58D6" w:rsidRDefault="00076DC7" w:rsidP="00076DC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16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Novant Health, Inc.</w:t>
            </w:r>
          </w:p>
          <w:p w14:paraId="657B22A8" w14:textId="7BC0641F" w:rsidR="00076DC7" w:rsidRDefault="00076DC7" w:rsidP="00076D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Communicate with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MD regarding</w:t>
            </w: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medication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changes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plan of care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lab/test results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treatment plan</w:t>
            </w:r>
          </w:p>
          <w:p w14:paraId="3FED8463" w14:textId="77777777" w:rsidR="00076DC7" w:rsidRPr="000D58D6" w:rsidRDefault="00076DC7" w:rsidP="00076D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Assess patient vital signs, ordering medical tests and developing treatment plans</w:t>
            </w:r>
          </w:p>
          <w:p w14:paraId="15FC9F63" w14:textId="77777777" w:rsidR="00076DC7" w:rsidRPr="000D58D6" w:rsidRDefault="00076DC7" w:rsidP="00076DC7">
            <w:pPr>
              <w:pStyle w:val="NoSpacing"/>
              <w:numPr>
                <w:ilvl w:val="0"/>
                <w:numId w:val="15"/>
              </w:numPr>
              <w:ind w:right="576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Perform venipuncture and access implanted port </w:t>
            </w:r>
          </w:p>
          <w:p w14:paraId="177B4F24" w14:textId="0C48E2AA" w:rsidR="00076DC7" w:rsidRDefault="00076DC7" w:rsidP="00076DC7">
            <w:pPr>
              <w:pStyle w:val="NoSpacing"/>
              <w:numPr>
                <w:ilvl w:val="0"/>
                <w:numId w:val="15"/>
              </w:numPr>
              <w:ind w:right="576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Responsible for triaging patients, FMLA paperwork and insurance collaboration</w:t>
            </w:r>
          </w:p>
          <w:p w14:paraId="632C492E" w14:textId="39F97A47" w:rsidR="00076DC7" w:rsidRDefault="00076DC7" w:rsidP="00076DC7">
            <w:pPr>
              <w:pStyle w:val="NoSpacing"/>
              <w:numPr>
                <w:ilvl w:val="0"/>
                <w:numId w:val="15"/>
              </w:numPr>
              <w:ind w:right="576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Serve as a resource to the medical assistant</w:t>
            </w:r>
          </w:p>
          <w:p w14:paraId="756A7D61" w14:textId="32D4C31F" w:rsidR="000D58D6" w:rsidRPr="000D58D6" w:rsidRDefault="000D58D6" w:rsidP="000D58D6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registered Nurse oncology/</w:t>
            </w:r>
            <w:r w:rsidRPr="000D58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pcu                               jANUARY 2019-</w:t>
            </w:r>
            <w:r w:rsidR="002F16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July 2020</w:t>
            </w:r>
          </w:p>
          <w:p w14:paraId="1158DAB1" w14:textId="77777777" w:rsidR="000D58D6" w:rsidRPr="000D58D6" w:rsidRDefault="000D58D6" w:rsidP="000D58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Grand Strand Medical Center Myrtle Beach, SC</w:t>
            </w:r>
          </w:p>
          <w:p w14:paraId="18CA73DF" w14:textId="77777777" w:rsidR="000D58D6" w:rsidRPr="000D58D6" w:rsidRDefault="000D58D6" w:rsidP="000D58D6">
            <w:pPr>
              <w:pStyle w:val="NoSpacing"/>
              <w:numPr>
                <w:ilvl w:val="0"/>
                <w:numId w:val="14"/>
              </w:numPr>
              <w:ind w:right="576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Orient patients to the unit while treating clients with respect and dignity. Establish rapport with patients and colleagues</w:t>
            </w:r>
          </w:p>
          <w:p w14:paraId="29CBF500" w14:textId="77777777" w:rsidR="000D58D6" w:rsidRPr="000D58D6" w:rsidRDefault="000D58D6" w:rsidP="000D58D6">
            <w:pPr>
              <w:pStyle w:val="NoSpacing"/>
              <w:numPr>
                <w:ilvl w:val="0"/>
                <w:numId w:val="14"/>
              </w:numPr>
              <w:ind w:right="576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Qualified in PCA pump set up</w:t>
            </w:r>
          </w:p>
          <w:p w14:paraId="1082C351" w14:textId="77777777" w:rsidR="000D58D6" w:rsidRPr="000D58D6" w:rsidRDefault="000D58D6" w:rsidP="000D58D6">
            <w:pPr>
              <w:pStyle w:val="NoSpacing"/>
              <w:numPr>
                <w:ilvl w:val="0"/>
                <w:numId w:val="14"/>
              </w:numPr>
              <w:ind w:right="5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Experience in cardiac cases such as MI, CHF, Cardiac Arrhythmias, DVT/PE, Post CABG, Pre/Post cardiac catherization, pneumonia, COPD, Sepsis, DM</w:t>
            </w:r>
          </w:p>
          <w:p w14:paraId="038BA464" w14:textId="77777777" w:rsidR="000D58D6" w:rsidRPr="000D58D6" w:rsidRDefault="000D58D6" w:rsidP="000D58D6">
            <w:pPr>
              <w:pStyle w:val="NoSpacing"/>
              <w:numPr>
                <w:ilvl w:val="0"/>
                <w:numId w:val="14"/>
              </w:numPr>
              <w:ind w:right="5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Specialize in oncology related to hepatic, pancreas, gastrointestinal, and breast cancer. </w:t>
            </w:r>
          </w:p>
          <w:p w14:paraId="1F2E3904" w14:textId="77777777" w:rsidR="000D58D6" w:rsidRPr="000D58D6" w:rsidRDefault="000D58D6" w:rsidP="000D58D6">
            <w:pPr>
              <w:pStyle w:val="NoSpacing"/>
              <w:numPr>
                <w:ilvl w:val="0"/>
                <w:numId w:val="14"/>
              </w:numPr>
              <w:ind w:right="5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Active patient care planning with physician. Results presented to tumor board for interdisciplinary plan of action </w:t>
            </w:r>
          </w:p>
          <w:p w14:paraId="4B4E1A21" w14:textId="77777777" w:rsidR="000D58D6" w:rsidRPr="000D58D6" w:rsidRDefault="000D58D6" w:rsidP="000D58D6">
            <w:pPr>
              <w:pStyle w:val="NoSpacing"/>
              <w:numPr>
                <w:ilvl w:val="0"/>
                <w:numId w:val="14"/>
              </w:numPr>
              <w:ind w:right="5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Genetic and Oncotype DX testing</w:t>
            </w:r>
          </w:p>
          <w:p w14:paraId="56AEBBCD" w14:textId="320DD08C" w:rsidR="002220D8" w:rsidRPr="00076DC7" w:rsidRDefault="000D58D6" w:rsidP="00076DC7">
            <w:pPr>
              <w:pStyle w:val="NoSpacing"/>
              <w:numPr>
                <w:ilvl w:val="0"/>
                <w:numId w:val="14"/>
              </w:numPr>
              <w:ind w:right="576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Responsible for surgical</w:t>
            </w:r>
            <w:r w:rsidR="00C446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appointment</w:t>
            </w: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scheduling </w:t>
            </w:r>
          </w:p>
        </w:tc>
      </w:tr>
      <w:tr w:rsidR="000D58D6" w:rsidRPr="000D58D6" w14:paraId="22D13E3B" w14:textId="77777777" w:rsidTr="000D58D6">
        <w:tc>
          <w:tcPr>
            <w:tcW w:w="9355" w:type="dxa"/>
          </w:tcPr>
          <w:p w14:paraId="08904C71" w14:textId="77777777" w:rsidR="00F61DF9" w:rsidRPr="000D58D6" w:rsidRDefault="00F61DF9" w:rsidP="00F61D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color w:val="auto"/>
          <w:sz w:val="24"/>
          <w:szCs w:val="24"/>
        </w:rPr>
        <w:alias w:val="Education:"/>
        <w:tag w:val="Education:"/>
        <w:id w:val="-1908763273"/>
        <w:placeholder>
          <w:docPart w:val="8C83BEDAA29C4F149133637ED5691CB3"/>
        </w:placeholder>
        <w:temporary/>
        <w:showingPlcHdr/>
        <w15:appearance w15:val="hidden"/>
      </w:sdtPr>
      <w:sdtEndPr/>
      <w:sdtContent>
        <w:p w14:paraId="504D133B" w14:textId="77777777" w:rsidR="00DA59AA" w:rsidRPr="000D58D6" w:rsidRDefault="00DA59AA" w:rsidP="000D58D6">
          <w:pPr>
            <w:pStyle w:val="Heading1"/>
            <w:spacing w:befor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D58D6">
            <w:rPr>
              <w:rFonts w:ascii="Times New Roman" w:hAnsi="Times New Roman" w:cs="Times New Roman"/>
              <w:color w:val="auto"/>
              <w:sz w:val="24"/>
              <w:szCs w:val="24"/>
            </w:rPr>
            <w:t>Education</w:t>
          </w:r>
        </w:p>
      </w:sdtContent>
    </w:sdt>
    <w:tbl>
      <w:tblPr>
        <w:tblW w:w="9950" w:type="pct"/>
        <w:tblLook w:val="04A0" w:firstRow="1" w:lastRow="0" w:firstColumn="1" w:lastColumn="0" w:noHBand="0" w:noVBand="1"/>
        <w:tblDescription w:val="Education layout table"/>
      </w:tblPr>
      <w:tblGrid>
        <w:gridCol w:w="9313"/>
        <w:gridCol w:w="9313"/>
      </w:tblGrid>
      <w:tr w:rsidR="000D58D6" w:rsidRPr="000D58D6" w14:paraId="38DFD2D0" w14:textId="77777777" w:rsidTr="000D58D6">
        <w:tc>
          <w:tcPr>
            <w:tcW w:w="9313" w:type="dxa"/>
          </w:tcPr>
          <w:p w14:paraId="37E7A84F" w14:textId="77777777" w:rsidR="000D58D6" w:rsidRPr="000D58D6" w:rsidRDefault="000D58D6" w:rsidP="000D58D6">
            <w:pPr>
              <w:pStyle w:val="Heading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aSSOCIATEs IN APPLIED SCIENCE Nursing ADN                                 August 2018                                                </w:t>
            </w:r>
          </w:p>
          <w:p w14:paraId="4D30AB6D" w14:textId="77777777" w:rsidR="000D58D6" w:rsidRPr="000D58D6" w:rsidRDefault="000D58D6" w:rsidP="000D58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Horry Georgetown Technical College</w:t>
            </w:r>
          </w:p>
          <w:p w14:paraId="5F2D4E6F" w14:textId="77777777" w:rsidR="000D58D6" w:rsidRPr="000D58D6" w:rsidRDefault="000D58D6" w:rsidP="000D58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13" w:type="dxa"/>
          </w:tcPr>
          <w:p w14:paraId="6826F05B" w14:textId="77777777" w:rsidR="000D58D6" w:rsidRPr="000D58D6" w:rsidRDefault="000D58D6" w:rsidP="000D58D6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0D58D6" w:rsidRPr="000D58D6" w14:paraId="472D910E" w14:textId="77777777" w:rsidTr="000D58D6">
        <w:tc>
          <w:tcPr>
            <w:tcW w:w="9313" w:type="dxa"/>
          </w:tcPr>
          <w:p w14:paraId="7DA743C9" w14:textId="77777777" w:rsidR="000D58D6" w:rsidRPr="000D58D6" w:rsidRDefault="000D58D6" w:rsidP="000D58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ASSOCIATES IN HEALTH SCIENCE                                                                  MAY 2015</w:t>
            </w:r>
            <w:r w:rsidRPr="000D58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</w:t>
            </w:r>
            <w:r w:rsidRPr="000D5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Horry Georgetown Technical College</w:t>
            </w:r>
          </w:p>
          <w:p w14:paraId="14E06823" w14:textId="77777777" w:rsidR="000D58D6" w:rsidRPr="000D58D6" w:rsidRDefault="000D58D6" w:rsidP="000D58D6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13" w:type="dxa"/>
          </w:tcPr>
          <w:p w14:paraId="0007D2C5" w14:textId="77777777" w:rsidR="000D58D6" w:rsidRPr="000D58D6" w:rsidRDefault="000D58D6" w:rsidP="000D58D6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3A22967C" w14:textId="77777777" w:rsidR="00486277" w:rsidRPr="000D58D6" w:rsidRDefault="000D58D6" w:rsidP="000D58D6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tECHNICAL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alias w:val="Skills:"/>
          <w:tag w:val="Skills:"/>
          <w:id w:val="-1392877668"/>
          <w:placeholder>
            <w:docPart w:val="60494DFF0A0B4ADEB3AD5CF66987AA97"/>
          </w:placeholder>
          <w:temporary/>
          <w:showingPlcHdr/>
          <w15:appearance w15:val="hidden"/>
        </w:sdtPr>
        <w:sdtEndPr/>
        <w:sdtContent>
          <w:r w:rsidR="00486277" w:rsidRPr="000D58D6">
            <w:rPr>
              <w:rFonts w:ascii="Times New Roman" w:hAnsi="Times New Roman" w:cs="Times New Roman"/>
              <w:color w:val="auto"/>
              <w:sz w:val="24"/>
              <w:szCs w:val="24"/>
            </w:rPr>
            <w:t>Skills</w:t>
          </w:r>
        </w:sdtContent>
      </w:sdt>
    </w:p>
    <w:p w14:paraId="38A251C8" w14:textId="4ED51F70" w:rsidR="000D58D6" w:rsidRPr="00076DC7" w:rsidRDefault="000D58D6" w:rsidP="00076DC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D58D6">
        <w:rPr>
          <w:rFonts w:ascii="Times New Roman" w:hAnsi="Times New Roman" w:cs="Times New Roman"/>
          <w:color w:val="auto"/>
          <w:sz w:val="24"/>
          <w:szCs w:val="24"/>
        </w:rPr>
        <w:t>BLS Certification Exp. February 202</w:t>
      </w:r>
      <w:r w:rsidR="00076DC7">
        <w:rPr>
          <w:rFonts w:ascii="Times New Roman" w:hAnsi="Times New Roman" w:cs="Times New Roman"/>
          <w:color w:val="auto"/>
          <w:sz w:val="24"/>
          <w:szCs w:val="24"/>
        </w:rPr>
        <w:t>3</w:t>
      </w:r>
    </w:p>
    <w:sectPr w:rsidR="000D58D6" w:rsidRPr="00076DC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E579" w14:textId="77777777" w:rsidR="00063990" w:rsidRDefault="00063990" w:rsidP="0068194B">
      <w:r>
        <w:separator/>
      </w:r>
    </w:p>
    <w:p w14:paraId="0FC82036" w14:textId="77777777" w:rsidR="00063990" w:rsidRDefault="00063990"/>
    <w:p w14:paraId="0B887583" w14:textId="77777777" w:rsidR="00063990" w:rsidRDefault="00063990"/>
  </w:endnote>
  <w:endnote w:type="continuationSeparator" w:id="0">
    <w:p w14:paraId="5A24D985" w14:textId="77777777" w:rsidR="00063990" w:rsidRDefault="00063990" w:rsidP="0068194B">
      <w:r>
        <w:continuationSeparator/>
      </w:r>
    </w:p>
    <w:p w14:paraId="52B99F41" w14:textId="77777777" w:rsidR="00063990" w:rsidRDefault="00063990"/>
    <w:p w14:paraId="361F5595" w14:textId="77777777" w:rsidR="00063990" w:rsidRDefault="00063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9624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81132" w14:textId="77777777" w:rsidR="00063990" w:rsidRDefault="00063990" w:rsidP="0068194B">
      <w:r>
        <w:separator/>
      </w:r>
    </w:p>
    <w:p w14:paraId="0A485640" w14:textId="77777777" w:rsidR="00063990" w:rsidRDefault="00063990"/>
    <w:p w14:paraId="142199BD" w14:textId="77777777" w:rsidR="00063990" w:rsidRDefault="00063990"/>
  </w:footnote>
  <w:footnote w:type="continuationSeparator" w:id="0">
    <w:p w14:paraId="53501E18" w14:textId="77777777" w:rsidR="00063990" w:rsidRDefault="00063990" w:rsidP="0068194B">
      <w:r>
        <w:continuationSeparator/>
      </w:r>
    </w:p>
    <w:p w14:paraId="439F5543" w14:textId="77777777" w:rsidR="00063990" w:rsidRDefault="00063990"/>
    <w:p w14:paraId="5296BD50" w14:textId="77777777" w:rsidR="00063990" w:rsidRDefault="00063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FF65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A3CB05" wp14:editId="77B020A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CAFA89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6C7B41"/>
    <w:multiLevelType w:val="hybridMultilevel"/>
    <w:tmpl w:val="78D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36B4"/>
    <w:multiLevelType w:val="hybridMultilevel"/>
    <w:tmpl w:val="BFB8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9805083"/>
    <w:multiLevelType w:val="hybridMultilevel"/>
    <w:tmpl w:val="E916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D6"/>
    <w:rsid w:val="000001EF"/>
    <w:rsid w:val="00007322"/>
    <w:rsid w:val="00007728"/>
    <w:rsid w:val="00024584"/>
    <w:rsid w:val="00024730"/>
    <w:rsid w:val="00055E95"/>
    <w:rsid w:val="00063990"/>
    <w:rsid w:val="0007021F"/>
    <w:rsid w:val="00076DC7"/>
    <w:rsid w:val="00095A35"/>
    <w:rsid w:val="000B2BA5"/>
    <w:rsid w:val="000D58D6"/>
    <w:rsid w:val="000F2F8C"/>
    <w:rsid w:val="0010006E"/>
    <w:rsid w:val="001045A8"/>
    <w:rsid w:val="00114A91"/>
    <w:rsid w:val="00117493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20D8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56DD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1622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043D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2D25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3A3C"/>
    <w:rsid w:val="00B540F4"/>
    <w:rsid w:val="00B60FD0"/>
    <w:rsid w:val="00B622DF"/>
    <w:rsid w:val="00B6332A"/>
    <w:rsid w:val="00B81760"/>
    <w:rsid w:val="00B82D9B"/>
    <w:rsid w:val="00B8494C"/>
    <w:rsid w:val="00BA1546"/>
    <w:rsid w:val="00BB4E51"/>
    <w:rsid w:val="00BD431F"/>
    <w:rsid w:val="00BE423E"/>
    <w:rsid w:val="00BF61AC"/>
    <w:rsid w:val="00C4466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3332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36D6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3488"/>
  <w15:chartTrackingRefBased/>
  <w15:docId w15:val="{3D595E33-99FA-449E-B3DE-DCA26637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rend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898C9652F64FE49E4446FFE73C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AF59-FF61-4635-A072-F5874904BB74}"/>
      </w:docPartPr>
      <w:docPartBody>
        <w:p w:rsidR="00AE1AB4" w:rsidRDefault="00297029">
          <w:pPr>
            <w:pStyle w:val="C8898C9652F64FE49E4446FFE73CC2A1"/>
          </w:pPr>
          <w:r w:rsidRPr="00CF1A49">
            <w:t>Experience</w:t>
          </w:r>
        </w:p>
      </w:docPartBody>
    </w:docPart>
    <w:docPart>
      <w:docPartPr>
        <w:name w:val="8C83BEDAA29C4F149133637ED569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5B8C-2370-429B-BAFA-DC7C8D837218}"/>
      </w:docPartPr>
      <w:docPartBody>
        <w:p w:rsidR="00AE1AB4" w:rsidRDefault="00297029">
          <w:pPr>
            <w:pStyle w:val="8C83BEDAA29C4F149133637ED5691CB3"/>
          </w:pPr>
          <w:r w:rsidRPr="00CF1A49">
            <w:t>Education</w:t>
          </w:r>
        </w:p>
      </w:docPartBody>
    </w:docPart>
    <w:docPart>
      <w:docPartPr>
        <w:name w:val="60494DFF0A0B4ADEB3AD5CF66987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E8DB-2890-42E6-88F5-9920556B09A3}"/>
      </w:docPartPr>
      <w:docPartBody>
        <w:p w:rsidR="00AE1AB4" w:rsidRDefault="00297029">
          <w:pPr>
            <w:pStyle w:val="60494DFF0A0B4ADEB3AD5CF66987AA97"/>
          </w:pPr>
          <w:r w:rsidRPr="00CF1A49">
            <w:t>Skills</w:t>
          </w:r>
        </w:p>
      </w:docPartBody>
    </w:docPart>
    <w:docPart>
      <w:docPartPr>
        <w:name w:val="99D3B93B1B7342FB8EF5F09AA951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FAE4-5802-4EB6-8A6F-BD8EB21D333E}"/>
      </w:docPartPr>
      <w:docPartBody>
        <w:p w:rsidR="00AE1AB4" w:rsidRDefault="00B46921" w:rsidP="00B46921">
          <w:pPr>
            <w:pStyle w:val="99D3B93B1B7342FB8EF5F09AA95123B5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21"/>
    <w:rsid w:val="00223AE4"/>
    <w:rsid w:val="00297029"/>
    <w:rsid w:val="00AE1AB4"/>
    <w:rsid w:val="00B46921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0DE58AA4E4A79BADE9D0DBF19761B">
    <w:name w:val="E390DE58AA4E4A79BADE9D0DBF19761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BC622757AB74A1DAF932D48ED5E5BBF">
    <w:name w:val="2BC622757AB74A1DAF932D48ED5E5BBF"/>
  </w:style>
  <w:style w:type="paragraph" w:customStyle="1" w:styleId="EE49107FE88B4F31A5E1581F9F64DB26">
    <w:name w:val="EE49107FE88B4F31A5E1581F9F64DB26"/>
  </w:style>
  <w:style w:type="paragraph" w:customStyle="1" w:styleId="290C281C3757400DAD18CC0575F6D4CB">
    <w:name w:val="290C281C3757400DAD18CC0575F6D4CB"/>
  </w:style>
  <w:style w:type="paragraph" w:customStyle="1" w:styleId="DE96339CDFE24E058FFCB0ACE8AA7D7A">
    <w:name w:val="DE96339CDFE24E058FFCB0ACE8AA7D7A"/>
  </w:style>
  <w:style w:type="paragraph" w:customStyle="1" w:styleId="2E271546C72948EDA134185B5A2EB09E">
    <w:name w:val="2E271546C72948EDA134185B5A2EB09E"/>
  </w:style>
  <w:style w:type="paragraph" w:customStyle="1" w:styleId="3A81D9A7B68C4F2DA87C199025B31C39">
    <w:name w:val="3A81D9A7B68C4F2DA87C199025B31C39"/>
  </w:style>
  <w:style w:type="paragraph" w:customStyle="1" w:styleId="B9CD2C0007714650BD719D2BD9082483">
    <w:name w:val="B9CD2C0007714650BD719D2BD9082483"/>
  </w:style>
  <w:style w:type="paragraph" w:customStyle="1" w:styleId="B9ACC5C5529E4317B53963120662846C">
    <w:name w:val="B9ACC5C5529E4317B53963120662846C"/>
  </w:style>
  <w:style w:type="paragraph" w:customStyle="1" w:styleId="EE3096074CF04FDDB3A3F11B04E1688A">
    <w:name w:val="EE3096074CF04FDDB3A3F11B04E1688A"/>
  </w:style>
  <w:style w:type="paragraph" w:customStyle="1" w:styleId="CD9A0E0A30B844E8B3940383B59921C5">
    <w:name w:val="CD9A0E0A30B844E8B3940383B59921C5"/>
  </w:style>
  <w:style w:type="paragraph" w:customStyle="1" w:styleId="C8898C9652F64FE49E4446FFE73CC2A1">
    <w:name w:val="C8898C9652F64FE49E4446FFE73CC2A1"/>
  </w:style>
  <w:style w:type="paragraph" w:customStyle="1" w:styleId="8170374582B64352A998053F78E43C2A">
    <w:name w:val="8170374582B64352A998053F78E43C2A"/>
  </w:style>
  <w:style w:type="paragraph" w:customStyle="1" w:styleId="911936CC1B114C3982CB119CAC0B1F42">
    <w:name w:val="911936CC1B114C3982CB119CAC0B1F42"/>
  </w:style>
  <w:style w:type="paragraph" w:customStyle="1" w:styleId="2E75865C8C1C4DC3B487DB17ECA8C272">
    <w:name w:val="2E75865C8C1C4DC3B487DB17ECA8C27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D25BFC76EF945A780641BAC622EE197">
    <w:name w:val="8D25BFC76EF945A780641BAC622EE197"/>
  </w:style>
  <w:style w:type="paragraph" w:customStyle="1" w:styleId="9546815F3AD546808EEC2E609ACFA957">
    <w:name w:val="9546815F3AD546808EEC2E609ACFA957"/>
  </w:style>
  <w:style w:type="paragraph" w:customStyle="1" w:styleId="398951E41EB14D12B151EBF9D11C1B00">
    <w:name w:val="398951E41EB14D12B151EBF9D11C1B00"/>
  </w:style>
  <w:style w:type="paragraph" w:customStyle="1" w:styleId="FD1084F3B9324B328E8037D0D8C74299">
    <w:name w:val="FD1084F3B9324B328E8037D0D8C74299"/>
  </w:style>
  <w:style w:type="paragraph" w:customStyle="1" w:styleId="BECFCD61C25E4F9E9E54E9E7752D1E09">
    <w:name w:val="BECFCD61C25E4F9E9E54E9E7752D1E09"/>
  </w:style>
  <w:style w:type="paragraph" w:customStyle="1" w:styleId="121141205F7C4A509EF818554A24F0A4">
    <w:name w:val="121141205F7C4A509EF818554A24F0A4"/>
  </w:style>
  <w:style w:type="paragraph" w:customStyle="1" w:styleId="A66D5C836B1145328417538576D0EFC2">
    <w:name w:val="A66D5C836B1145328417538576D0EFC2"/>
  </w:style>
  <w:style w:type="paragraph" w:customStyle="1" w:styleId="8C83BEDAA29C4F149133637ED5691CB3">
    <w:name w:val="8C83BEDAA29C4F149133637ED5691CB3"/>
  </w:style>
  <w:style w:type="paragraph" w:customStyle="1" w:styleId="5452EA7AB8F64DA6820BBD03749536E7">
    <w:name w:val="5452EA7AB8F64DA6820BBD03749536E7"/>
  </w:style>
  <w:style w:type="paragraph" w:customStyle="1" w:styleId="698EFACC6F54465E8EE9B3958E7D0A3B">
    <w:name w:val="698EFACC6F54465E8EE9B3958E7D0A3B"/>
  </w:style>
  <w:style w:type="paragraph" w:customStyle="1" w:styleId="418A32FFE948450B9A542FFEF5DED94B">
    <w:name w:val="418A32FFE948450B9A542FFEF5DED94B"/>
  </w:style>
  <w:style w:type="paragraph" w:customStyle="1" w:styleId="1F26D2C549274487AD8E81B03FA75F9C">
    <w:name w:val="1F26D2C549274487AD8E81B03FA75F9C"/>
  </w:style>
  <w:style w:type="paragraph" w:customStyle="1" w:styleId="0E7C9DCB944F4B699F2CC5F88BE4AF6C">
    <w:name w:val="0E7C9DCB944F4B699F2CC5F88BE4AF6C"/>
  </w:style>
  <w:style w:type="paragraph" w:customStyle="1" w:styleId="C20B43BD61474027AB4FF2029D196B14">
    <w:name w:val="C20B43BD61474027AB4FF2029D196B14"/>
  </w:style>
  <w:style w:type="paragraph" w:customStyle="1" w:styleId="5A3A6DF17D47457A896AAC4B8E5148F2">
    <w:name w:val="5A3A6DF17D47457A896AAC4B8E5148F2"/>
  </w:style>
  <w:style w:type="paragraph" w:customStyle="1" w:styleId="4F6F7D2C572245659CFD16D20B1C16E5">
    <w:name w:val="4F6F7D2C572245659CFD16D20B1C16E5"/>
  </w:style>
  <w:style w:type="paragraph" w:customStyle="1" w:styleId="F2B0B2A8666848709EB7305A86736807">
    <w:name w:val="F2B0B2A8666848709EB7305A86736807"/>
  </w:style>
  <w:style w:type="paragraph" w:customStyle="1" w:styleId="F28EF85754114BBDBAB36B35D300698F">
    <w:name w:val="F28EF85754114BBDBAB36B35D300698F"/>
  </w:style>
  <w:style w:type="paragraph" w:customStyle="1" w:styleId="60494DFF0A0B4ADEB3AD5CF66987AA97">
    <w:name w:val="60494DFF0A0B4ADEB3AD5CF66987AA97"/>
  </w:style>
  <w:style w:type="paragraph" w:customStyle="1" w:styleId="BD0238DDB1AD4A8BA8CC5CEE92762FBF">
    <w:name w:val="BD0238DDB1AD4A8BA8CC5CEE92762FBF"/>
  </w:style>
  <w:style w:type="paragraph" w:customStyle="1" w:styleId="B68429391BB0406EAF08EFBE7D2B6154">
    <w:name w:val="B68429391BB0406EAF08EFBE7D2B6154"/>
  </w:style>
  <w:style w:type="paragraph" w:customStyle="1" w:styleId="AE327D5457D94130AA1BD4175048E56A">
    <w:name w:val="AE327D5457D94130AA1BD4175048E56A"/>
  </w:style>
  <w:style w:type="paragraph" w:customStyle="1" w:styleId="1EE9DBECB69D471B8F046097EE3F0D95">
    <w:name w:val="1EE9DBECB69D471B8F046097EE3F0D95"/>
  </w:style>
  <w:style w:type="paragraph" w:customStyle="1" w:styleId="846DECAD83164060BF66E34189D761A8">
    <w:name w:val="846DECAD83164060BF66E34189D761A8"/>
  </w:style>
  <w:style w:type="paragraph" w:customStyle="1" w:styleId="8725C9E799D04487A0B251336A886643">
    <w:name w:val="8725C9E799D04487A0B251336A886643"/>
  </w:style>
  <w:style w:type="paragraph" w:customStyle="1" w:styleId="4C89CD9A654F4D87AAF09B5B7A19134E">
    <w:name w:val="4C89CD9A654F4D87AAF09B5B7A19134E"/>
  </w:style>
  <w:style w:type="paragraph" w:customStyle="1" w:styleId="99D3B93B1B7342FB8EF5F09AA95123B5">
    <w:name w:val="99D3B93B1B7342FB8EF5F09AA95123B5"/>
    <w:rsid w:val="00B46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Tyrenda Sutton</dc:creator>
  <cp:keywords/>
  <dc:description/>
  <cp:lastModifiedBy>Cox, Shaquana</cp:lastModifiedBy>
  <cp:revision>2</cp:revision>
  <cp:lastPrinted>2021-03-25T18:04:00Z</cp:lastPrinted>
  <dcterms:created xsi:type="dcterms:W3CDTF">2021-03-25T18:05:00Z</dcterms:created>
  <dcterms:modified xsi:type="dcterms:W3CDTF">2021-03-25T18:05:00Z</dcterms:modified>
  <cp:category/>
</cp:coreProperties>
</file>