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pacing w:val="-1"/>
        </w:rPr>
      </w:pPr>
      <w:r>
        <w:rPr>
          <w:b w:val="1"/>
          <w:bCs w:val="1"/>
          <w:outline w:val="0"/>
          <w:color w:val="000000"/>
          <w:spacing w:val="8"/>
          <w:sz w:val="48"/>
          <w:szCs w:val="4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Yakini Morgan</w:t>
      </w:r>
    </w:p>
    <w:p>
      <w:pPr>
        <w:pStyle w:val="header-address"/>
        <w:rPr>
          <w:spacing w:val="8"/>
        </w:rPr>
      </w:pPr>
      <w:r>
        <w:rPr>
          <w:spacing w:val="8"/>
          <w:rtl w:val="0"/>
          <w:lang w:val="en-US"/>
        </w:rPr>
        <w:t>4208 S Prairie Ave</w:t>
      </w:r>
    </w:p>
    <w:p>
      <w:pPr>
        <w:pStyle w:val="header-address"/>
        <w:rPr>
          <w:spacing w:val="8"/>
        </w:rPr>
      </w:pPr>
      <w:r>
        <w:rPr>
          <w:spacing w:val="8"/>
          <w:rtl w:val="0"/>
          <w:lang w:val="en-US"/>
        </w:rPr>
        <w:t>Chicago, IL, 60653</w:t>
      </w:r>
    </w:p>
    <w:p>
      <w:pPr>
        <w:pStyle w:val="header-address"/>
        <w:rPr>
          <w:spacing w:val="8"/>
        </w:rPr>
      </w:pPr>
      <w:r>
        <w:rPr>
          <w:spacing w:val="8"/>
          <w:rtl w:val="0"/>
          <w:lang w:val="en-US"/>
        </w:rPr>
        <w:t>(773) 793-1925</w:t>
      </w:r>
    </w:p>
    <w:p>
      <w:pPr>
        <w:pStyle w:val="header-address"/>
        <w:rPr>
          <w:spacing w:val="8"/>
        </w:rPr>
      </w:pPr>
      <w:r>
        <w:rPr>
          <w:spacing w:val="8"/>
          <w:rtl w:val="0"/>
          <w:lang w:val="en-US"/>
        </w:rPr>
        <w:t>yakini_morgan@yahoo.com</w:t>
      </w:r>
    </w:p>
    <w:p>
      <w:pPr>
        <w:pStyle w:val="Normal.0"/>
        <w:rPr>
          <w:spacing w:val="8"/>
        </w:rPr>
      </w:pPr>
      <w:r>
        <w:rPr>
          <w:spacing w:val="7"/>
          <w:sz w:val="20"/>
          <w:szCs w:val="20"/>
          <w:rtl w:val="0"/>
          <w:lang w:val="en-US"/>
        </w:rPr>
        <w:t> </w:t>
      </w:r>
    </w:p>
    <w:p>
      <w:pPr>
        <w:pStyle w:val="Normal.0"/>
        <w:rPr>
          <w:spacing w:val="8"/>
        </w:rPr>
      </w:pPr>
      <w:r>
        <w:rPr>
          <w:spacing w:val="7"/>
          <w:sz w:val="20"/>
          <w:szCs w:val="20"/>
          <w:rtl w:val="0"/>
          <w:lang w:val="en-US"/>
        </w:rPr>
        <w:t> </w:t>
      </w:r>
    </w:p>
    <w:p>
      <w:pPr>
        <w:pStyle w:val="Normal.0"/>
        <w:rPr>
          <w:spacing w:val="8"/>
        </w:rPr>
      </w:pPr>
      <w:r>
        <w:rPr>
          <w:spacing w:val="7"/>
          <w:sz w:val="20"/>
          <w:szCs w:val="20"/>
          <w:rtl w:val="0"/>
          <w:lang w:val="en-US"/>
        </w:rPr>
        <w:t> </w:t>
      </w:r>
    </w:p>
    <w:p>
      <w:pPr>
        <w:pStyle w:val="template-color Paragraph"/>
        <w:rPr>
          <w:spacing w:val="8"/>
        </w:rPr>
      </w:pPr>
      <w:r>
        <w:rPr>
          <w:b w:val="1"/>
          <w:bCs w:val="1"/>
          <w:caps w:val="1"/>
          <w:spacing w:val="8"/>
          <w:rtl w:val="0"/>
          <w:lang w:val="en-US"/>
        </w:rPr>
        <w:t>Career Objective</w:t>
      </w:r>
      <w:r>
        <w:rPr>
          <w:spacing w:val="8"/>
          <w:rtl w:val="0"/>
          <w:lang w:val="en-US"/>
        </w:rPr>
        <w:t xml:space="preserve"> </w:t>
      </w:r>
    </w:p>
    <w:p>
      <w:pPr>
        <w:pStyle w:val="section-underspacing"/>
        <w:rPr>
          <w:spacing w:val="8"/>
        </w:rPr>
      </w:pPr>
      <w:r>
        <w:rPr>
          <w:outline w:val="0"/>
          <w:color w:val="000000"/>
          <w:spacing w:val="2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line">
              <wp:posOffset>0</wp:posOffset>
            </wp:positionV>
            <wp:extent cx="6310630" cy="18416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630" cy="184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Arial Unicode MS" w:eastAsia="Arial Unicode MS" w:hint="default"/>
          <w:spacing w:val="8"/>
          <w:rtl w:val="0"/>
          <w:lang w:val="en-US"/>
        </w:rPr>
        <w:t> </w:t>
      </w:r>
    </w:p>
    <w:p>
      <w:pPr>
        <w:pStyle w:val="Normal.0"/>
        <w:numPr>
          <w:ilvl w:val="0"/>
          <w:numId w:val="2"/>
        </w:numPr>
        <w:bidi w:val="0"/>
        <w:spacing w:after="200" w:line="220" w:lineRule="atLeast"/>
        <w:ind w:right="0"/>
        <w:jc w:val="left"/>
        <w:rPr>
          <w:sz w:val="20"/>
          <w:szCs w:val="20"/>
          <w:rtl w:val="0"/>
          <w:lang w:val="en-US"/>
        </w:rPr>
      </w:pPr>
      <w:r>
        <w:rPr>
          <w:spacing w:val="7"/>
          <w:sz w:val="20"/>
          <w:szCs w:val="20"/>
          <w:rtl w:val="0"/>
          <w:lang w:val="en-US"/>
        </w:rPr>
        <w:t xml:space="preserve">BSN nursing student offering a combination of diverse clinical experience, academic excellence, compassion, leadership and strong interpersonal skills. Dedicated to providing quality, cost-effective and evidence-based care to help patients achieve optimal outcomes. </w:t>
      </w:r>
    </w:p>
    <w:p>
      <w:pPr>
        <w:pStyle w:val="Normal.0"/>
        <w:rPr>
          <w:spacing w:val="8"/>
        </w:rPr>
      </w:pPr>
      <w:r>
        <w:rPr>
          <w:b w:val="1"/>
          <w:bCs w:val="1"/>
          <w:caps w:val="1"/>
          <w:outline w:val="0"/>
          <w:color w:val="000000"/>
          <w:spacing w:val="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Work Experience </w:t>
      </w:r>
    </w:p>
    <w:p>
      <w:pPr>
        <w:pStyle w:val="section-underspacing"/>
        <w:rPr>
          <w:spacing w:val="-1"/>
        </w:rPr>
      </w:pPr>
    </w:p>
    <w:p>
      <w:pPr>
        <w:pStyle w:val="section-underspacing"/>
        <w:rPr>
          <w:spacing w:val="8"/>
        </w:rPr>
      </w:pPr>
      <w:r>
        <w:rPr>
          <w:spacing w:val="2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line">
              <wp:posOffset>0</wp:posOffset>
            </wp:positionV>
            <wp:extent cx="6310630" cy="18416"/>
            <wp:effectExtent l="0" t="0" r="0" b="0"/>
            <wp:wrapNone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630" cy="184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ection-underspacing"/>
        <w:rPr>
          <w:spacing w:val="-1"/>
        </w:rPr>
      </w:pPr>
    </w:p>
    <w:p>
      <w:pPr>
        <w:pStyle w:val="section-underspacing"/>
        <w:rPr>
          <w:spacing w:val="-1"/>
        </w:rPr>
      </w:pPr>
    </w:p>
    <w:p>
      <w:pPr>
        <w:pStyle w:val="section-underspacing"/>
        <w:rPr>
          <w:spacing w:val="-1"/>
        </w:rPr>
      </w:pPr>
    </w:p>
    <w:p>
      <w:pPr>
        <w:pStyle w:val="section-underspacing"/>
        <w:rPr>
          <w:spacing w:val="-1"/>
        </w:rPr>
      </w:pPr>
    </w:p>
    <w:p>
      <w:pPr>
        <w:pStyle w:val="section-underspacing"/>
        <w:rPr>
          <w:b w:val="1"/>
          <w:bCs w:val="1"/>
          <w:spacing w:val="8"/>
          <w:sz w:val="24"/>
          <w:szCs w:val="24"/>
        </w:rPr>
      </w:pPr>
      <w:r>
        <w:rPr>
          <w:rFonts w:cs="Arial Unicode MS" w:eastAsia="Arial Unicode MS"/>
          <w:b w:val="1"/>
          <w:bCs w:val="1"/>
          <w:spacing w:val="8"/>
          <w:sz w:val="24"/>
          <w:szCs w:val="24"/>
          <w:rtl w:val="0"/>
          <w:lang w:val="en-US"/>
        </w:rPr>
        <w:t>Ingalls Memorial Hospital</w:t>
      </w:r>
    </w:p>
    <w:p>
      <w:pPr>
        <w:pStyle w:val="section-underspacing"/>
        <w:rPr>
          <w:spacing w:val="8"/>
          <w:sz w:val="24"/>
          <w:szCs w:val="24"/>
        </w:rPr>
      </w:pPr>
      <w:r>
        <w:rPr>
          <w:rFonts w:cs="Arial Unicode MS" w:eastAsia="Arial Unicode MS"/>
          <w:i w:val="1"/>
          <w:iCs w:val="1"/>
          <w:spacing w:val="8"/>
          <w:sz w:val="24"/>
          <w:szCs w:val="24"/>
          <w:rtl w:val="0"/>
          <w:lang w:val="en-US"/>
        </w:rPr>
        <w:t xml:space="preserve">Registered Nurse, Comprehensive Medical Surgical                                        </w:t>
      </w:r>
      <w:r>
        <w:rPr>
          <w:rFonts w:cs="Arial Unicode MS" w:eastAsia="Arial Unicode MS"/>
          <w:i w:val="1"/>
          <w:iCs w:val="1"/>
          <w:spacing w:val="7"/>
          <w:sz w:val="20"/>
          <w:szCs w:val="20"/>
          <w:rtl w:val="0"/>
          <w:lang w:val="en-US"/>
        </w:rPr>
        <w:t>April 2020- Present</w:t>
      </w:r>
      <w:r>
        <w:rPr>
          <w:rFonts w:cs="Arial Unicode MS" w:eastAsia="Arial Unicode MS"/>
          <w:i w:val="1"/>
          <w:iCs w:val="1"/>
          <w:spacing w:val="8"/>
          <w:sz w:val="24"/>
          <w:szCs w:val="24"/>
          <w:rtl w:val="0"/>
          <w:lang w:val="en-US"/>
        </w:rPr>
        <w:t xml:space="preserve"> </w:t>
      </w:r>
    </w:p>
    <w:p>
      <w:pPr>
        <w:pStyle w:val="section-underspacing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8"/>
          <w:sz w:val="24"/>
          <w:szCs w:val="24"/>
          <w:rtl w:val="0"/>
          <w:lang w:val="en-US"/>
        </w:rPr>
        <w:t>to assess patient condition</w:t>
      </w:r>
    </w:p>
    <w:p>
      <w:pPr>
        <w:pStyle w:val="section-underspacing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8"/>
          <w:sz w:val="24"/>
          <w:szCs w:val="24"/>
          <w:rtl w:val="0"/>
          <w:lang w:val="en-US"/>
        </w:rPr>
        <w:t xml:space="preserve">administer medications </w:t>
      </w:r>
    </w:p>
    <w:p>
      <w:pPr>
        <w:pStyle w:val="section-underspacing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8"/>
          <w:sz w:val="24"/>
          <w:szCs w:val="24"/>
          <w:rtl w:val="0"/>
          <w:lang w:val="en-US"/>
        </w:rPr>
        <w:t>change dressings</w:t>
      </w:r>
    </w:p>
    <w:p>
      <w:pPr>
        <w:pStyle w:val="section-underspacing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8"/>
          <w:sz w:val="24"/>
          <w:szCs w:val="24"/>
          <w:rtl w:val="0"/>
          <w:lang w:val="en-US"/>
        </w:rPr>
        <w:t xml:space="preserve"> monitor vital signs</w:t>
      </w:r>
    </w:p>
    <w:p>
      <w:pPr>
        <w:pStyle w:val="section-underspacing"/>
        <w:numPr>
          <w:ilvl w:val="0"/>
          <w:numId w:val="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8"/>
          <w:sz w:val="24"/>
          <w:szCs w:val="24"/>
          <w:rtl w:val="0"/>
          <w:lang w:val="en-US"/>
        </w:rPr>
        <w:t xml:space="preserve"> keep records and provide patients with support and education</w:t>
      </w:r>
      <w:r>
        <w:rPr>
          <w:spacing w:val="7"/>
          <w:sz w:val="20"/>
          <w:szCs w:val="20"/>
          <w:rtl w:val="0"/>
          <w:lang w:val="en-US"/>
        </w:rPr>
        <w:t>.</w:t>
      </w:r>
    </w:p>
    <w:p>
      <w:pPr>
        <w:pStyle w:val="Normal.0"/>
        <w:tabs>
          <w:tab w:val="right" w:pos="9918"/>
        </w:tabs>
        <w:spacing w:line="220" w:lineRule="atLeast"/>
        <w:rPr>
          <w:spacing w:val="-1"/>
        </w:rPr>
      </w:pPr>
      <w:r>
        <w:rPr>
          <w:b w:val="1"/>
          <w:bCs w:val="1"/>
          <w:spacing w:val="-1"/>
          <w:rtl w:val="0"/>
          <w:lang w:val="en-US"/>
        </w:rPr>
        <w:t>Cook County Health System</w:t>
      </w:r>
      <w:r>
        <w:rPr>
          <w:spacing w:val="-1"/>
          <w:rtl w:val="0"/>
          <w:lang w:val="en-US"/>
        </w:rPr>
        <w:t xml:space="preserve"> </w:t>
        <w:tab/>
        <w:t xml:space="preserve"> </w:t>
      </w:r>
      <w:r>
        <w:rPr>
          <w:b w:val="1"/>
          <w:bCs w:val="1"/>
          <w:spacing w:val="7"/>
          <w:sz w:val="20"/>
          <w:szCs w:val="20"/>
          <w:rtl w:val="0"/>
          <w:lang w:val="en-US"/>
        </w:rPr>
        <w:t>Chicago, IL</w:t>
      </w:r>
      <w:r>
        <w:rPr>
          <w:spacing w:val="-1"/>
          <w:rtl w:val="0"/>
          <w:lang w:val="en-US"/>
        </w:rPr>
        <w:t xml:space="preserve"> </w:t>
      </w:r>
    </w:p>
    <w:p>
      <w:pPr>
        <w:pStyle w:val="Normal.0"/>
        <w:tabs>
          <w:tab w:val="right" w:pos="9918"/>
        </w:tabs>
        <w:spacing w:line="220" w:lineRule="atLeast"/>
        <w:rPr>
          <w:spacing w:val="-1"/>
        </w:rPr>
      </w:pPr>
      <w:r>
        <w:rPr>
          <w:i w:val="1"/>
          <w:iCs w:val="1"/>
          <w:spacing w:val="7"/>
          <w:sz w:val="20"/>
          <w:szCs w:val="20"/>
          <w:rtl w:val="0"/>
          <w:lang w:val="en-US"/>
        </w:rPr>
        <w:t xml:space="preserve">Health Advocate </w:t>
        <w:tab/>
      </w:r>
      <w:r>
        <w:rPr>
          <w:spacing w:val="-1"/>
          <w:rtl w:val="0"/>
          <w:lang w:val="en-US"/>
        </w:rPr>
        <w:t xml:space="preserve"> </w:t>
      </w:r>
      <w:r>
        <w:rPr>
          <w:i w:val="1"/>
          <w:iCs w:val="1"/>
          <w:spacing w:val="7"/>
          <w:sz w:val="20"/>
          <w:szCs w:val="20"/>
          <w:rtl w:val="0"/>
          <w:lang w:val="en-US"/>
        </w:rPr>
        <w:t xml:space="preserve">Nov 2015 </w:t>
      </w:r>
      <w:r>
        <w:rPr>
          <w:i w:val="1"/>
          <w:iCs w:val="1"/>
          <w:spacing w:val="7"/>
          <w:sz w:val="20"/>
          <w:szCs w:val="20"/>
          <w:rtl w:val="0"/>
          <w:lang w:val="en-US"/>
        </w:rPr>
        <w:t xml:space="preserve">– </w:t>
      </w:r>
      <w:r>
        <w:rPr>
          <w:i w:val="1"/>
          <w:iCs w:val="1"/>
          <w:spacing w:val="7"/>
          <w:sz w:val="20"/>
          <w:szCs w:val="20"/>
          <w:rtl w:val="0"/>
          <w:lang w:val="en-US"/>
        </w:rPr>
        <w:t xml:space="preserve">March 2020 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tl w:val="0"/>
          <w:lang w:val="en-US"/>
        </w:rPr>
      </w:pPr>
      <w:r>
        <w:rPr>
          <w:spacing w:val="-1"/>
          <w:rtl w:val="0"/>
          <w:lang w:val="en-US"/>
        </w:rPr>
        <w:t>Answer patient call signals, signal lights, bells, or intercom systems to determine patients' needs.</w:t>
      </w:r>
    </w:p>
    <w:p>
      <w:pPr>
        <w:pStyle w:val="Normal.0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spacing w:val="-1"/>
          <w:rtl w:val="0"/>
          <w:lang w:val="en-US"/>
        </w:rPr>
        <w:t>Feed patients or assist patients to eat or drink.</w:t>
      </w:r>
    </w:p>
    <w:p>
      <w:pPr>
        <w:pStyle w:val="Normal.0"/>
        <w:numPr>
          <w:ilvl w:val="0"/>
          <w:numId w:val="11"/>
        </w:numPr>
        <w:bidi w:val="0"/>
        <w:ind w:right="0"/>
        <w:jc w:val="left"/>
        <w:rPr>
          <w:rtl w:val="0"/>
          <w:lang w:val="en-US"/>
        </w:rPr>
      </w:pPr>
      <w:r>
        <w:rPr>
          <w:spacing w:val="-1"/>
          <w:rtl w:val="0"/>
          <w:lang w:val="en-US"/>
        </w:rPr>
        <w:t>Measure and record food and liquid intake or urinary and fecal output, reporting changes to medical or nursing staff.</w:t>
      </w:r>
    </w:p>
    <w:p>
      <w:pPr>
        <w:pStyle w:val="Normal.0"/>
        <w:numPr>
          <w:ilvl w:val="0"/>
          <w:numId w:val="13"/>
        </w:numPr>
        <w:bidi w:val="0"/>
        <w:ind w:right="0"/>
        <w:jc w:val="left"/>
        <w:rPr>
          <w:rtl w:val="0"/>
          <w:lang w:val="en-US"/>
        </w:rPr>
      </w:pPr>
      <w:r>
        <w:rPr>
          <w:spacing w:val="-1"/>
          <w:rtl w:val="0"/>
          <w:lang w:val="en-US"/>
        </w:rPr>
        <w:t>Record vital signs, such as temperature, blood pressure, pulse, or respiration rate, as directed by medical or nursing staff.</w:t>
      </w:r>
    </w:p>
    <w:p>
      <w:pPr>
        <w:pStyle w:val="Normal.0"/>
        <w:numPr>
          <w:ilvl w:val="0"/>
          <w:numId w:val="1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pacing w:val="8"/>
          <w:sz w:val="24"/>
          <w:szCs w:val="24"/>
          <w:rtl w:val="0"/>
          <w:lang w:val="en-US"/>
        </w:rPr>
        <w:t>Turn or reposition bedridden patients</w:t>
      </w:r>
      <w:r>
        <w:rPr>
          <w:spacing w:val="7"/>
          <w:sz w:val="20"/>
          <w:szCs w:val="20"/>
          <w:rtl w:val="0"/>
          <w:lang w:val="en-US"/>
        </w:rPr>
        <w:t>.</w:t>
      </w:r>
    </w:p>
    <w:p>
      <w:pPr>
        <w:pStyle w:val="Normal.0"/>
        <w:rPr>
          <w:spacing w:val="8"/>
        </w:rPr>
      </w:pPr>
      <w:r>
        <w:rPr>
          <w:spacing w:val="7"/>
          <w:sz w:val="20"/>
          <w:szCs w:val="20"/>
          <w:rtl w:val="0"/>
          <w:lang w:val="en-US"/>
        </w:rPr>
        <w:t> </w:t>
      </w:r>
    </w:p>
    <w:p>
      <w:pPr>
        <w:pStyle w:val="Normal.0"/>
        <w:rPr>
          <w:spacing w:val="8"/>
        </w:rPr>
      </w:pPr>
      <w:r>
        <w:rPr>
          <w:spacing w:val="7"/>
          <w:sz w:val="20"/>
          <w:szCs w:val="20"/>
          <w:rtl w:val="0"/>
          <w:lang w:val="en-US"/>
        </w:rPr>
        <w:t> </w:t>
      </w:r>
    </w:p>
    <w:p>
      <w:pPr>
        <w:pStyle w:val="Normal.0"/>
        <w:rPr>
          <w:spacing w:val="8"/>
        </w:rPr>
      </w:pPr>
      <w:r>
        <w:rPr>
          <w:b w:val="1"/>
          <w:bCs w:val="1"/>
          <w:caps w:val="1"/>
          <w:outline w:val="0"/>
          <w:color w:val="000000"/>
          <w:spacing w:val="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Education </w:t>
      </w:r>
    </w:p>
    <w:p>
      <w:pPr>
        <w:pStyle w:val="section-underspacing"/>
        <w:rPr>
          <w:spacing w:val="8"/>
        </w:rPr>
      </w:pPr>
      <w:r>
        <w:rPr>
          <w:spacing w:val="2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13335</wp:posOffset>
            </wp:positionH>
            <wp:positionV relativeFrom="line">
              <wp:posOffset>0</wp:posOffset>
            </wp:positionV>
            <wp:extent cx="6310630" cy="18416"/>
            <wp:effectExtent l="0" t="0" r="0" b="0"/>
            <wp:wrapNone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630" cy="184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Arial Unicode MS" w:eastAsia="Arial Unicode MS" w:hint="default"/>
          <w:spacing w:val="8"/>
          <w:rtl w:val="0"/>
          <w:lang w:val="en-US"/>
        </w:rPr>
        <w:t> </w:t>
      </w:r>
    </w:p>
    <w:p>
      <w:pPr>
        <w:pStyle w:val="Normal.0"/>
        <w:tabs>
          <w:tab w:val="right" w:pos="9918"/>
        </w:tabs>
        <w:spacing w:line="220" w:lineRule="atLeast"/>
        <w:rPr>
          <w:spacing w:val="-1"/>
        </w:rPr>
      </w:pPr>
      <w:r>
        <w:rPr>
          <w:b w:val="1"/>
          <w:bCs w:val="1"/>
          <w:caps w:val="1"/>
          <w:spacing w:val="7"/>
          <w:sz w:val="20"/>
          <w:szCs w:val="20"/>
          <w:rtl w:val="0"/>
          <w:lang w:val="en-US"/>
        </w:rPr>
        <w:t xml:space="preserve">Chamberlain University </w:t>
        <w:tab/>
      </w:r>
      <w:r>
        <w:rPr>
          <w:spacing w:val="-1"/>
          <w:rtl w:val="0"/>
          <w:lang w:val="en-US"/>
        </w:rPr>
        <w:t xml:space="preserve"> </w:t>
      </w:r>
      <w:r>
        <w:rPr>
          <w:b w:val="1"/>
          <w:bCs w:val="1"/>
          <w:spacing w:val="7"/>
          <w:sz w:val="20"/>
          <w:szCs w:val="20"/>
          <w:rtl w:val="0"/>
          <w:lang w:val="en-US"/>
        </w:rPr>
        <w:t>Chicago, IL</w:t>
      </w:r>
    </w:p>
    <w:p>
      <w:pPr>
        <w:pStyle w:val="Normal.0"/>
        <w:spacing w:line="220" w:lineRule="atLeast"/>
        <w:rPr>
          <w:spacing w:val="-1"/>
        </w:rPr>
      </w:pPr>
      <w:r>
        <w:rPr>
          <w:i w:val="1"/>
          <w:iCs w:val="1"/>
          <w:spacing w:val="7"/>
          <w:sz w:val="20"/>
          <w:szCs w:val="20"/>
          <w:rtl w:val="0"/>
          <w:lang w:val="en-US"/>
        </w:rPr>
        <w:t>Bachelor of Science Nursing Candidate (Graduated January,2020)</w:t>
      </w:r>
    </w:p>
    <w:p>
      <w:pPr>
        <w:pStyle w:val="Normal.0"/>
        <w:rPr>
          <w:spacing w:val="8"/>
        </w:rPr>
      </w:pPr>
      <w:r>
        <w:rPr>
          <w:spacing w:val="7"/>
          <w:sz w:val="20"/>
          <w:szCs w:val="20"/>
          <w:rtl w:val="0"/>
          <w:lang w:val="en-US"/>
        </w:rPr>
        <w:t> </w:t>
      </w:r>
    </w:p>
    <w:p>
      <w:pPr>
        <w:pStyle w:val="Normal.0"/>
        <w:tabs>
          <w:tab w:val="right" w:pos="9918"/>
        </w:tabs>
        <w:spacing w:line="220" w:lineRule="atLeast"/>
        <w:rPr>
          <w:spacing w:val="-1"/>
        </w:rPr>
      </w:pPr>
      <w:r>
        <w:rPr>
          <w:b w:val="1"/>
          <w:bCs w:val="1"/>
          <w:caps w:val="1"/>
          <w:spacing w:val="7"/>
          <w:sz w:val="20"/>
          <w:szCs w:val="20"/>
          <w:rtl w:val="0"/>
          <w:lang w:val="en-US"/>
        </w:rPr>
        <w:t xml:space="preserve">Kennedy King College </w:t>
        <w:tab/>
      </w:r>
      <w:r>
        <w:rPr>
          <w:spacing w:val="-1"/>
          <w:rtl w:val="0"/>
          <w:lang w:val="en-US"/>
        </w:rPr>
        <w:t xml:space="preserve"> </w:t>
      </w:r>
      <w:r>
        <w:rPr>
          <w:b w:val="1"/>
          <w:bCs w:val="1"/>
          <w:spacing w:val="7"/>
          <w:sz w:val="20"/>
          <w:szCs w:val="20"/>
          <w:rtl w:val="0"/>
          <w:lang w:val="en-US"/>
        </w:rPr>
        <w:t>Chicago, IL</w:t>
      </w:r>
    </w:p>
    <w:p>
      <w:pPr>
        <w:pStyle w:val="Normal.0"/>
        <w:spacing w:line="220" w:lineRule="atLeast"/>
        <w:rPr>
          <w:spacing w:val="-1"/>
        </w:rPr>
      </w:pPr>
      <w:r>
        <w:rPr>
          <w:i w:val="1"/>
          <w:iCs w:val="1"/>
          <w:spacing w:val="7"/>
          <w:sz w:val="20"/>
          <w:szCs w:val="20"/>
          <w:rtl w:val="0"/>
          <w:lang w:val="en-US"/>
        </w:rPr>
        <w:t>A.S. Nursing (May 2017)</w:t>
      </w:r>
    </w:p>
    <w:p>
      <w:pPr>
        <w:pStyle w:val="Normal.0"/>
        <w:numPr>
          <w:ilvl w:val="0"/>
          <w:numId w:val="1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b w:val="1"/>
          <w:bCs w:val="1"/>
          <w:spacing w:val="7"/>
          <w:sz w:val="20"/>
          <w:szCs w:val="20"/>
          <w:rtl w:val="0"/>
          <w:lang w:val="en-US"/>
        </w:rPr>
        <w:t xml:space="preserve">GPA: </w:t>
      </w:r>
      <w:r>
        <w:rPr>
          <w:spacing w:val="7"/>
          <w:sz w:val="20"/>
          <w:szCs w:val="20"/>
          <w:rtl w:val="0"/>
          <w:lang w:val="en-US"/>
        </w:rPr>
        <w:t>3.5</w:t>
      </w:r>
    </w:p>
    <w:p>
      <w:pPr>
        <w:pStyle w:val="Normal.0"/>
        <w:rPr>
          <w:spacing w:val="8"/>
        </w:rPr>
      </w:pPr>
      <w:r>
        <w:rPr>
          <w:spacing w:val="7"/>
          <w:sz w:val="20"/>
          <w:szCs w:val="20"/>
          <w:rtl w:val="0"/>
          <w:lang w:val="en-US"/>
        </w:rPr>
        <w:t> </w:t>
      </w:r>
    </w:p>
    <w:p>
      <w:pPr>
        <w:pStyle w:val="Normal.0"/>
        <w:rPr>
          <w:spacing w:val="8"/>
        </w:rPr>
      </w:pPr>
      <w:r>
        <w:rPr>
          <w:b w:val="1"/>
          <w:bCs w:val="1"/>
          <w:caps w:val="1"/>
          <w:outline w:val="0"/>
          <w:color w:val="000000"/>
          <w:spacing w:val="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Additional Skills</w:t>
      </w:r>
      <w:r>
        <w:rPr>
          <w:spacing w:val="8"/>
          <w:rtl w:val="0"/>
          <w:lang w:val="en-US"/>
        </w:rPr>
        <w:t xml:space="preserve"> </w:t>
      </w:r>
    </w:p>
    <w:p>
      <w:pPr>
        <w:pStyle w:val="section-underspacing"/>
        <w:rPr>
          <w:spacing w:val="8"/>
        </w:rPr>
      </w:pPr>
      <w:r>
        <w:rPr>
          <w:spacing w:val="2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13335</wp:posOffset>
            </wp:positionH>
            <wp:positionV relativeFrom="line">
              <wp:posOffset>0</wp:posOffset>
            </wp:positionV>
            <wp:extent cx="6310630" cy="18416"/>
            <wp:effectExtent l="0" t="0" r="0" b="0"/>
            <wp:wrapNone/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630" cy="184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Arial Unicode MS" w:eastAsia="Arial Unicode MS" w:hint="default"/>
          <w:spacing w:val="8"/>
          <w:rtl w:val="0"/>
          <w:lang w:val="en-US"/>
        </w:rPr>
        <w:t> </w:t>
      </w:r>
    </w:p>
    <w:p>
      <w:pPr>
        <w:pStyle w:val="Normal.0"/>
        <w:numPr>
          <w:ilvl w:val="0"/>
          <w:numId w:val="19"/>
        </w:numPr>
        <w:bidi w:val="0"/>
        <w:spacing w:line="220" w:lineRule="atLeast"/>
        <w:ind w:right="0"/>
        <w:jc w:val="left"/>
        <w:rPr>
          <w:sz w:val="20"/>
          <w:szCs w:val="20"/>
          <w:rtl w:val="0"/>
          <w:lang w:val="en-US"/>
        </w:rPr>
      </w:pPr>
      <w:r>
        <w:rPr>
          <w:spacing w:val="7"/>
          <w:sz w:val="20"/>
          <w:szCs w:val="20"/>
          <w:rtl w:val="0"/>
          <w:lang w:val="en-US"/>
        </w:rPr>
        <w:t>Clinical Experience - Lieberman Nursing Home(132 Hours)</w:t>
      </w:r>
    </w:p>
    <w:p>
      <w:pPr>
        <w:pStyle w:val="Normal.0"/>
        <w:numPr>
          <w:ilvl w:val="0"/>
          <w:numId w:val="21"/>
        </w:numPr>
        <w:bidi w:val="0"/>
        <w:spacing w:line="220" w:lineRule="atLeast"/>
        <w:ind w:right="0"/>
        <w:jc w:val="left"/>
        <w:rPr>
          <w:sz w:val="20"/>
          <w:szCs w:val="20"/>
          <w:rtl w:val="0"/>
          <w:lang w:val="en-US"/>
        </w:rPr>
      </w:pPr>
      <w:r>
        <w:rPr>
          <w:spacing w:val="7"/>
          <w:sz w:val="20"/>
          <w:szCs w:val="20"/>
          <w:rtl w:val="0"/>
          <w:lang w:val="en-US"/>
        </w:rPr>
        <w:t>Clinical Experience-University of Chicago Hospital(192 hours)</w:t>
      </w:r>
    </w:p>
    <w:p>
      <w:pPr>
        <w:pStyle w:val="Normal.0"/>
        <w:numPr>
          <w:ilvl w:val="0"/>
          <w:numId w:val="23"/>
        </w:numPr>
        <w:bidi w:val="0"/>
        <w:spacing w:line="220" w:lineRule="atLeast"/>
        <w:ind w:right="0"/>
        <w:jc w:val="left"/>
        <w:rPr>
          <w:sz w:val="20"/>
          <w:szCs w:val="20"/>
          <w:rtl w:val="0"/>
          <w:lang w:val="en-US"/>
        </w:rPr>
      </w:pPr>
      <w:r>
        <w:rPr>
          <w:spacing w:val="7"/>
          <w:sz w:val="20"/>
          <w:szCs w:val="20"/>
          <w:rtl w:val="0"/>
          <w:lang w:val="en-US"/>
        </w:rPr>
        <w:t>Clinical Experience-Maryville Center for Children(96 hours)</w:t>
      </w:r>
    </w:p>
    <w:p>
      <w:pPr>
        <w:pStyle w:val="Normal.0"/>
        <w:numPr>
          <w:ilvl w:val="0"/>
          <w:numId w:val="25"/>
        </w:numPr>
        <w:bidi w:val="0"/>
        <w:spacing w:line="220" w:lineRule="atLeast"/>
        <w:ind w:right="0"/>
        <w:jc w:val="left"/>
        <w:rPr>
          <w:sz w:val="20"/>
          <w:szCs w:val="20"/>
          <w:rtl w:val="0"/>
          <w:lang w:val="en-US"/>
        </w:rPr>
      </w:pPr>
      <w:r>
        <w:rPr>
          <w:spacing w:val="7"/>
          <w:sz w:val="20"/>
          <w:szCs w:val="20"/>
          <w:rtl w:val="0"/>
          <w:lang w:val="en-US"/>
        </w:rPr>
        <w:t>Clinical Experience-Loretto Hospital(96 hours)</w:t>
      </w:r>
    </w:p>
    <w:p>
      <w:pPr>
        <w:pStyle w:val="Normal.0"/>
        <w:numPr>
          <w:ilvl w:val="0"/>
          <w:numId w:val="27"/>
        </w:numPr>
        <w:bidi w:val="0"/>
        <w:spacing w:line="220" w:lineRule="atLeast"/>
        <w:ind w:right="0"/>
        <w:jc w:val="left"/>
        <w:rPr>
          <w:sz w:val="20"/>
          <w:szCs w:val="20"/>
          <w:rtl w:val="0"/>
          <w:lang w:val="en-US"/>
        </w:rPr>
      </w:pPr>
      <w:r>
        <w:rPr>
          <w:spacing w:val="7"/>
          <w:sz w:val="20"/>
          <w:szCs w:val="20"/>
          <w:rtl w:val="0"/>
          <w:lang w:val="en-US"/>
        </w:rPr>
        <w:t>Clinical Experience-St Francis Hospital(96 hours)</w:t>
      </w:r>
    </w:p>
    <w:p>
      <w:pPr>
        <w:pStyle w:val="Normal.0"/>
        <w:numPr>
          <w:ilvl w:val="0"/>
          <w:numId w:val="29"/>
        </w:numPr>
        <w:bidi w:val="0"/>
        <w:spacing w:line="220" w:lineRule="atLeast"/>
        <w:ind w:right="0"/>
        <w:jc w:val="left"/>
        <w:rPr>
          <w:sz w:val="20"/>
          <w:szCs w:val="20"/>
          <w:rtl w:val="0"/>
          <w:lang w:val="en-US"/>
        </w:rPr>
      </w:pPr>
      <w:r>
        <w:rPr>
          <w:spacing w:val="7"/>
          <w:sz w:val="20"/>
          <w:szCs w:val="20"/>
          <w:rtl w:val="0"/>
          <w:lang w:val="en-US"/>
        </w:rPr>
        <w:t>Clinical Experience-Trinity Hospital (96 hours</w:t>
      </w:r>
    </w:p>
    <w:p>
      <w:pPr>
        <w:pStyle w:val="Normal.0"/>
        <w:rPr>
          <w:spacing w:val="8"/>
        </w:rPr>
      </w:pPr>
      <w:r>
        <w:rPr>
          <w:spacing w:val="7"/>
          <w:sz w:val="20"/>
          <w:szCs w:val="20"/>
          <w:rtl w:val="0"/>
          <w:lang w:val="en-US"/>
        </w:rPr>
        <w:t> </w:t>
      </w:r>
    </w:p>
    <w:p>
      <w:pPr>
        <w:pStyle w:val="template-color Paragraph"/>
        <w:rPr>
          <w:spacing w:val="8"/>
        </w:rPr>
      </w:pPr>
      <w:r>
        <w:rPr>
          <w:b w:val="1"/>
          <w:bCs w:val="1"/>
          <w:caps w:val="1"/>
          <w:spacing w:val="8"/>
          <w:rtl w:val="0"/>
          <w:lang w:val="en-US"/>
        </w:rPr>
        <w:t>Credentials and Licenses</w:t>
      </w:r>
      <w:r>
        <w:rPr>
          <w:spacing w:val="8"/>
          <w:rtl w:val="0"/>
          <w:lang w:val="en-US"/>
        </w:rPr>
        <w:t xml:space="preserve"> </w:t>
      </w:r>
    </w:p>
    <w:p>
      <w:pPr>
        <w:pStyle w:val="section-underspacing"/>
        <w:rPr>
          <w:spacing w:val="8"/>
        </w:rPr>
      </w:pPr>
      <w:r>
        <w:rPr>
          <w:outline w:val="0"/>
          <w:color w:val="000000"/>
          <w:spacing w:val="2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13335</wp:posOffset>
            </wp:positionH>
            <wp:positionV relativeFrom="line">
              <wp:posOffset>0</wp:posOffset>
            </wp:positionV>
            <wp:extent cx="6310630" cy="18416"/>
            <wp:effectExtent l="0" t="0" r="0" b="0"/>
            <wp:wrapNone/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630" cy="184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Arial Unicode MS" w:eastAsia="Arial Unicode MS" w:hint="default"/>
          <w:spacing w:val="8"/>
          <w:rtl w:val="0"/>
          <w:lang w:val="en-US"/>
        </w:rPr>
        <w:t> </w:t>
      </w:r>
    </w:p>
    <w:p>
      <w:pPr>
        <w:pStyle w:val="Normal.0"/>
        <w:numPr>
          <w:ilvl w:val="0"/>
          <w:numId w:val="31"/>
        </w:numPr>
        <w:bidi w:val="0"/>
        <w:spacing w:line="220" w:lineRule="atLeast"/>
        <w:ind w:right="0"/>
        <w:jc w:val="left"/>
        <w:rPr>
          <w:sz w:val="20"/>
          <w:szCs w:val="20"/>
          <w:rtl w:val="0"/>
          <w:lang w:val="en-US"/>
        </w:rPr>
      </w:pPr>
      <w:r>
        <w:rPr>
          <w:spacing w:val="7"/>
          <w:sz w:val="20"/>
          <w:szCs w:val="20"/>
          <w:rtl w:val="0"/>
          <w:lang w:val="en-US"/>
        </w:rPr>
        <w:t>CPR (2019-2021)</w:t>
      </w:r>
    </w:p>
    <w:p>
      <w:pPr>
        <w:pStyle w:val="Normal.0"/>
        <w:numPr>
          <w:ilvl w:val="0"/>
          <w:numId w:val="31"/>
        </w:numPr>
        <w:bidi w:val="0"/>
        <w:spacing w:line="220" w:lineRule="atLeast"/>
        <w:ind w:right="0"/>
        <w:jc w:val="left"/>
        <w:rPr>
          <w:sz w:val="20"/>
          <w:szCs w:val="20"/>
          <w:rtl w:val="0"/>
          <w:lang w:val="en-US"/>
        </w:rPr>
      </w:pPr>
      <w:r>
        <w:rPr>
          <w:spacing w:val="7"/>
          <w:sz w:val="20"/>
          <w:szCs w:val="20"/>
          <w:rtl w:val="0"/>
          <w:lang w:val="en-US"/>
        </w:rPr>
        <w:t>Professional Registered Nurse(2020-2022)</w:t>
      </w:r>
    </w:p>
    <w:p>
      <w:pPr>
        <w:pStyle w:val="Normal.0"/>
        <w:spacing w:line="220" w:lineRule="atLeast"/>
        <w:rPr>
          <w:spacing w:val="7"/>
          <w:sz w:val="20"/>
          <w:szCs w:val="20"/>
        </w:rPr>
      </w:pPr>
      <w:r>
        <w:rPr>
          <w:spacing w:val="7"/>
          <w:sz w:val="20"/>
          <w:szCs w:val="20"/>
          <w:rtl w:val="0"/>
          <w:lang w:val="en-US"/>
        </w:rPr>
        <w:t> </w:t>
      </w:r>
    </w:p>
    <w:p>
      <w:pPr>
        <w:pStyle w:val="Normal.0"/>
        <w:rPr>
          <w:spacing w:val="8"/>
        </w:rPr>
      </w:pPr>
      <w:r>
        <w:rPr>
          <w:b w:val="1"/>
          <w:bCs w:val="1"/>
          <w:caps w:val="1"/>
          <w:outline w:val="0"/>
          <w:color w:val="000000"/>
          <w:spacing w:val="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References</w:t>
      </w:r>
      <w:r>
        <w:rPr>
          <w:spacing w:val="8"/>
          <w:rtl w:val="0"/>
          <w:lang w:val="en-US"/>
        </w:rPr>
        <w:t xml:space="preserve"> </w:t>
      </w:r>
    </w:p>
    <w:p>
      <w:pPr>
        <w:pStyle w:val="section-underspacing"/>
        <w:rPr>
          <w:spacing w:val="8"/>
        </w:rPr>
      </w:pPr>
      <w:r>
        <w:rPr>
          <w:spacing w:val="2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13335</wp:posOffset>
            </wp:positionH>
            <wp:positionV relativeFrom="line">
              <wp:posOffset>0</wp:posOffset>
            </wp:positionV>
            <wp:extent cx="6310630" cy="18416"/>
            <wp:effectExtent l="0" t="0" r="0" b="0"/>
            <wp:wrapNone/>
            <wp:docPr id="107374183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630" cy="184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Arial Unicode MS" w:eastAsia="Arial Unicode MS" w:hint="default"/>
          <w:spacing w:val="8"/>
          <w:rtl w:val="0"/>
          <w:lang w:val="en-US"/>
        </w:rPr>
        <w:t> </w:t>
      </w:r>
    </w:p>
    <w:p>
      <w:pPr>
        <w:pStyle w:val="Normal.0"/>
        <w:spacing w:line="220" w:lineRule="atLeast"/>
        <w:rPr>
          <w:spacing w:val="7"/>
          <w:sz w:val="20"/>
          <w:szCs w:val="20"/>
        </w:rPr>
      </w:pPr>
      <w:r>
        <w:rPr>
          <w:spacing w:val="7"/>
          <w:sz w:val="20"/>
          <w:szCs w:val="20"/>
          <w:rtl w:val="0"/>
          <w:lang w:val="en-US"/>
        </w:rPr>
        <w:t>References available upon request</w:t>
      </w:r>
    </w:p>
    <w:p>
      <w:pPr>
        <w:pStyle w:val="Normal.0"/>
        <w:spacing w:line="220" w:lineRule="atLeast"/>
        <w:rPr>
          <w:spacing w:val="-1"/>
        </w:rPr>
      </w:pPr>
      <w:r>
        <w:rPr>
          <w:spacing w:val="7"/>
          <w:sz w:val="20"/>
          <w:szCs w:val="20"/>
          <w:rtl w:val="0"/>
          <w:lang w:val="en-US"/>
        </w:rPr>
        <w:t> </w:t>
      </w:r>
    </w:p>
    <w:p>
      <w:pPr>
        <w:pStyle w:val="Normal.0"/>
        <w:rPr>
          <w:spacing w:val="8"/>
        </w:rPr>
      </w:pPr>
      <w:r>
        <w:rPr>
          <w:spacing w:val="7"/>
          <w:sz w:val="20"/>
          <w:szCs w:val="20"/>
          <w:rtl w:val="0"/>
          <w:lang w:val="en-US"/>
        </w:rPr>
        <w:t> </w:t>
      </w:r>
    </w:p>
    <w:p>
      <w:pPr>
        <w:pStyle w:val="Normal.0"/>
      </w:pPr>
      <w:r>
        <w:rPr>
          <w:spacing w:val="7"/>
          <w:sz w:val="20"/>
          <w:szCs w:val="20"/>
          <w:rtl w:val="0"/>
          <w:lang w:val="en-US"/>
        </w:rPr>
        <w:t> </w:t>
      </w:r>
      <w:r>
        <w:rPr>
          <w:spacing w:val="8"/>
        </w:rPr>
      </w:r>
      <w:bookmarkStart w:name="_PictureBullets" w:id="0"/>
    </w:p>
    <w:sectPr>
      <w:headerReference w:type="default" r:id="rId5"/>
      <w:footerReference w:type="default" r:id="rId6"/>
      <w:pgSz w:w="12240" w:h="15840" w:orient="portrait"/>
      <w:pgMar w:top="720" w:right="1151" w:bottom="720" w:left="115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ind w:left="360" w:firstLine="0"/>
      <w:jc w:val="center"/>
      <w:rPr>
        <w:spacing w:val="-1"/>
      </w:rPr>
    </w:pPr>
    <w:r>
      <w:rPr>
        <w:spacing w:val="8"/>
        <w:sz w:val="16"/>
        <w:szCs w:val="16"/>
        <w:rtl w:val="0"/>
        <w:lang w:val="en-US"/>
      </w:rPr>
      <w:t> </w:t>
    </w:r>
  </w:p>
  <w:p>
    <w:pPr>
      <w:pStyle w:val="Normal.0"/>
      <w:ind w:left="360" w:firstLine="0"/>
      <w:jc w:val="center"/>
    </w:pPr>
    <w:r>
      <w:rPr>
        <w:spacing w:val="8"/>
        <w:sz w:val="16"/>
        <w:szCs w:val="16"/>
        <w:rtl w:val="0"/>
        <w:lang w:val="en-US"/>
      </w:rPr>
      <w:t xml:space="preserve">4208 S Prairie Ave </w:t>
    </w:r>
    <w:r>
      <w:rPr>
        <w:spacing w:val="8"/>
        <w:sz w:val="16"/>
        <w:szCs w:val="16"/>
        <w:rtl w:val="0"/>
        <w:lang w:val="en-US"/>
      </w:rPr>
      <w:t>   </w:t>
    </w:r>
    <w:r>
      <w:rPr>
        <w:spacing w:val="-1"/>
        <w:rtl w:val="0"/>
        <w:lang w:val="en-US"/>
      </w:rPr>
      <w:t xml:space="preserve"> </w:t>
    </w:r>
    <w:r>
      <w:rPr>
        <w:spacing w:val="8"/>
        <w:sz w:val="16"/>
        <w:szCs w:val="16"/>
        <w:rtl w:val="0"/>
        <w:lang w:val="en-US"/>
      </w:rPr>
      <w:t>Chicago, IL, 60653</w:t>
    </w:r>
    <w:r>
      <w:rPr>
        <w:spacing w:val="8"/>
        <w:sz w:val="16"/>
        <w:szCs w:val="16"/>
        <w:rtl w:val="0"/>
        <w:lang w:val="en-US"/>
      </w:rPr>
      <w:t>   </w:t>
    </w:r>
    <w:r>
      <w:rPr>
        <w:spacing w:val="-1"/>
        <w:rtl w:val="0"/>
        <w:lang w:val="en-US"/>
      </w:rPr>
      <w:t xml:space="preserve"> </w:t>
    </w:r>
    <w:r>
      <w:rPr>
        <w:spacing w:val="8"/>
        <w:sz w:val="16"/>
        <w:szCs w:val="16"/>
        <w:rtl w:val="0"/>
        <w:lang w:val="en-US"/>
      </w:rPr>
      <w:t>(773) 793-1925</w:t>
    </w:r>
    <w:r>
      <w:rPr>
        <w:spacing w:val="8"/>
        <w:sz w:val="16"/>
        <w:szCs w:val="16"/>
        <w:rtl w:val="0"/>
        <w:lang w:val="en-US"/>
      </w:rPr>
      <w:t>   </w:t>
    </w:r>
    <w:r>
      <w:rPr>
        <w:spacing w:val="-1"/>
        <w:rtl w:val="0"/>
        <w:lang w:val="en-US"/>
      </w:rPr>
      <w:t xml:space="preserve"> </w:t>
    </w:r>
    <w:r>
      <w:rPr>
        <w:spacing w:val="8"/>
        <w:sz w:val="16"/>
        <w:szCs w:val="16"/>
        <w:rtl w:val="0"/>
        <w:lang w:val="en-US"/>
      </w:rPr>
      <w:t>yakini_morgan@yahoo.com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w:rPr>
        <w:spacing w:val="7"/>
        <w:sz w:val="20"/>
        <w:szCs w:val="20"/>
        <w:rtl w:val="0"/>
        <w:lang w:val="en-US"/>
      </w:rPr>
      <w:t> 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8.0pt;height:20.0pt;">
        <v:imagedata r:id="rId1" o:title="image.png"/>
      </v:shape>
    </w:pict>
  </w:numPicBullet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PicBulletId w:val="0"/>
      <w:lvlJc w:val="left"/>
      <w:pPr>
        <w:ind w:left="400" w:hanging="4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PicBulletId w:val="0"/>
      <w:lvlJc w:val="left"/>
      <w:pPr>
        <w:ind w:left="400" w:hanging="4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PicBulletId w:val="0"/>
      <w:lvlJc w:val="left"/>
      <w:pPr>
        <w:ind w:left="400" w:hanging="4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·"/>
      <w:lvlPicBulletId w:val="0"/>
      <w:lvlJc w:val="left"/>
      <w:pPr>
        <w:ind w:left="400" w:hanging="4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·"/>
      <w:lvlPicBulletId w:val="0"/>
      <w:lvlJc w:val="left"/>
      <w:pPr>
        <w:ind w:left="400" w:hanging="4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·"/>
      <w:lvlPicBulletId w:val="0"/>
      <w:lvlJc w:val="left"/>
      <w:pPr>
        <w:ind w:left="400" w:hanging="4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·"/>
      <w:lvlPicBulletId w:val="0"/>
      <w:lvlJc w:val="left"/>
      <w:pPr>
        <w:ind w:left="400" w:hanging="4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·"/>
      <w:lvlPicBulletId w:val="0"/>
      <w:lvlJc w:val="left"/>
      <w:pPr>
        <w:ind w:left="400" w:hanging="4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1"/>
  </w:abstractNum>
  <w:abstractNum w:abstractNumId="21">
    <w:multiLevelType w:val="hybridMultilevel"/>
    <w:styleLink w:val="Imported Style 11"/>
    <w:lvl w:ilvl="0">
      <w:start w:val="1"/>
      <w:numFmt w:val="bullet"/>
      <w:suff w:val="tab"/>
      <w:lvlText w:val="·"/>
      <w:lvlPicBulletId w:val="0"/>
      <w:lvlJc w:val="left"/>
      <w:pPr>
        <w:ind w:left="400" w:hanging="4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2"/>
  </w:abstractNum>
  <w:abstractNum w:abstractNumId="23">
    <w:multiLevelType w:val="hybridMultilevel"/>
    <w:styleLink w:val="Imported Style 12"/>
    <w:lvl w:ilvl="0">
      <w:start w:val="1"/>
      <w:numFmt w:val="bullet"/>
      <w:suff w:val="tab"/>
      <w:lvlText w:val="·"/>
      <w:lvlPicBulletId w:val="0"/>
      <w:lvlJc w:val="left"/>
      <w:pPr>
        <w:ind w:left="400" w:hanging="4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ed Style 13"/>
  </w:abstractNum>
  <w:abstractNum w:abstractNumId="25">
    <w:multiLevelType w:val="hybridMultilevel"/>
    <w:styleLink w:val="Imported Style 13"/>
    <w:lvl w:ilvl="0">
      <w:start w:val="1"/>
      <w:numFmt w:val="bullet"/>
      <w:suff w:val="tab"/>
      <w:lvlText w:val="·"/>
      <w:lvlPicBulletId w:val="0"/>
      <w:lvlJc w:val="left"/>
      <w:pPr>
        <w:ind w:left="400" w:hanging="4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mported Style 14"/>
  </w:abstractNum>
  <w:abstractNum w:abstractNumId="27">
    <w:multiLevelType w:val="hybridMultilevel"/>
    <w:styleLink w:val="Imported Style 14"/>
    <w:lvl w:ilvl="0">
      <w:start w:val="1"/>
      <w:numFmt w:val="bullet"/>
      <w:suff w:val="tab"/>
      <w:lvlText w:val="·"/>
      <w:lvlPicBulletId w:val="0"/>
      <w:lvlJc w:val="left"/>
      <w:pPr>
        <w:ind w:left="400" w:hanging="4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ed Style 15"/>
  </w:abstractNum>
  <w:abstractNum w:abstractNumId="29">
    <w:multiLevelType w:val="hybridMultilevel"/>
    <w:styleLink w:val="Imported Style 15"/>
    <w:lvl w:ilvl="0">
      <w:start w:val="1"/>
      <w:numFmt w:val="bullet"/>
      <w:suff w:val="tab"/>
      <w:lvlText w:val="·"/>
      <w:lvlPicBulletId w:val="0"/>
      <w:lvlJc w:val="left"/>
      <w:pPr>
        <w:ind w:left="400" w:hanging="4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7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7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·"/>
        <w:lvlJc w:val="left"/>
        <w:pPr>
          <w:ind w:left="660" w:hanging="30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380" w:hanging="3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00" w:hanging="3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20" w:hanging="30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40" w:hanging="3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260" w:hanging="3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980" w:hanging="30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00" w:hanging="3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20" w:hanging="3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  <w:num w:numId="20">
    <w:abstractNumId w:val="19"/>
  </w:num>
  <w:num w:numId="21">
    <w:abstractNumId w:val="18"/>
  </w:num>
  <w:num w:numId="22">
    <w:abstractNumId w:val="21"/>
  </w:num>
  <w:num w:numId="23">
    <w:abstractNumId w:val="20"/>
  </w:num>
  <w:num w:numId="24">
    <w:abstractNumId w:val="23"/>
  </w:num>
  <w:num w:numId="25">
    <w:abstractNumId w:val="22"/>
  </w:num>
  <w:num w:numId="26">
    <w:abstractNumId w:val="25"/>
  </w:num>
  <w:num w:numId="27">
    <w:abstractNumId w:val="24"/>
  </w:num>
  <w:num w:numId="28">
    <w:abstractNumId w:val="27"/>
  </w:num>
  <w:num w:numId="29">
    <w:abstractNumId w:val="26"/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-address">
    <w:name w:val="header-address"/>
    <w:next w:val="header-addres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20" w:lineRule="atLeast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emplate-color Paragraph">
    <w:name w:val="template-color Paragraph"/>
    <w:next w:val="template-color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section-underspacing">
    <w:name w:val="section-underspacing"/>
    <w:next w:val="section-under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"/>
      <w:szCs w:val="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8"/>
      </w:numPr>
    </w:pPr>
  </w:style>
  <w:style w:type="numbering" w:styleId="Imported Style 5">
    <w:name w:val="Imported Style 5"/>
    <w:pPr>
      <w:numPr>
        <w:numId w:val="10"/>
      </w:numPr>
    </w:pPr>
  </w:style>
  <w:style w:type="numbering" w:styleId="Imported Style 6">
    <w:name w:val="Imported Style 6"/>
    <w:pPr>
      <w:numPr>
        <w:numId w:val="12"/>
      </w:numPr>
    </w:pPr>
  </w:style>
  <w:style w:type="numbering" w:styleId="Imported Style 7">
    <w:name w:val="Imported Style 7"/>
    <w:pPr>
      <w:numPr>
        <w:numId w:val="14"/>
      </w:numPr>
    </w:pPr>
  </w:style>
  <w:style w:type="numbering" w:styleId="Imported Style 8">
    <w:name w:val="Imported Style 8"/>
    <w:pPr>
      <w:numPr>
        <w:numId w:val="16"/>
      </w:numPr>
    </w:pPr>
  </w:style>
  <w:style w:type="numbering" w:styleId="Imported Style 9">
    <w:name w:val="Imported Style 9"/>
    <w:pPr>
      <w:numPr>
        <w:numId w:val="18"/>
      </w:numPr>
    </w:pPr>
  </w:style>
  <w:style w:type="numbering" w:styleId="Imported Style 10">
    <w:name w:val="Imported Style 10"/>
    <w:pPr>
      <w:numPr>
        <w:numId w:val="20"/>
      </w:numPr>
    </w:pPr>
  </w:style>
  <w:style w:type="numbering" w:styleId="Imported Style 11">
    <w:name w:val="Imported Style 11"/>
    <w:pPr>
      <w:numPr>
        <w:numId w:val="22"/>
      </w:numPr>
    </w:pPr>
  </w:style>
  <w:style w:type="numbering" w:styleId="Imported Style 12">
    <w:name w:val="Imported Style 12"/>
    <w:pPr>
      <w:numPr>
        <w:numId w:val="24"/>
      </w:numPr>
    </w:pPr>
  </w:style>
  <w:style w:type="numbering" w:styleId="Imported Style 13">
    <w:name w:val="Imported Style 13"/>
    <w:pPr>
      <w:numPr>
        <w:numId w:val="26"/>
      </w:numPr>
    </w:pPr>
  </w:style>
  <w:style w:type="numbering" w:styleId="Imported Style 14">
    <w:name w:val="Imported Style 14"/>
    <w:pPr>
      <w:numPr>
        <w:numId w:val="28"/>
      </w:numPr>
    </w:pPr>
  </w:style>
  <w:style w:type="numbering" w:styleId="Imported Style 15">
    <w:name w:val="Imported Style 15"/>
    <w:pPr>
      <w:numPr>
        <w:numId w:val="3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