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82CE6" w14:textId="77777777" w:rsidR="00D06709" w:rsidRPr="00DF1CB4" w:rsidRDefault="00D06709" w:rsidP="00DF1CB4">
      <w:pPr>
        <w:rPr>
          <w:sz w:val="8"/>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20" w:firstRow="1" w:lastRow="0" w:firstColumn="0" w:lastColumn="0" w:noHBand="1" w:noVBand="1"/>
      </w:tblPr>
      <w:tblGrid>
        <w:gridCol w:w="142"/>
        <w:gridCol w:w="284"/>
        <w:gridCol w:w="141"/>
        <w:gridCol w:w="2130"/>
        <w:gridCol w:w="138"/>
        <w:gridCol w:w="284"/>
        <w:gridCol w:w="142"/>
        <w:gridCol w:w="2126"/>
        <w:gridCol w:w="142"/>
        <w:gridCol w:w="317"/>
        <w:gridCol w:w="142"/>
        <w:gridCol w:w="958"/>
        <w:gridCol w:w="284"/>
        <w:gridCol w:w="850"/>
        <w:gridCol w:w="2710"/>
      </w:tblGrid>
      <w:tr w:rsidR="00AD0DDD" w14:paraId="048C415D" w14:textId="77777777" w:rsidTr="005E09DE">
        <w:trPr>
          <w:trHeight w:val="1810"/>
        </w:trPr>
        <w:tc>
          <w:tcPr>
            <w:tcW w:w="10790" w:type="dxa"/>
            <w:gridSpan w:val="15"/>
            <w:tcBorders>
              <w:bottom w:val="single" w:sz="24" w:space="0" w:color="2C3B57" w:themeColor="text2"/>
            </w:tcBorders>
          </w:tcPr>
          <w:p w14:paraId="724F5CE7" w14:textId="5360CD30" w:rsidR="00AD0DDD" w:rsidRDefault="00FF484D" w:rsidP="00DF1CB4">
            <w:pPr>
              <w:pStyle w:val="Heading1"/>
            </w:pPr>
            <w:r>
              <w:t>dellayah Pleasure</w:t>
            </w:r>
          </w:p>
          <w:p w14:paraId="69ABF2BE" w14:textId="419939A5" w:rsidR="00AD0DDD" w:rsidRPr="00AD0DDD" w:rsidRDefault="00FF484D" w:rsidP="00DF1CB4">
            <w:pPr>
              <w:pStyle w:val="Heading2"/>
            </w:pPr>
            <w:r>
              <w:t>bsn,rn</w:t>
            </w:r>
          </w:p>
        </w:tc>
      </w:tr>
      <w:tr w:rsidR="00AD0DDD" w14:paraId="034350D6" w14:textId="77777777" w:rsidTr="005E09DE">
        <w:trPr>
          <w:trHeight w:val="149"/>
        </w:trPr>
        <w:tc>
          <w:tcPr>
            <w:tcW w:w="10790" w:type="dxa"/>
            <w:gridSpan w:val="15"/>
            <w:tcBorders>
              <w:top w:val="single" w:sz="24" w:space="0" w:color="2C3B57" w:themeColor="text2"/>
            </w:tcBorders>
            <w:vAlign w:val="center"/>
          </w:tcPr>
          <w:p w14:paraId="13B43433" w14:textId="77777777" w:rsidR="00AD0DDD" w:rsidRDefault="00AD0DDD" w:rsidP="00DF1CB4"/>
        </w:tc>
      </w:tr>
      <w:tr w:rsidR="00FF484D" w14:paraId="049C7DE2" w14:textId="77777777" w:rsidTr="005E09DE">
        <w:trPr>
          <w:gridAfter w:val="1"/>
          <w:wAfter w:w="2710" w:type="dxa"/>
          <w:trHeight w:val="314"/>
        </w:trPr>
        <w:tc>
          <w:tcPr>
            <w:tcW w:w="142" w:type="dxa"/>
            <w:vAlign w:val="center"/>
          </w:tcPr>
          <w:p w14:paraId="4880E015" w14:textId="77777777" w:rsidR="00FF484D" w:rsidRPr="00D06709" w:rsidRDefault="00FF484D" w:rsidP="00DF1CB4"/>
        </w:tc>
        <w:tc>
          <w:tcPr>
            <w:tcW w:w="284" w:type="dxa"/>
            <w:shd w:val="clear" w:color="auto" w:fill="2C3B57" w:themeFill="text2"/>
            <w:vAlign w:val="center"/>
          </w:tcPr>
          <w:p w14:paraId="13216445" w14:textId="77777777" w:rsidR="00FF484D" w:rsidRPr="00DF1CB4" w:rsidRDefault="00FF484D" w:rsidP="00DF1CB4">
            <w:pPr>
              <w:jc w:val="center"/>
              <w:rPr>
                <w:rStyle w:val="Emphasis"/>
              </w:rPr>
            </w:pPr>
            <w:r w:rsidRPr="00DF1CB4">
              <w:rPr>
                <w:rStyle w:val="Emphasis"/>
              </w:rPr>
              <w:t>P</w:t>
            </w:r>
          </w:p>
        </w:tc>
        <w:tc>
          <w:tcPr>
            <w:tcW w:w="141" w:type="dxa"/>
            <w:vAlign w:val="center"/>
          </w:tcPr>
          <w:p w14:paraId="03105EFF" w14:textId="77777777" w:rsidR="00FF484D" w:rsidRPr="00D06709" w:rsidRDefault="00FF484D" w:rsidP="00DF1CB4"/>
        </w:tc>
        <w:tc>
          <w:tcPr>
            <w:tcW w:w="2130" w:type="dxa"/>
            <w:vAlign w:val="center"/>
          </w:tcPr>
          <w:p w14:paraId="26190B65" w14:textId="008F4B28" w:rsidR="00FF484D" w:rsidRPr="00FA4DB0" w:rsidRDefault="00FF484D" w:rsidP="00DF1CB4">
            <w:r>
              <w:t>7864028841</w:t>
            </w:r>
          </w:p>
        </w:tc>
        <w:tc>
          <w:tcPr>
            <w:tcW w:w="138" w:type="dxa"/>
            <w:vAlign w:val="center"/>
          </w:tcPr>
          <w:p w14:paraId="29D6E25C" w14:textId="77777777" w:rsidR="00FF484D" w:rsidRDefault="00FF484D" w:rsidP="00DF1CB4"/>
        </w:tc>
        <w:tc>
          <w:tcPr>
            <w:tcW w:w="284" w:type="dxa"/>
            <w:shd w:val="clear" w:color="auto" w:fill="2C3B57" w:themeFill="text2"/>
            <w:vAlign w:val="center"/>
          </w:tcPr>
          <w:p w14:paraId="33B6A489" w14:textId="77777777" w:rsidR="00FF484D" w:rsidRPr="00DF1CB4" w:rsidRDefault="00FF484D" w:rsidP="00DF1CB4">
            <w:pPr>
              <w:jc w:val="center"/>
              <w:rPr>
                <w:rStyle w:val="Emphasis"/>
              </w:rPr>
            </w:pPr>
            <w:r w:rsidRPr="00DF1CB4">
              <w:rPr>
                <w:rStyle w:val="Emphasis"/>
              </w:rPr>
              <w:t>E</w:t>
            </w:r>
          </w:p>
        </w:tc>
        <w:tc>
          <w:tcPr>
            <w:tcW w:w="142" w:type="dxa"/>
            <w:vAlign w:val="center"/>
          </w:tcPr>
          <w:p w14:paraId="00D2EFB2" w14:textId="77777777" w:rsidR="00FF484D" w:rsidRDefault="00FF484D" w:rsidP="00DF1CB4"/>
        </w:tc>
        <w:tc>
          <w:tcPr>
            <w:tcW w:w="2126" w:type="dxa"/>
            <w:vAlign w:val="center"/>
          </w:tcPr>
          <w:p w14:paraId="37421D90" w14:textId="3CAB2A19" w:rsidR="00FF484D" w:rsidRPr="00FA4DB0" w:rsidRDefault="008D15EB" w:rsidP="00DF1CB4">
            <w:hyperlink r:id="rId10" w:history="1">
              <w:r w:rsidR="00FF484D" w:rsidRPr="00CC58D1">
                <w:rPr>
                  <w:rStyle w:val="Hyperlink"/>
                </w:rPr>
                <w:t>Dellayah.pleasure97@gmail.com</w:t>
              </w:r>
            </w:hyperlink>
          </w:p>
        </w:tc>
        <w:tc>
          <w:tcPr>
            <w:tcW w:w="142" w:type="dxa"/>
            <w:vAlign w:val="center"/>
          </w:tcPr>
          <w:p w14:paraId="7E74E2FE" w14:textId="77777777" w:rsidR="00FF484D" w:rsidRDefault="00FF484D" w:rsidP="00DF1CB4"/>
        </w:tc>
        <w:tc>
          <w:tcPr>
            <w:tcW w:w="317" w:type="dxa"/>
            <w:shd w:val="clear" w:color="auto" w:fill="2C3B57" w:themeFill="text2"/>
            <w:vAlign w:val="center"/>
          </w:tcPr>
          <w:p w14:paraId="65353317" w14:textId="77777777" w:rsidR="00FF484D" w:rsidRPr="00DF1CB4" w:rsidRDefault="00FF484D" w:rsidP="00DF1CB4">
            <w:pPr>
              <w:jc w:val="center"/>
              <w:rPr>
                <w:rStyle w:val="Emphasis"/>
              </w:rPr>
            </w:pPr>
            <w:r w:rsidRPr="00DF1CB4">
              <w:rPr>
                <w:rStyle w:val="Emphasis"/>
              </w:rPr>
              <w:t>A</w:t>
            </w:r>
          </w:p>
        </w:tc>
        <w:tc>
          <w:tcPr>
            <w:tcW w:w="142" w:type="dxa"/>
            <w:vAlign w:val="center"/>
          </w:tcPr>
          <w:p w14:paraId="44F5ED45" w14:textId="77777777" w:rsidR="00FF484D" w:rsidRDefault="00FF484D" w:rsidP="00DF1CB4"/>
        </w:tc>
        <w:tc>
          <w:tcPr>
            <w:tcW w:w="2092" w:type="dxa"/>
            <w:gridSpan w:val="3"/>
            <w:vAlign w:val="center"/>
          </w:tcPr>
          <w:p w14:paraId="299C49D5" w14:textId="080F72E8" w:rsidR="00FF484D" w:rsidRPr="00FA4DB0" w:rsidRDefault="00FF484D" w:rsidP="00DF1CB4">
            <w:r>
              <w:t>29 NW 115 ST</w:t>
            </w:r>
          </w:p>
        </w:tc>
      </w:tr>
      <w:tr w:rsidR="00AD0DDD" w14:paraId="4F812883" w14:textId="77777777" w:rsidTr="005E09DE">
        <w:trPr>
          <w:trHeight w:val="161"/>
        </w:trPr>
        <w:tc>
          <w:tcPr>
            <w:tcW w:w="10790" w:type="dxa"/>
            <w:gridSpan w:val="15"/>
            <w:tcBorders>
              <w:bottom w:val="single" w:sz="24" w:space="0" w:color="CADEE5" w:themeColor="background2"/>
            </w:tcBorders>
            <w:vAlign w:val="center"/>
          </w:tcPr>
          <w:p w14:paraId="0295FFC0" w14:textId="77777777" w:rsidR="00AD0DDD" w:rsidRDefault="00AD0DDD" w:rsidP="00DF1CB4"/>
        </w:tc>
      </w:tr>
      <w:tr w:rsidR="00560EA0" w14:paraId="0CD2A500" w14:textId="77777777" w:rsidTr="005E09DE">
        <w:trPr>
          <w:trHeight w:val="174"/>
        </w:trPr>
        <w:tc>
          <w:tcPr>
            <w:tcW w:w="6946" w:type="dxa"/>
            <w:gridSpan w:val="12"/>
            <w:vMerge w:val="restart"/>
            <w:tcBorders>
              <w:top w:val="single" w:sz="24" w:space="0" w:color="CADEE5" w:themeColor="background2"/>
              <w:bottom w:val="single" w:sz="8" w:space="0" w:color="2C3B57" w:themeColor="text2"/>
            </w:tcBorders>
            <w:vAlign w:val="bottom"/>
          </w:tcPr>
          <w:p w14:paraId="28FC1989" w14:textId="77777777" w:rsidR="00560EA0" w:rsidRPr="005F5561" w:rsidRDefault="008D15EB" w:rsidP="00DF1CB4">
            <w:pPr>
              <w:pStyle w:val="Heading3"/>
            </w:pPr>
            <w:sdt>
              <w:sdtPr>
                <w:id w:val="723336852"/>
                <w:placeholder>
                  <w:docPart w:val="8BAC2010C38949FD811A1397047B827B"/>
                </w:placeholder>
                <w:temporary/>
                <w:showingPlcHdr/>
                <w15:appearance w15:val="hidden"/>
              </w:sdtPr>
              <w:sdtEndPr/>
              <w:sdtContent>
                <w:r w:rsidR="00FA4DB0" w:rsidRPr="005F5561">
                  <w:t>Objective</w:t>
                </w:r>
              </w:sdtContent>
            </w:sdt>
          </w:p>
        </w:tc>
        <w:tc>
          <w:tcPr>
            <w:tcW w:w="284" w:type="dxa"/>
            <w:vMerge w:val="restart"/>
            <w:tcBorders>
              <w:top w:val="single" w:sz="24" w:space="0" w:color="CADEE5" w:themeColor="background2"/>
            </w:tcBorders>
            <w:vAlign w:val="bottom"/>
          </w:tcPr>
          <w:p w14:paraId="6A6C757B" w14:textId="77777777" w:rsidR="00560EA0" w:rsidRDefault="00560EA0" w:rsidP="00DF1CB4"/>
        </w:tc>
        <w:tc>
          <w:tcPr>
            <w:tcW w:w="3560" w:type="dxa"/>
            <w:gridSpan w:val="2"/>
            <w:tcBorders>
              <w:top w:val="single" w:sz="24" w:space="0" w:color="CADEE5" w:themeColor="background2"/>
            </w:tcBorders>
            <w:vAlign w:val="bottom"/>
          </w:tcPr>
          <w:p w14:paraId="5DE3F248" w14:textId="77777777" w:rsidR="00560EA0" w:rsidRDefault="00560EA0" w:rsidP="00DF1CB4"/>
        </w:tc>
      </w:tr>
      <w:tr w:rsidR="00560EA0" w14:paraId="699E1B29" w14:textId="77777777" w:rsidTr="005E09DE">
        <w:trPr>
          <w:trHeight w:val="426"/>
        </w:trPr>
        <w:tc>
          <w:tcPr>
            <w:tcW w:w="6946" w:type="dxa"/>
            <w:gridSpan w:val="12"/>
            <w:vMerge/>
            <w:tcBorders>
              <w:bottom w:val="single" w:sz="8" w:space="0" w:color="2C3B57" w:themeColor="text2"/>
            </w:tcBorders>
            <w:vAlign w:val="bottom"/>
          </w:tcPr>
          <w:p w14:paraId="0810B99C" w14:textId="77777777" w:rsidR="00560EA0" w:rsidRPr="005F5561" w:rsidRDefault="00560EA0" w:rsidP="00DF1CB4">
            <w:pPr>
              <w:pStyle w:val="Heading3"/>
            </w:pPr>
          </w:p>
        </w:tc>
        <w:tc>
          <w:tcPr>
            <w:tcW w:w="284" w:type="dxa"/>
            <w:vMerge/>
            <w:vAlign w:val="bottom"/>
          </w:tcPr>
          <w:p w14:paraId="04AD4987" w14:textId="77777777" w:rsidR="00560EA0" w:rsidRDefault="00560EA0" w:rsidP="00DF1CB4"/>
        </w:tc>
        <w:tc>
          <w:tcPr>
            <w:tcW w:w="3560" w:type="dxa"/>
            <w:gridSpan w:val="2"/>
            <w:shd w:val="clear" w:color="auto" w:fill="CADEE5" w:themeFill="background2"/>
            <w:vAlign w:val="bottom"/>
          </w:tcPr>
          <w:p w14:paraId="06EA67D5" w14:textId="77777777" w:rsidR="00560EA0" w:rsidRDefault="008D15EB" w:rsidP="00DF1CB4">
            <w:pPr>
              <w:pStyle w:val="Heading3"/>
            </w:pPr>
            <w:sdt>
              <w:sdtPr>
                <w:id w:val="-2075571490"/>
                <w:placeholder>
                  <w:docPart w:val="B573F858116F4D03ACB1A53BE4E52870"/>
                </w:placeholder>
                <w:temporary/>
                <w:showingPlcHdr/>
                <w15:appearance w15:val="hidden"/>
              </w:sdtPr>
              <w:sdtEndPr/>
              <w:sdtContent>
                <w:r w:rsidR="002D3AB8" w:rsidRPr="00AD0DDD">
                  <w:t>Education</w:t>
                </w:r>
              </w:sdtContent>
            </w:sdt>
          </w:p>
        </w:tc>
      </w:tr>
      <w:tr w:rsidR="00AD6FA4" w14:paraId="2193A166" w14:textId="77777777" w:rsidTr="005E09DE">
        <w:trPr>
          <w:trHeight w:val="1684"/>
        </w:trPr>
        <w:tc>
          <w:tcPr>
            <w:tcW w:w="6946" w:type="dxa"/>
            <w:gridSpan w:val="12"/>
            <w:tcBorders>
              <w:top w:val="single" w:sz="8" w:space="0" w:color="2C3B57" w:themeColor="text2"/>
            </w:tcBorders>
          </w:tcPr>
          <w:p w14:paraId="7184EA5A" w14:textId="00C40271" w:rsidR="00AD6FA4" w:rsidRDefault="00380E75" w:rsidP="00DF1CB4">
            <w:pPr>
              <w:pStyle w:val="Text"/>
            </w:pPr>
            <w:r w:rsidRPr="00380E75">
              <w:t xml:space="preserve">Compassionate and exceptionally organized Registered Nurse. Specialized in providing complex critical nursing care to adult patients. Recognized for providing quality </w:t>
            </w:r>
            <w:r>
              <w:t>care</w:t>
            </w:r>
            <w:r w:rsidRPr="00380E75">
              <w:t>. ACLS and BLS certified</w:t>
            </w:r>
          </w:p>
        </w:tc>
        <w:tc>
          <w:tcPr>
            <w:tcW w:w="284" w:type="dxa"/>
            <w:vMerge w:val="restart"/>
            <w:vAlign w:val="center"/>
          </w:tcPr>
          <w:p w14:paraId="131F8592" w14:textId="77777777" w:rsidR="00AD6FA4" w:rsidRDefault="00AD6FA4" w:rsidP="00DF1CB4"/>
        </w:tc>
        <w:tc>
          <w:tcPr>
            <w:tcW w:w="3560" w:type="dxa"/>
            <w:gridSpan w:val="2"/>
            <w:vMerge w:val="restart"/>
            <w:shd w:val="clear" w:color="auto" w:fill="CADEE5" w:themeFill="background2"/>
          </w:tcPr>
          <w:p w14:paraId="58D24C85" w14:textId="77777777" w:rsidR="00FF484D" w:rsidRPr="00FF484D" w:rsidRDefault="00FF484D" w:rsidP="00FF484D">
            <w:pPr>
              <w:pStyle w:val="Text"/>
              <w:rPr>
                <w:b/>
                <w:bCs/>
              </w:rPr>
            </w:pPr>
            <w:r w:rsidRPr="00FF484D">
              <w:rPr>
                <w:b/>
                <w:bCs/>
              </w:rPr>
              <w:t xml:space="preserve">Barry University </w:t>
            </w:r>
          </w:p>
          <w:p w14:paraId="16CE5EFD" w14:textId="77777777" w:rsidR="00FF484D" w:rsidRPr="00FF484D" w:rsidRDefault="00FF484D" w:rsidP="00FF484D">
            <w:pPr>
              <w:pStyle w:val="Text"/>
              <w:rPr>
                <w:b/>
                <w:bCs/>
              </w:rPr>
            </w:pPr>
            <w:r w:rsidRPr="00FF484D">
              <w:rPr>
                <w:b/>
                <w:bCs/>
              </w:rPr>
              <w:t>August 2016 –August 2020</w:t>
            </w:r>
          </w:p>
          <w:p w14:paraId="061ECD21" w14:textId="64BF0438" w:rsidR="00FF484D" w:rsidRDefault="00FF484D" w:rsidP="00FF484D">
            <w:pPr>
              <w:pStyle w:val="Text"/>
              <w:numPr>
                <w:ilvl w:val="0"/>
                <w:numId w:val="12"/>
              </w:numPr>
            </w:pPr>
            <w:r w:rsidRPr="00FF484D">
              <w:t xml:space="preserve">Bachelor of Science in Nursing (BSN) </w:t>
            </w:r>
          </w:p>
          <w:p w14:paraId="0F11CA17" w14:textId="1E08A8A6" w:rsidR="00FF484D" w:rsidRPr="00FF484D" w:rsidRDefault="00FF484D" w:rsidP="00FF484D">
            <w:pPr>
              <w:pStyle w:val="Text"/>
              <w:numPr>
                <w:ilvl w:val="0"/>
                <w:numId w:val="12"/>
              </w:numPr>
            </w:pPr>
            <w:r>
              <w:t>Graduating GPA 3.02</w:t>
            </w:r>
          </w:p>
          <w:p w14:paraId="66B02DD3" w14:textId="77777777" w:rsidR="00FF484D" w:rsidRPr="00FF484D" w:rsidRDefault="00FF484D" w:rsidP="00FF484D">
            <w:pPr>
              <w:pStyle w:val="Text"/>
              <w:numPr>
                <w:ilvl w:val="0"/>
                <w:numId w:val="12"/>
              </w:numPr>
            </w:pPr>
            <w:r w:rsidRPr="00FF484D">
              <w:t>National Student Nurses Association member</w:t>
            </w:r>
          </w:p>
          <w:p w14:paraId="0FDAD265" w14:textId="77777777" w:rsidR="00FF484D" w:rsidRPr="00FF484D" w:rsidRDefault="00FF484D" w:rsidP="00FF484D">
            <w:pPr>
              <w:pStyle w:val="Text"/>
              <w:rPr>
                <w:b/>
                <w:bCs/>
              </w:rPr>
            </w:pPr>
            <w:r w:rsidRPr="00FF484D">
              <w:rPr>
                <w:b/>
                <w:bCs/>
              </w:rPr>
              <w:t xml:space="preserve">Miami Northwestern Senior High School </w:t>
            </w:r>
          </w:p>
          <w:p w14:paraId="58C61EE4" w14:textId="77777777" w:rsidR="00FF484D" w:rsidRPr="00FF484D" w:rsidRDefault="00FF484D" w:rsidP="00FF484D">
            <w:pPr>
              <w:pStyle w:val="Text"/>
              <w:rPr>
                <w:b/>
                <w:bCs/>
              </w:rPr>
            </w:pPr>
            <w:r w:rsidRPr="00FF484D">
              <w:rPr>
                <w:b/>
                <w:bCs/>
              </w:rPr>
              <w:t>August 2012 – June 2016</w:t>
            </w:r>
          </w:p>
          <w:p w14:paraId="439C057E" w14:textId="77777777" w:rsidR="00FF484D" w:rsidRPr="00FF484D" w:rsidRDefault="00FF484D" w:rsidP="00FF484D">
            <w:pPr>
              <w:pStyle w:val="Text"/>
              <w:numPr>
                <w:ilvl w:val="0"/>
                <w:numId w:val="13"/>
              </w:numPr>
            </w:pPr>
            <w:r w:rsidRPr="00FF484D">
              <w:t xml:space="preserve">Graduating GPA 4.648/3.852 </w:t>
            </w:r>
          </w:p>
          <w:p w14:paraId="782D8714" w14:textId="77777777" w:rsidR="00AD6FA4" w:rsidRDefault="00AD6FA4" w:rsidP="00DF1CB4">
            <w:pPr>
              <w:pStyle w:val="Text"/>
            </w:pPr>
          </w:p>
          <w:p w14:paraId="006FA0D7" w14:textId="24798188" w:rsidR="00AD6FA4" w:rsidRDefault="00AD6FA4" w:rsidP="00FF484D"/>
          <w:p w14:paraId="5579FD1E" w14:textId="7BD130F8" w:rsidR="00AD6FA4" w:rsidRDefault="00380E75" w:rsidP="00DF1CB4">
            <w:pPr>
              <w:pStyle w:val="Heading3"/>
            </w:pPr>
            <w:proofErr w:type="spellStart"/>
            <w:r>
              <w:t>crediatials</w:t>
            </w:r>
            <w:proofErr w:type="spellEnd"/>
          </w:p>
          <w:p w14:paraId="7137F0EB" w14:textId="2B3E6CB0" w:rsidR="00FF484D" w:rsidRPr="00FF484D" w:rsidRDefault="00FF484D" w:rsidP="00FF484D">
            <w:pPr>
              <w:pStyle w:val="ListParagraph"/>
            </w:pPr>
            <w:r w:rsidRPr="00FF484D">
              <w:t>Registered Nurse (exp. July 2022)</w:t>
            </w:r>
          </w:p>
          <w:p w14:paraId="0A2255AB" w14:textId="77777777" w:rsidR="00FF484D" w:rsidRPr="00FF484D" w:rsidRDefault="00FF484D" w:rsidP="00FF484D">
            <w:pPr>
              <w:pStyle w:val="ListParagraph"/>
            </w:pPr>
            <w:r w:rsidRPr="00FF484D">
              <w:t>ACLS (exp. May 2023)</w:t>
            </w:r>
          </w:p>
          <w:p w14:paraId="623D42FB" w14:textId="77777777" w:rsidR="00FF484D" w:rsidRPr="00FF484D" w:rsidRDefault="00FF484D" w:rsidP="00FF484D">
            <w:pPr>
              <w:pStyle w:val="ListParagraph"/>
            </w:pPr>
            <w:r w:rsidRPr="00FF484D">
              <w:t>BLS (exp. September 2022)</w:t>
            </w:r>
          </w:p>
          <w:p w14:paraId="633F8A6C" w14:textId="77777777" w:rsidR="00FF484D" w:rsidRPr="00FF484D" w:rsidRDefault="00FF484D" w:rsidP="00FF484D">
            <w:pPr>
              <w:pStyle w:val="ListParagraph"/>
            </w:pPr>
            <w:r w:rsidRPr="00FF484D">
              <w:t>Florida Nurse Association member (exp. Sept 2021)</w:t>
            </w:r>
          </w:p>
          <w:p w14:paraId="76676C02" w14:textId="77777777" w:rsidR="00AD6FA4" w:rsidRDefault="00FF484D" w:rsidP="00FF484D">
            <w:pPr>
              <w:pStyle w:val="ListParagraph"/>
            </w:pPr>
            <w:proofErr w:type="spellStart"/>
            <w:r w:rsidRPr="00FF484D">
              <w:t>SimGhost</w:t>
            </w:r>
            <w:proofErr w:type="spellEnd"/>
            <w:r w:rsidRPr="00FF484D">
              <w:t xml:space="preserve"> member (exp. August 2021)</w:t>
            </w:r>
          </w:p>
          <w:p w14:paraId="679A3296" w14:textId="15429632" w:rsidR="00920542" w:rsidRPr="00AD0DDD" w:rsidRDefault="008D5226" w:rsidP="00FF484D">
            <w:pPr>
              <w:pStyle w:val="ListParagraph"/>
            </w:pPr>
            <w:r>
              <w:t xml:space="preserve">BASIC EKG </w:t>
            </w:r>
          </w:p>
        </w:tc>
      </w:tr>
      <w:tr w:rsidR="00AD6FA4" w14:paraId="6CBC5DC8" w14:textId="77777777" w:rsidTr="005E09DE">
        <w:trPr>
          <w:trHeight w:val="567"/>
        </w:trPr>
        <w:tc>
          <w:tcPr>
            <w:tcW w:w="6946" w:type="dxa"/>
            <w:gridSpan w:val="12"/>
            <w:tcBorders>
              <w:bottom w:val="single" w:sz="8" w:space="0" w:color="2C3B57" w:themeColor="text2"/>
            </w:tcBorders>
            <w:vAlign w:val="bottom"/>
          </w:tcPr>
          <w:p w14:paraId="37A39807" w14:textId="77777777" w:rsidR="00AD6FA4" w:rsidRDefault="008D15EB" w:rsidP="00DF1CB4">
            <w:pPr>
              <w:pStyle w:val="Heading3"/>
            </w:pPr>
            <w:sdt>
              <w:sdtPr>
                <w:id w:val="1813675065"/>
                <w:placeholder>
                  <w:docPart w:val="5EC786C5B4C54DC9AD8C991E06C535DF"/>
                </w:placeholder>
                <w:temporary/>
                <w:showingPlcHdr/>
                <w15:appearance w15:val="hidden"/>
              </w:sdtPr>
              <w:sdtEndPr/>
              <w:sdtContent>
                <w:r w:rsidR="00FA4DB0" w:rsidRPr="00560EA0">
                  <w:t>Experience</w:t>
                </w:r>
              </w:sdtContent>
            </w:sdt>
          </w:p>
        </w:tc>
        <w:tc>
          <w:tcPr>
            <w:tcW w:w="284" w:type="dxa"/>
            <w:vMerge/>
            <w:tcBorders>
              <w:bottom w:val="single" w:sz="8" w:space="0" w:color="2C3B57" w:themeColor="text2"/>
            </w:tcBorders>
            <w:vAlign w:val="center"/>
          </w:tcPr>
          <w:p w14:paraId="1A0C1372" w14:textId="77777777" w:rsidR="00AD6FA4" w:rsidRDefault="00AD6FA4" w:rsidP="00DF1CB4"/>
        </w:tc>
        <w:tc>
          <w:tcPr>
            <w:tcW w:w="3560" w:type="dxa"/>
            <w:gridSpan w:val="2"/>
            <w:vMerge/>
            <w:shd w:val="clear" w:color="auto" w:fill="CADEE5" w:themeFill="background2"/>
            <w:vAlign w:val="center"/>
          </w:tcPr>
          <w:p w14:paraId="5C52BA27" w14:textId="77777777" w:rsidR="00AD6FA4" w:rsidRDefault="00AD6FA4" w:rsidP="00DF1CB4"/>
        </w:tc>
      </w:tr>
      <w:tr w:rsidR="00AD6FA4" w14:paraId="50EFDC9E" w14:textId="77777777" w:rsidTr="00FF484D">
        <w:trPr>
          <w:trHeight w:val="3013"/>
        </w:trPr>
        <w:tc>
          <w:tcPr>
            <w:tcW w:w="6946" w:type="dxa"/>
            <w:gridSpan w:val="12"/>
            <w:tcBorders>
              <w:top w:val="single" w:sz="8" w:space="0" w:color="2C3B57" w:themeColor="text2"/>
            </w:tcBorders>
          </w:tcPr>
          <w:p w14:paraId="100E69B8" w14:textId="77777777" w:rsidR="00FF484D" w:rsidRPr="00FF484D" w:rsidRDefault="00FF484D" w:rsidP="00FF484D">
            <w:pPr>
              <w:rPr>
                <w:b/>
                <w:color w:val="2C3B57" w:themeColor="text2"/>
              </w:rPr>
            </w:pPr>
          </w:p>
          <w:p w14:paraId="067752DB" w14:textId="0B82FD7B" w:rsidR="00FF484D" w:rsidRPr="00FF484D" w:rsidRDefault="00FF484D" w:rsidP="00FF484D">
            <w:pPr>
              <w:rPr>
                <w:b/>
                <w:color w:val="2C3B57" w:themeColor="text2"/>
              </w:rPr>
            </w:pPr>
            <w:r w:rsidRPr="00FF484D">
              <w:rPr>
                <w:b/>
                <w:color w:val="2C3B57" w:themeColor="text2"/>
              </w:rPr>
              <w:t>Step Down ICU</w:t>
            </w:r>
            <w:r w:rsidR="006D4175">
              <w:rPr>
                <w:b/>
                <w:color w:val="2C3B57" w:themeColor="text2"/>
              </w:rPr>
              <w:t>/IMCU</w:t>
            </w:r>
            <w:r w:rsidRPr="00FF484D">
              <w:rPr>
                <w:b/>
                <w:color w:val="2C3B57" w:themeColor="text2"/>
              </w:rPr>
              <w:t xml:space="preserve"> Registered Nurse | Hialeah Hospital</w:t>
            </w:r>
          </w:p>
          <w:p w14:paraId="2AB23DA7" w14:textId="77777777" w:rsidR="00FF484D" w:rsidRPr="00FF484D" w:rsidRDefault="00FF484D" w:rsidP="00FF484D">
            <w:pPr>
              <w:rPr>
                <w:b/>
                <w:color w:val="2C3B57" w:themeColor="text2"/>
              </w:rPr>
            </w:pPr>
            <w:r w:rsidRPr="00FF484D">
              <w:rPr>
                <w:b/>
                <w:i/>
                <w:iCs/>
                <w:color w:val="2C3B57" w:themeColor="text2"/>
              </w:rPr>
              <w:t xml:space="preserve"> </w:t>
            </w:r>
            <w:r w:rsidRPr="00FF484D">
              <w:rPr>
                <w:b/>
                <w:color w:val="2C3B57" w:themeColor="text2"/>
              </w:rPr>
              <w:t xml:space="preserve">May 2021 – </w:t>
            </w:r>
          </w:p>
          <w:p w14:paraId="12F3FBF3" w14:textId="77777777" w:rsidR="00FF484D" w:rsidRPr="00FF484D" w:rsidRDefault="00FF484D" w:rsidP="00FF484D">
            <w:pPr>
              <w:numPr>
                <w:ilvl w:val="0"/>
                <w:numId w:val="20"/>
              </w:numPr>
              <w:rPr>
                <w:bCs/>
                <w:color w:val="2C3B57" w:themeColor="text2"/>
              </w:rPr>
            </w:pPr>
            <w:bookmarkStart w:id="0" w:name="_Hlk72473498"/>
            <w:r w:rsidRPr="00FF484D">
              <w:rPr>
                <w:bCs/>
                <w:color w:val="2C3B57" w:themeColor="text2"/>
              </w:rPr>
              <w:t>Monitor exact, detailed reports and records of the critical ICU patients.</w:t>
            </w:r>
          </w:p>
          <w:p w14:paraId="3515494F" w14:textId="77777777" w:rsidR="00FF484D" w:rsidRPr="00FF484D" w:rsidRDefault="00FF484D" w:rsidP="00FF484D">
            <w:pPr>
              <w:numPr>
                <w:ilvl w:val="0"/>
                <w:numId w:val="20"/>
              </w:numPr>
              <w:rPr>
                <w:bCs/>
                <w:color w:val="2C3B57" w:themeColor="text2"/>
              </w:rPr>
            </w:pPr>
            <w:r w:rsidRPr="00FF484D">
              <w:rPr>
                <w:bCs/>
                <w:color w:val="2C3B57" w:themeColor="text2"/>
              </w:rPr>
              <w:t>Monitor and record symptoms and changes in patients’ conditions and information to the physician.</w:t>
            </w:r>
          </w:p>
          <w:p w14:paraId="0CAA1FBD" w14:textId="77777777" w:rsidR="00FF484D" w:rsidRPr="00FF484D" w:rsidRDefault="00FF484D" w:rsidP="00FF484D">
            <w:pPr>
              <w:numPr>
                <w:ilvl w:val="0"/>
                <w:numId w:val="20"/>
              </w:numPr>
              <w:rPr>
                <w:bCs/>
                <w:color w:val="2C3B57" w:themeColor="text2"/>
              </w:rPr>
            </w:pPr>
            <w:r w:rsidRPr="00FF484D">
              <w:rPr>
                <w:bCs/>
                <w:color w:val="2C3B57" w:themeColor="text2"/>
              </w:rPr>
              <w:t>Order, interpret and evaluate diagnostics tests to identify and assess the patient’s condition.</w:t>
            </w:r>
          </w:p>
          <w:p w14:paraId="7590466F" w14:textId="77777777" w:rsidR="00FF484D" w:rsidRPr="00FF484D" w:rsidRDefault="00FF484D" w:rsidP="00FF484D">
            <w:pPr>
              <w:numPr>
                <w:ilvl w:val="0"/>
                <w:numId w:val="20"/>
              </w:numPr>
              <w:rPr>
                <w:bCs/>
                <w:color w:val="2C3B57" w:themeColor="text2"/>
              </w:rPr>
            </w:pPr>
            <w:r w:rsidRPr="00FF484D">
              <w:rPr>
                <w:bCs/>
                <w:color w:val="2C3B57" w:themeColor="text2"/>
              </w:rPr>
              <w:t>Document patients’ treatment plans, interventions, outcomes, or plan revisions.</w:t>
            </w:r>
          </w:p>
          <w:p w14:paraId="3AEB1A0B" w14:textId="5F801C17" w:rsidR="00FF484D" w:rsidRDefault="00FF484D" w:rsidP="00FF484D">
            <w:pPr>
              <w:numPr>
                <w:ilvl w:val="0"/>
                <w:numId w:val="20"/>
              </w:numPr>
              <w:rPr>
                <w:bCs/>
                <w:color w:val="2C3B57" w:themeColor="text2"/>
              </w:rPr>
            </w:pPr>
            <w:r w:rsidRPr="00FF484D">
              <w:rPr>
                <w:bCs/>
                <w:color w:val="2C3B57" w:themeColor="text2"/>
              </w:rPr>
              <w:t>Consult and coordinate with health care team members about whole patient care</w:t>
            </w:r>
          </w:p>
          <w:p w14:paraId="50C27A97" w14:textId="77777777" w:rsidR="00FF484D" w:rsidRPr="00FF484D" w:rsidRDefault="00FF484D" w:rsidP="00FF484D">
            <w:pPr>
              <w:ind w:left="720"/>
              <w:rPr>
                <w:bCs/>
                <w:color w:val="2C3B57" w:themeColor="text2"/>
              </w:rPr>
            </w:pPr>
          </w:p>
          <w:p w14:paraId="6852EC70" w14:textId="09397706" w:rsidR="00FF484D" w:rsidRPr="00FF484D" w:rsidRDefault="00FF484D" w:rsidP="00FF484D">
            <w:pPr>
              <w:rPr>
                <w:b/>
                <w:color w:val="2C3B57" w:themeColor="text2"/>
              </w:rPr>
            </w:pPr>
            <w:r>
              <w:rPr>
                <w:b/>
                <w:color w:val="2C3B57" w:themeColor="text2"/>
              </w:rPr>
              <w:t xml:space="preserve">PRN </w:t>
            </w:r>
            <w:r w:rsidRPr="00FF484D">
              <w:rPr>
                <w:b/>
                <w:color w:val="2C3B57" w:themeColor="text2"/>
              </w:rPr>
              <w:t>Registered Nurse Supervisor| Aventura Rehab</w:t>
            </w:r>
          </w:p>
          <w:p w14:paraId="504579BA" w14:textId="77777777" w:rsidR="00FF484D" w:rsidRPr="00FF484D" w:rsidRDefault="00FF484D" w:rsidP="00FF484D">
            <w:pPr>
              <w:rPr>
                <w:b/>
                <w:color w:val="2C3B57" w:themeColor="text2"/>
              </w:rPr>
            </w:pPr>
            <w:r w:rsidRPr="00FF484D">
              <w:rPr>
                <w:b/>
                <w:i/>
                <w:iCs/>
                <w:color w:val="2C3B57" w:themeColor="text2"/>
              </w:rPr>
              <w:t xml:space="preserve"> </w:t>
            </w:r>
            <w:bookmarkStart w:id="1" w:name="_Hlk70051751"/>
            <w:r w:rsidRPr="00FF484D">
              <w:rPr>
                <w:b/>
                <w:color w:val="2C3B57" w:themeColor="text2"/>
              </w:rPr>
              <w:t xml:space="preserve">February 2021 – </w:t>
            </w:r>
          </w:p>
          <w:bookmarkEnd w:id="1"/>
          <w:p w14:paraId="145BA3C6" w14:textId="77777777" w:rsidR="00FF484D" w:rsidRPr="00FF484D" w:rsidRDefault="00FF484D" w:rsidP="00FF484D">
            <w:pPr>
              <w:numPr>
                <w:ilvl w:val="0"/>
                <w:numId w:val="17"/>
              </w:numPr>
              <w:rPr>
                <w:bCs/>
                <w:color w:val="2C3B57" w:themeColor="text2"/>
              </w:rPr>
            </w:pPr>
            <w:r w:rsidRPr="00FF484D">
              <w:rPr>
                <w:bCs/>
                <w:color w:val="2C3B57" w:themeColor="text2"/>
              </w:rPr>
              <w:t>Manage and coordinate nurse schedule</w:t>
            </w:r>
          </w:p>
          <w:p w14:paraId="1AA6962F" w14:textId="77777777" w:rsidR="00FF484D" w:rsidRPr="00FF484D" w:rsidRDefault="00FF484D" w:rsidP="00FF484D">
            <w:pPr>
              <w:numPr>
                <w:ilvl w:val="0"/>
                <w:numId w:val="17"/>
              </w:numPr>
              <w:rPr>
                <w:bCs/>
                <w:color w:val="2C3B57" w:themeColor="text2"/>
              </w:rPr>
            </w:pPr>
            <w:r w:rsidRPr="00FF484D">
              <w:rPr>
                <w:bCs/>
                <w:color w:val="2C3B57" w:themeColor="text2"/>
              </w:rPr>
              <w:t>Ensure adherence to all relevant nursing standards</w:t>
            </w:r>
          </w:p>
          <w:p w14:paraId="03DC45D8" w14:textId="77777777" w:rsidR="00FF484D" w:rsidRPr="00FF484D" w:rsidRDefault="00FF484D" w:rsidP="00FF484D">
            <w:pPr>
              <w:numPr>
                <w:ilvl w:val="0"/>
                <w:numId w:val="17"/>
              </w:numPr>
              <w:rPr>
                <w:bCs/>
                <w:color w:val="2C3B57" w:themeColor="text2"/>
              </w:rPr>
            </w:pPr>
            <w:r w:rsidRPr="00FF484D">
              <w:rPr>
                <w:bCs/>
                <w:color w:val="2C3B57" w:themeColor="text2"/>
              </w:rPr>
              <w:t>Maintain quality assurance of nursing documentation and client records</w:t>
            </w:r>
          </w:p>
          <w:p w14:paraId="34702EDC" w14:textId="77777777" w:rsidR="00FF484D" w:rsidRPr="00FF484D" w:rsidRDefault="00FF484D" w:rsidP="00FF484D">
            <w:pPr>
              <w:numPr>
                <w:ilvl w:val="0"/>
                <w:numId w:val="17"/>
              </w:numPr>
              <w:rPr>
                <w:bCs/>
                <w:color w:val="2C3B57" w:themeColor="text2"/>
              </w:rPr>
            </w:pPr>
            <w:r w:rsidRPr="00FF484D">
              <w:rPr>
                <w:bCs/>
                <w:color w:val="2C3B57" w:themeColor="text2"/>
              </w:rPr>
              <w:t>Create reports for senior management</w:t>
            </w:r>
          </w:p>
          <w:p w14:paraId="4EC27B06" w14:textId="4FE5E3B2" w:rsidR="00FF484D" w:rsidRDefault="00FF484D" w:rsidP="00FF484D">
            <w:pPr>
              <w:numPr>
                <w:ilvl w:val="0"/>
                <w:numId w:val="17"/>
              </w:numPr>
              <w:rPr>
                <w:bCs/>
                <w:color w:val="2C3B57" w:themeColor="text2"/>
              </w:rPr>
            </w:pPr>
            <w:r w:rsidRPr="00FF484D">
              <w:rPr>
                <w:bCs/>
                <w:color w:val="2C3B57" w:themeColor="text2"/>
              </w:rPr>
              <w:t>Ensure compliance with nursing policies and procedures</w:t>
            </w:r>
          </w:p>
          <w:p w14:paraId="415D12A2" w14:textId="77777777" w:rsidR="00FF484D" w:rsidRPr="00FF484D" w:rsidRDefault="00FF484D" w:rsidP="00FF484D">
            <w:pPr>
              <w:ind w:left="720"/>
              <w:rPr>
                <w:bCs/>
                <w:color w:val="2C3B57" w:themeColor="text2"/>
              </w:rPr>
            </w:pPr>
          </w:p>
          <w:bookmarkEnd w:id="0"/>
          <w:p w14:paraId="15F66B80" w14:textId="77777777" w:rsidR="00FF484D" w:rsidRPr="00FF484D" w:rsidRDefault="00FF484D" w:rsidP="00FF484D">
            <w:pPr>
              <w:rPr>
                <w:b/>
                <w:color w:val="2C3B57" w:themeColor="text2"/>
              </w:rPr>
            </w:pPr>
            <w:r w:rsidRPr="00FF484D">
              <w:rPr>
                <w:b/>
                <w:color w:val="2C3B57" w:themeColor="text2"/>
              </w:rPr>
              <w:t>Staff Registered Nurse | Aventura Rehab</w:t>
            </w:r>
            <w:r w:rsidRPr="00FF484D">
              <w:rPr>
                <w:b/>
                <w:i/>
                <w:iCs/>
                <w:color w:val="2C3B57" w:themeColor="text2"/>
              </w:rPr>
              <w:t xml:space="preserve"> </w:t>
            </w:r>
          </w:p>
          <w:p w14:paraId="2986CA91" w14:textId="77777777" w:rsidR="00FF484D" w:rsidRPr="00FF484D" w:rsidRDefault="00FF484D" w:rsidP="00FF484D">
            <w:pPr>
              <w:rPr>
                <w:b/>
                <w:color w:val="2C3B57" w:themeColor="text2"/>
              </w:rPr>
            </w:pPr>
            <w:r w:rsidRPr="00FF484D">
              <w:rPr>
                <w:b/>
                <w:color w:val="2C3B57" w:themeColor="text2"/>
              </w:rPr>
              <w:t xml:space="preserve">January 2021 –  </w:t>
            </w:r>
          </w:p>
          <w:p w14:paraId="3315F7F1" w14:textId="77777777" w:rsidR="00FF484D" w:rsidRPr="00FF484D" w:rsidRDefault="00FF484D" w:rsidP="00FF484D">
            <w:pPr>
              <w:numPr>
                <w:ilvl w:val="0"/>
                <w:numId w:val="18"/>
              </w:numPr>
              <w:rPr>
                <w:bCs/>
                <w:color w:val="2C3B57" w:themeColor="text2"/>
              </w:rPr>
            </w:pPr>
            <w:r w:rsidRPr="00FF484D">
              <w:rPr>
                <w:bCs/>
                <w:color w:val="2C3B57" w:themeColor="text2"/>
              </w:rPr>
              <w:t>Possesses the specialized knowledge and clinical skills necessary to provide care for people with physical disability and chronic illness</w:t>
            </w:r>
          </w:p>
          <w:p w14:paraId="6CD5952A" w14:textId="3D0B6A39" w:rsidR="00FF484D" w:rsidRDefault="00FF484D" w:rsidP="00FF484D">
            <w:pPr>
              <w:numPr>
                <w:ilvl w:val="0"/>
                <w:numId w:val="18"/>
              </w:numPr>
              <w:rPr>
                <w:bCs/>
                <w:color w:val="2C3B57" w:themeColor="text2"/>
              </w:rPr>
            </w:pPr>
            <w:r w:rsidRPr="00FF484D">
              <w:rPr>
                <w:bCs/>
                <w:color w:val="2C3B57" w:themeColor="text2"/>
              </w:rPr>
              <w:t>Coordinates educational activities and uses appropriate resources to develop and implement an individualized teaching and discharge plan with clients and their families</w:t>
            </w:r>
          </w:p>
          <w:p w14:paraId="79F6D4C9" w14:textId="77777777" w:rsidR="00FF484D" w:rsidRPr="00FF484D" w:rsidRDefault="00FF484D" w:rsidP="00FF484D">
            <w:pPr>
              <w:ind w:left="720"/>
              <w:rPr>
                <w:b/>
                <w:color w:val="2C3B57" w:themeColor="text2"/>
              </w:rPr>
            </w:pPr>
          </w:p>
          <w:p w14:paraId="58C86A70" w14:textId="1D128454" w:rsidR="00FF484D" w:rsidRPr="00FF484D" w:rsidRDefault="00FF484D" w:rsidP="00FF484D">
            <w:pPr>
              <w:rPr>
                <w:b/>
                <w:color w:val="2C3B57" w:themeColor="text2"/>
              </w:rPr>
            </w:pPr>
            <w:r w:rsidRPr="00FF484D">
              <w:rPr>
                <w:b/>
                <w:color w:val="2C3B57" w:themeColor="text2"/>
              </w:rPr>
              <w:t xml:space="preserve">Registered Nurse (2020-2021 School Year) | </w:t>
            </w:r>
            <w:r w:rsidRPr="00FF484D">
              <w:rPr>
                <w:b/>
                <w:iCs/>
                <w:color w:val="2C3B57" w:themeColor="text2"/>
              </w:rPr>
              <w:t>ED</w:t>
            </w:r>
            <w:r w:rsidR="00A56799">
              <w:rPr>
                <w:b/>
                <w:iCs/>
                <w:color w:val="2C3B57" w:themeColor="text2"/>
              </w:rPr>
              <w:t>U</w:t>
            </w:r>
            <w:r w:rsidRPr="00FF484D">
              <w:rPr>
                <w:b/>
                <w:iCs/>
                <w:color w:val="2C3B57" w:themeColor="text2"/>
              </w:rPr>
              <w:t xml:space="preserve"> Healthcare</w:t>
            </w:r>
            <w:r w:rsidRPr="00FF484D">
              <w:rPr>
                <w:b/>
                <w:i/>
                <w:iCs/>
                <w:color w:val="2C3B57" w:themeColor="text2"/>
              </w:rPr>
              <w:t xml:space="preserve"> </w:t>
            </w:r>
          </w:p>
          <w:p w14:paraId="1BA82009" w14:textId="77777777" w:rsidR="00FF484D" w:rsidRPr="00FF484D" w:rsidRDefault="00FF484D" w:rsidP="00FF484D">
            <w:pPr>
              <w:rPr>
                <w:b/>
                <w:color w:val="2C3B57" w:themeColor="text2"/>
              </w:rPr>
            </w:pPr>
            <w:r w:rsidRPr="00FF484D">
              <w:rPr>
                <w:b/>
                <w:color w:val="2C3B57" w:themeColor="text2"/>
              </w:rPr>
              <w:t>November 2020 – January 2021</w:t>
            </w:r>
          </w:p>
          <w:p w14:paraId="1BE1A87A" w14:textId="77777777" w:rsidR="00FF484D" w:rsidRPr="00FF484D" w:rsidRDefault="00FF484D" w:rsidP="00FF484D">
            <w:pPr>
              <w:numPr>
                <w:ilvl w:val="0"/>
                <w:numId w:val="15"/>
              </w:numPr>
              <w:rPr>
                <w:bCs/>
                <w:color w:val="2C3B57" w:themeColor="text2"/>
              </w:rPr>
            </w:pPr>
            <w:r w:rsidRPr="00FF484D">
              <w:rPr>
                <w:bCs/>
                <w:color w:val="2C3B57" w:themeColor="text2"/>
              </w:rPr>
              <w:t>Provide acute care, medication administration, infection control and chronic care to over 400 students aged Five years to Twelve years within public school environment.</w:t>
            </w:r>
          </w:p>
          <w:p w14:paraId="3B09146E" w14:textId="77777777" w:rsidR="00FF484D" w:rsidRPr="00FF484D" w:rsidRDefault="00FF484D" w:rsidP="00FF484D">
            <w:pPr>
              <w:numPr>
                <w:ilvl w:val="0"/>
                <w:numId w:val="16"/>
              </w:numPr>
              <w:rPr>
                <w:bCs/>
                <w:color w:val="2C3B57" w:themeColor="text2"/>
              </w:rPr>
            </w:pPr>
            <w:r w:rsidRPr="00FF484D">
              <w:rPr>
                <w:bCs/>
                <w:color w:val="2C3B57" w:themeColor="text2"/>
              </w:rPr>
              <w:t>Provides emergency medical care to students</w:t>
            </w:r>
          </w:p>
          <w:p w14:paraId="66619E12" w14:textId="77777777" w:rsidR="00FF484D" w:rsidRPr="00FF484D" w:rsidRDefault="00FF484D" w:rsidP="00FF484D">
            <w:pPr>
              <w:numPr>
                <w:ilvl w:val="0"/>
                <w:numId w:val="16"/>
              </w:numPr>
              <w:rPr>
                <w:bCs/>
                <w:color w:val="2C3B57" w:themeColor="text2"/>
              </w:rPr>
            </w:pPr>
            <w:r w:rsidRPr="00FF484D">
              <w:rPr>
                <w:bCs/>
                <w:color w:val="2C3B57" w:themeColor="text2"/>
              </w:rPr>
              <w:lastRenderedPageBreak/>
              <w:t>Conducts formal and informal evaluations/assessments of medical conditions and develops accurate medical summaries on students</w:t>
            </w:r>
          </w:p>
          <w:p w14:paraId="49F9F7C6" w14:textId="77777777" w:rsidR="00FF484D" w:rsidRPr="00FF484D" w:rsidRDefault="00FF484D" w:rsidP="00FF484D">
            <w:pPr>
              <w:numPr>
                <w:ilvl w:val="0"/>
                <w:numId w:val="16"/>
              </w:numPr>
              <w:rPr>
                <w:bCs/>
                <w:color w:val="2C3B57" w:themeColor="text2"/>
              </w:rPr>
            </w:pPr>
            <w:r w:rsidRPr="00FF484D">
              <w:rPr>
                <w:bCs/>
                <w:color w:val="2C3B57" w:themeColor="text2"/>
              </w:rPr>
              <w:t>Administers and/or supervises the administration of prescription medication to students</w:t>
            </w:r>
          </w:p>
          <w:p w14:paraId="15A33B9A" w14:textId="0D4E192F" w:rsidR="00FF484D" w:rsidRDefault="00FF484D" w:rsidP="00FF484D">
            <w:pPr>
              <w:numPr>
                <w:ilvl w:val="0"/>
                <w:numId w:val="16"/>
              </w:numPr>
              <w:rPr>
                <w:bCs/>
                <w:color w:val="2C3B57" w:themeColor="text2"/>
              </w:rPr>
            </w:pPr>
            <w:r w:rsidRPr="00FF484D">
              <w:rPr>
                <w:bCs/>
                <w:color w:val="2C3B57" w:themeColor="text2"/>
              </w:rPr>
              <w:t>Counsels and/or educates students in small groups or as individuals concerning medical issues</w:t>
            </w:r>
          </w:p>
          <w:p w14:paraId="0828E4CA" w14:textId="77777777" w:rsidR="00FF484D" w:rsidRPr="00FF484D" w:rsidRDefault="00FF484D" w:rsidP="00FF484D">
            <w:pPr>
              <w:ind w:left="720"/>
              <w:rPr>
                <w:bCs/>
                <w:color w:val="2C3B57" w:themeColor="text2"/>
              </w:rPr>
            </w:pPr>
          </w:p>
          <w:p w14:paraId="3232402A" w14:textId="77777777" w:rsidR="00FF484D" w:rsidRPr="00FF484D" w:rsidRDefault="00FF484D" w:rsidP="00FF484D">
            <w:pPr>
              <w:rPr>
                <w:b/>
                <w:color w:val="2C3B57" w:themeColor="text2"/>
              </w:rPr>
            </w:pPr>
            <w:r w:rsidRPr="00FF484D">
              <w:rPr>
                <w:b/>
                <w:color w:val="2C3B57" w:themeColor="text2"/>
              </w:rPr>
              <w:t xml:space="preserve">Per diem Adjunct Faculty-Nurse Instructor| </w:t>
            </w:r>
            <w:r w:rsidRPr="00FF484D">
              <w:rPr>
                <w:b/>
                <w:iCs/>
                <w:color w:val="2C3B57" w:themeColor="text2"/>
              </w:rPr>
              <w:t>Barry University</w:t>
            </w:r>
          </w:p>
          <w:p w14:paraId="4CD44E18" w14:textId="77777777" w:rsidR="00FF484D" w:rsidRPr="00FF484D" w:rsidRDefault="00FF484D" w:rsidP="00FF484D">
            <w:pPr>
              <w:rPr>
                <w:b/>
                <w:color w:val="2C3B57" w:themeColor="text2"/>
              </w:rPr>
            </w:pPr>
            <w:r w:rsidRPr="00FF484D">
              <w:rPr>
                <w:b/>
                <w:color w:val="2C3B57" w:themeColor="text2"/>
              </w:rPr>
              <w:t>October 2020 –</w:t>
            </w:r>
          </w:p>
          <w:p w14:paraId="07C4C976" w14:textId="77777777" w:rsidR="00FF484D" w:rsidRPr="00FF484D" w:rsidRDefault="00FF484D" w:rsidP="00FF484D">
            <w:pPr>
              <w:numPr>
                <w:ilvl w:val="0"/>
                <w:numId w:val="14"/>
              </w:numPr>
              <w:rPr>
                <w:bCs/>
                <w:color w:val="2C3B57" w:themeColor="text2"/>
              </w:rPr>
            </w:pPr>
            <w:r w:rsidRPr="00FF484D">
              <w:rPr>
                <w:bCs/>
                <w:color w:val="2C3B57" w:themeColor="text2"/>
              </w:rPr>
              <w:t>Develops, implements, updates, and monitors simulation lab policies, procedures, use, and operation</w:t>
            </w:r>
          </w:p>
          <w:p w14:paraId="23716612" w14:textId="77777777" w:rsidR="00FF484D" w:rsidRPr="00FF484D" w:rsidRDefault="00FF484D" w:rsidP="00FF484D">
            <w:pPr>
              <w:numPr>
                <w:ilvl w:val="0"/>
                <w:numId w:val="14"/>
              </w:numPr>
              <w:rPr>
                <w:bCs/>
                <w:color w:val="2C3B57" w:themeColor="text2"/>
              </w:rPr>
            </w:pPr>
            <w:r w:rsidRPr="00FF484D">
              <w:rPr>
                <w:bCs/>
                <w:color w:val="2C3B57" w:themeColor="text2"/>
              </w:rPr>
              <w:t>Monitors and schedules use, signing out, and movement of simulation lab equipment</w:t>
            </w:r>
          </w:p>
          <w:p w14:paraId="50658ED7" w14:textId="77777777" w:rsidR="00FF484D" w:rsidRPr="00FF484D" w:rsidRDefault="00FF484D" w:rsidP="00FF484D">
            <w:pPr>
              <w:numPr>
                <w:ilvl w:val="0"/>
                <w:numId w:val="14"/>
              </w:numPr>
              <w:rPr>
                <w:bCs/>
                <w:color w:val="2C3B57" w:themeColor="text2"/>
              </w:rPr>
            </w:pPr>
            <w:r w:rsidRPr="00FF484D">
              <w:rPr>
                <w:bCs/>
                <w:color w:val="2C3B57" w:themeColor="text2"/>
              </w:rPr>
              <w:t>Develops, presents, evaluates and refines scenarios for simulation experiences, utilizing role playing, props and dialogue to create a realistic learning environment.</w:t>
            </w:r>
          </w:p>
          <w:p w14:paraId="6325A0D3" w14:textId="77777777" w:rsidR="00FF484D" w:rsidRPr="00FF484D" w:rsidRDefault="00FF484D" w:rsidP="00FF484D">
            <w:pPr>
              <w:numPr>
                <w:ilvl w:val="0"/>
                <w:numId w:val="14"/>
              </w:numPr>
              <w:rPr>
                <w:bCs/>
                <w:color w:val="2C3B57" w:themeColor="text2"/>
              </w:rPr>
            </w:pPr>
            <w:r w:rsidRPr="00FF484D">
              <w:rPr>
                <w:bCs/>
                <w:color w:val="2C3B57" w:themeColor="text2"/>
              </w:rPr>
              <w:t>Develops and implements clinical simulation to meet accreditation standards.</w:t>
            </w:r>
          </w:p>
          <w:p w14:paraId="3597ACDF" w14:textId="77777777" w:rsidR="00FF484D" w:rsidRPr="00FF484D" w:rsidRDefault="00FF484D" w:rsidP="00FF484D">
            <w:pPr>
              <w:numPr>
                <w:ilvl w:val="0"/>
                <w:numId w:val="14"/>
              </w:numPr>
              <w:rPr>
                <w:bCs/>
                <w:color w:val="2C3B57" w:themeColor="text2"/>
              </w:rPr>
            </w:pPr>
            <w:r w:rsidRPr="00FF484D">
              <w:rPr>
                <w:bCs/>
                <w:color w:val="2C3B57" w:themeColor="text2"/>
              </w:rPr>
              <w:t>Performs data analysis to evaluate learning and satisfaction with the provision of services.</w:t>
            </w:r>
          </w:p>
          <w:p w14:paraId="6A276749" w14:textId="77777777" w:rsidR="00FF484D" w:rsidRDefault="00FF484D" w:rsidP="00FF484D">
            <w:pPr>
              <w:rPr>
                <w:b/>
                <w:color w:val="2C3B57" w:themeColor="text2"/>
              </w:rPr>
            </w:pPr>
            <w:bookmarkStart w:id="2" w:name="_Hlk59887218"/>
          </w:p>
          <w:p w14:paraId="16CFC845" w14:textId="7C97E489" w:rsidR="00FF484D" w:rsidRPr="00FF484D" w:rsidRDefault="00FF484D" w:rsidP="00FF484D">
            <w:pPr>
              <w:rPr>
                <w:b/>
                <w:color w:val="2C3B57" w:themeColor="text2"/>
              </w:rPr>
            </w:pPr>
            <w:r w:rsidRPr="00FF484D">
              <w:rPr>
                <w:b/>
                <w:color w:val="2C3B57" w:themeColor="text2"/>
              </w:rPr>
              <w:t xml:space="preserve">Nursing Skills Lab Simulation Technician | </w:t>
            </w:r>
            <w:r w:rsidRPr="00FF484D">
              <w:rPr>
                <w:b/>
                <w:iCs/>
                <w:color w:val="2C3B57" w:themeColor="text2"/>
              </w:rPr>
              <w:t>Barry University</w:t>
            </w:r>
            <w:r w:rsidRPr="00FF484D">
              <w:rPr>
                <w:b/>
                <w:i/>
                <w:iCs/>
                <w:color w:val="2C3B57" w:themeColor="text2"/>
              </w:rPr>
              <w:t xml:space="preserve"> </w:t>
            </w:r>
          </w:p>
          <w:p w14:paraId="4E750F87" w14:textId="7BE19956" w:rsidR="00FF484D" w:rsidRPr="00FF484D" w:rsidRDefault="00FF484D" w:rsidP="00FF484D">
            <w:pPr>
              <w:rPr>
                <w:b/>
                <w:color w:val="2C3B57" w:themeColor="text2"/>
              </w:rPr>
            </w:pPr>
            <w:r w:rsidRPr="00FF484D">
              <w:rPr>
                <w:b/>
                <w:color w:val="2C3B57" w:themeColor="text2"/>
              </w:rPr>
              <w:t>October 2019 – October 2020</w:t>
            </w:r>
          </w:p>
          <w:p w14:paraId="6A34DD36" w14:textId="04B23DC1" w:rsidR="00FF484D" w:rsidRDefault="00FF484D" w:rsidP="00FF484D">
            <w:pPr>
              <w:numPr>
                <w:ilvl w:val="0"/>
                <w:numId w:val="19"/>
              </w:numPr>
              <w:rPr>
                <w:bCs/>
                <w:color w:val="2C3B57" w:themeColor="text2"/>
              </w:rPr>
            </w:pPr>
            <w:r w:rsidRPr="00FF484D">
              <w:rPr>
                <w:bCs/>
                <w:color w:val="2C3B57" w:themeColor="text2"/>
              </w:rPr>
              <w:t>Providing the technical skills to support the use of simulation for the School of Nursing and is responsible for preparing and maintaining skills laboratory equipment, media, computers, and materials related to simulation learning.</w:t>
            </w:r>
          </w:p>
          <w:p w14:paraId="44F7CD9C" w14:textId="77777777" w:rsidR="00FF484D" w:rsidRPr="00FF484D" w:rsidRDefault="00FF484D" w:rsidP="00FF484D">
            <w:pPr>
              <w:ind w:left="720"/>
              <w:rPr>
                <w:bCs/>
                <w:color w:val="2C3B57" w:themeColor="text2"/>
              </w:rPr>
            </w:pPr>
          </w:p>
          <w:p w14:paraId="091753EF" w14:textId="77777777" w:rsidR="00FF484D" w:rsidRPr="00FF484D" w:rsidRDefault="00FF484D" w:rsidP="00FF484D">
            <w:pPr>
              <w:rPr>
                <w:b/>
                <w:color w:val="2C3B57" w:themeColor="text2"/>
              </w:rPr>
            </w:pPr>
            <w:bookmarkStart w:id="3" w:name="_Hlk52448593"/>
            <w:bookmarkEnd w:id="2"/>
            <w:r w:rsidRPr="00FF484D">
              <w:rPr>
                <w:b/>
                <w:color w:val="2C3B57" w:themeColor="text2"/>
              </w:rPr>
              <w:t xml:space="preserve">Patient Care Technician (PCT) | </w:t>
            </w:r>
            <w:r w:rsidRPr="00FF484D">
              <w:rPr>
                <w:b/>
                <w:iCs/>
                <w:color w:val="2C3B57" w:themeColor="text2"/>
              </w:rPr>
              <w:t>Jackson Health System</w:t>
            </w:r>
          </w:p>
          <w:p w14:paraId="5EFBC034" w14:textId="77777777" w:rsidR="00FF484D" w:rsidRPr="00FF484D" w:rsidRDefault="00FF484D" w:rsidP="00FF484D">
            <w:pPr>
              <w:rPr>
                <w:b/>
                <w:color w:val="2C3B57" w:themeColor="text2"/>
              </w:rPr>
            </w:pPr>
            <w:r w:rsidRPr="00FF484D">
              <w:rPr>
                <w:b/>
                <w:color w:val="2C3B57" w:themeColor="text2"/>
              </w:rPr>
              <w:t>November 2018 – November 2019</w:t>
            </w:r>
          </w:p>
          <w:p w14:paraId="338E24AD" w14:textId="6FD71245" w:rsidR="00FF484D" w:rsidRPr="00165080" w:rsidRDefault="00FF484D" w:rsidP="00FF484D">
            <w:pPr>
              <w:numPr>
                <w:ilvl w:val="0"/>
                <w:numId w:val="19"/>
              </w:numPr>
              <w:rPr>
                <w:bCs/>
                <w:color w:val="2C3B57" w:themeColor="text2"/>
              </w:rPr>
            </w:pPr>
            <w:r w:rsidRPr="00FF484D">
              <w:rPr>
                <w:bCs/>
                <w:color w:val="2C3B57" w:themeColor="text2"/>
              </w:rPr>
              <w:t>Tend to ill and injured individuals under the supervision of doctors, nurses and medical professionals. Duties include taking vital signs, collecting specimens, performing catheterization and assisting patients with eating, personal hygiene and grooming.</w:t>
            </w:r>
            <w:bookmarkEnd w:id="3"/>
          </w:p>
          <w:p w14:paraId="52EBEEA2" w14:textId="77777777" w:rsidR="00FF484D" w:rsidRPr="00FF484D" w:rsidRDefault="00FF484D" w:rsidP="00FF484D">
            <w:pPr>
              <w:rPr>
                <w:b/>
                <w:color w:val="2C3B57" w:themeColor="text2"/>
              </w:rPr>
            </w:pPr>
            <w:r w:rsidRPr="00FF484D">
              <w:rPr>
                <w:b/>
                <w:color w:val="2C3B57" w:themeColor="text2"/>
              </w:rPr>
              <w:t xml:space="preserve"> </w:t>
            </w:r>
          </w:p>
          <w:p w14:paraId="6F21DB82" w14:textId="150A9B13" w:rsidR="00FF484D" w:rsidRPr="00FF484D" w:rsidRDefault="00FF484D" w:rsidP="00FF484D">
            <w:pPr>
              <w:rPr>
                <w:b/>
                <w:color w:val="2C3B57" w:themeColor="text2"/>
              </w:rPr>
            </w:pPr>
            <w:r w:rsidRPr="00FF484D">
              <w:rPr>
                <w:b/>
                <w:color w:val="2C3B57" w:themeColor="text2"/>
              </w:rPr>
              <w:t xml:space="preserve">Patient Care Technician (PCT) | </w:t>
            </w:r>
            <w:r w:rsidRPr="00FF484D">
              <w:rPr>
                <w:b/>
                <w:iCs/>
                <w:color w:val="2C3B57" w:themeColor="text2"/>
              </w:rPr>
              <w:t>Sinai Plaza Rehabilitation Center</w:t>
            </w:r>
          </w:p>
          <w:p w14:paraId="00EF0231" w14:textId="77777777" w:rsidR="00FF484D" w:rsidRPr="00FF484D" w:rsidRDefault="00FF484D" w:rsidP="00FF484D">
            <w:pPr>
              <w:rPr>
                <w:b/>
                <w:color w:val="2C3B57" w:themeColor="text2"/>
              </w:rPr>
            </w:pPr>
            <w:r w:rsidRPr="00FF484D">
              <w:rPr>
                <w:b/>
                <w:color w:val="2C3B57" w:themeColor="text2"/>
              </w:rPr>
              <w:t>October 2016 – November 2018</w:t>
            </w:r>
          </w:p>
          <w:p w14:paraId="5909B6EF" w14:textId="77777777" w:rsidR="00FF484D" w:rsidRPr="00FF484D" w:rsidRDefault="00FF484D" w:rsidP="00FF484D">
            <w:pPr>
              <w:rPr>
                <w:b/>
                <w:color w:val="2C3B57" w:themeColor="text2"/>
              </w:rPr>
            </w:pPr>
          </w:p>
          <w:p w14:paraId="6C33BDEE" w14:textId="402EA8AC" w:rsidR="00FF484D" w:rsidRPr="00FF484D" w:rsidRDefault="00FF484D" w:rsidP="00FF484D">
            <w:pPr>
              <w:rPr>
                <w:b/>
                <w:color w:val="2C3B57" w:themeColor="text2"/>
              </w:rPr>
            </w:pPr>
            <w:r w:rsidRPr="00FF484D">
              <w:rPr>
                <w:b/>
                <w:color w:val="2C3B57" w:themeColor="text2"/>
              </w:rPr>
              <w:t xml:space="preserve">Patient Care Technician (PCT) | </w:t>
            </w:r>
            <w:r w:rsidRPr="00FF484D">
              <w:rPr>
                <w:b/>
                <w:iCs/>
                <w:color w:val="2C3B57" w:themeColor="text2"/>
              </w:rPr>
              <w:t>Glades West Rehabilitation Center</w:t>
            </w:r>
          </w:p>
          <w:p w14:paraId="180A5325" w14:textId="77777777" w:rsidR="00FF484D" w:rsidRPr="00FF484D" w:rsidRDefault="00FF484D" w:rsidP="00FF484D">
            <w:pPr>
              <w:rPr>
                <w:b/>
                <w:color w:val="2C3B57" w:themeColor="text2"/>
              </w:rPr>
            </w:pPr>
            <w:r w:rsidRPr="00FF484D">
              <w:rPr>
                <w:b/>
                <w:color w:val="2C3B57" w:themeColor="text2"/>
              </w:rPr>
              <w:t>July 2016 – October 2016</w:t>
            </w:r>
          </w:p>
          <w:p w14:paraId="57527B5D" w14:textId="26D9A40D" w:rsidR="00AD6FA4" w:rsidRPr="00FF484D" w:rsidRDefault="00AD6FA4" w:rsidP="00DF1CB4">
            <w:pPr>
              <w:pStyle w:val="Text"/>
              <w:rPr>
                <w:bCs/>
              </w:rPr>
            </w:pPr>
          </w:p>
        </w:tc>
        <w:tc>
          <w:tcPr>
            <w:tcW w:w="284" w:type="dxa"/>
            <w:vMerge/>
            <w:tcBorders>
              <w:top w:val="single" w:sz="8" w:space="0" w:color="2C3B57" w:themeColor="text2"/>
            </w:tcBorders>
            <w:vAlign w:val="center"/>
          </w:tcPr>
          <w:p w14:paraId="12538BBC" w14:textId="77777777" w:rsidR="00AD6FA4" w:rsidRDefault="00AD6FA4" w:rsidP="00DF1CB4"/>
        </w:tc>
        <w:tc>
          <w:tcPr>
            <w:tcW w:w="3560" w:type="dxa"/>
            <w:gridSpan w:val="2"/>
            <w:vMerge/>
            <w:shd w:val="clear" w:color="auto" w:fill="CADEE5" w:themeFill="background2"/>
            <w:vAlign w:val="center"/>
          </w:tcPr>
          <w:p w14:paraId="2A2462D2" w14:textId="77777777" w:rsidR="00AD6FA4" w:rsidRDefault="00AD6FA4" w:rsidP="00DF1CB4"/>
        </w:tc>
      </w:tr>
      <w:tr w:rsidR="00AD6FA4" w14:paraId="028368B5" w14:textId="77777777" w:rsidTr="005E09DE">
        <w:trPr>
          <w:trHeight w:val="482"/>
        </w:trPr>
        <w:tc>
          <w:tcPr>
            <w:tcW w:w="10790" w:type="dxa"/>
            <w:gridSpan w:val="15"/>
            <w:tcBorders>
              <w:bottom w:val="single" w:sz="36" w:space="0" w:color="CADEE5" w:themeColor="background2"/>
            </w:tcBorders>
          </w:tcPr>
          <w:p w14:paraId="3421749D" w14:textId="77777777" w:rsidR="00AD6FA4" w:rsidRDefault="00AD6FA4" w:rsidP="00DF1CB4"/>
        </w:tc>
      </w:tr>
    </w:tbl>
    <w:p w14:paraId="065487AD" w14:textId="77777777" w:rsidR="00AB03FA" w:rsidRDefault="00AB03FA" w:rsidP="00DF1CB4"/>
    <w:sectPr w:rsidR="00AB03FA" w:rsidSect="00D06709">
      <w:pgSz w:w="12240" w:h="15840" w:code="1"/>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D14E1" w14:textId="77777777" w:rsidR="007462BA" w:rsidRDefault="007462BA" w:rsidP="00DF1CB4">
      <w:r>
        <w:separator/>
      </w:r>
    </w:p>
  </w:endnote>
  <w:endnote w:type="continuationSeparator" w:id="0">
    <w:p w14:paraId="0AF7CF5F" w14:textId="77777777" w:rsidR="007462BA" w:rsidRDefault="007462BA" w:rsidP="00DF1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imes New Roman (Headings CS)">
    <w:altName w:val="Times New Roman"/>
    <w:panose1 w:val="020B0604020202020204"/>
    <w:charset w:val="00"/>
    <w:family w:val="roman"/>
    <w:pitch w:val="default"/>
  </w:font>
  <w:font w:name="Gill Sans MT">
    <w:panose1 w:val="020B0502020104020203"/>
    <w:charset w:val="4D"/>
    <w:family w:val="swiss"/>
    <w:pitch w:val="variable"/>
    <w:sig w:usb0="00000003" w:usb1="00000000" w:usb2="00000000" w:usb3="00000000" w:csb0="00000003" w:csb1="00000000"/>
  </w:font>
  <w:font w:name="Times New Roman (Body CS)">
    <w:altName w:val="Times New Roman"/>
    <w:panose1 w:val="020B0604020202020204"/>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ADA92" w14:textId="77777777" w:rsidR="007462BA" w:rsidRDefault="007462BA" w:rsidP="00DF1CB4">
      <w:r>
        <w:separator/>
      </w:r>
    </w:p>
  </w:footnote>
  <w:footnote w:type="continuationSeparator" w:id="0">
    <w:p w14:paraId="76214DA1" w14:textId="77777777" w:rsidR="007462BA" w:rsidRDefault="007462BA" w:rsidP="00DF1C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1387AD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4EC9C9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46A17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15E0E6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028B6F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534EA5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C304E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2344BD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E4410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C30F5E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570FBD"/>
    <w:multiLevelType w:val="multilevel"/>
    <w:tmpl w:val="0A34D34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6AE7B99"/>
    <w:multiLevelType w:val="multilevel"/>
    <w:tmpl w:val="B9E625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6F10152"/>
    <w:multiLevelType w:val="hybridMultilevel"/>
    <w:tmpl w:val="B79ED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2A72CA"/>
    <w:multiLevelType w:val="hybridMultilevel"/>
    <w:tmpl w:val="1040BCF8"/>
    <w:lvl w:ilvl="0" w:tplc="A7EA5B54">
      <w:start w:val="1"/>
      <w:numFmt w:val="bullet"/>
      <w:pStyle w:val="ListParagraph"/>
      <w:lvlText w:val=""/>
      <w:lvlJc w:val="left"/>
      <w:pPr>
        <w:ind w:left="833"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433B92"/>
    <w:multiLevelType w:val="multilevel"/>
    <w:tmpl w:val="0A34D34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F180842"/>
    <w:multiLevelType w:val="hybridMultilevel"/>
    <w:tmpl w:val="E1CE3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D24EE2"/>
    <w:multiLevelType w:val="multilevel"/>
    <w:tmpl w:val="06AA1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530617E"/>
    <w:multiLevelType w:val="hybridMultilevel"/>
    <w:tmpl w:val="B588C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B42850"/>
    <w:multiLevelType w:val="multilevel"/>
    <w:tmpl w:val="64B631D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A5B67D0"/>
    <w:multiLevelType w:val="multilevel"/>
    <w:tmpl w:val="B1965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3"/>
  </w:num>
  <w:num w:numId="12">
    <w:abstractNumId w:val="15"/>
  </w:num>
  <w:num w:numId="13">
    <w:abstractNumId w:val="12"/>
  </w:num>
  <w:num w:numId="14">
    <w:abstractNumId w:val="17"/>
  </w:num>
  <w:num w:numId="15">
    <w:abstractNumId w:val="16"/>
  </w:num>
  <w:num w:numId="16">
    <w:abstractNumId w:val="19"/>
  </w:num>
  <w:num w:numId="17">
    <w:abstractNumId w:val="11"/>
  </w:num>
  <w:num w:numId="18">
    <w:abstractNumId w:val="10"/>
  </w:num>
  <w:num w:numId="19">
    <w:abstractNumId w:val="14"/>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7"/>
  <w:removePersonalInformation/>
  <w:removeDateAndTime/>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84D"/>
    <w:rsid w:val="00165080"/>
    <w:rsid w:val="001C1C66"/>
    <w:rsid w:val="002B73E2"/>
    <w:rsid w:val="002D3AB8"/>
    <w:rsid w:val="00380E75"/>
    <w:rsid w:val="00413477"/>
    <w:rsid w:val="00420AE1"/>
    <w:rsid w:val="004A586E"/>
    <w:rsid w:val="00560EA0"/>
    <w:rsid w:val="005E09DE"/>
    <w:rsid w:val="005F5561"/>
    <w:rsid w:val="00680892"/>
    <w:rsid w:val="006C60E6"/>
    <w:rsid w:val="006D4175"/>
    <w:rsid w:val="007462BA"/>
    <w:rsid w:val="008D15EB"/>
    <w:rsid w:val="008D5226"/>
    <w:rsid w:val="00920542"/>
    <w:rsid w:val="009835F5"/>
    <w:rsid w:val="00996CEC"/>
    <w:rsid w:val="00A44E71"/>
    <w:rsid w:val="00A520FA"/>
    <w:rsid w:val="00A56799"/>
    <w:rsid w:val="00AB03FA"/>
    <w:rsid w:val="00AD0DDD"/>
    <w:rsid w:val="00AD6FA4"/>
    <w:rsid w:val="00D06709"/>
    <w:rsid w:val="00D74C88"/>
    <w:rsid w:val="00DF1CB4"/>
    <w:rsid w:val="00E14266"/>
    <w:rsid w:val="00EB6A2E"/>
    <w:rsid w:val="00FA4DB0"/>
    <w:rsid w:val="00FF48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5F49AE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5"/>
    <w:qFormat/>
    <w:rsid w:val="00DF1CB4"/>
    <w:rPr>
      <w:rFonts w:cstheme="minorHAnsi"/>
      <w:sz w:val="20"/>
    </w:rPr>
  </w:style>
  <w:style w:type="paragraph" w:styleId="Heading1">
    <w:name w:val="heading 1"/>
    <w:basedOn w:val="Normal"/>
    <w:next w:val="Normal"/>
    <w:link w:val="Heading1Char"/>
    <w:qFormat/>
    <w:rsid w:val="00FA4DB0"/>
    <w:pPr>
      <w:keepNext/>
      <w:keepLines/>
      <w:jc w:val="center"/>
      <w:outlineLvl w:val="0"/>
    </w:pPr>
    <w:rPr>
      <w:rFonts w:asciiTheme="majorHAnsi" w:eastAsiaTheme="majorEastAsia" w:hAnsiTheme="majorHAnsi" w:cs="Times New Roman (Headings CS)"/>
      <w:b/>
      <w:caps/>
      <w:color w:val="2C3B57" w:themeColor="text2"/>
      <w:sz w:val="90"/>
      <w:szCs w:val="32"/>
    </w:rPr>
  </w:style>
  <w:style w:type="paragraph" w:styleId="Heading2">
    <w:name w:val="heading 2"/>
    <w:basedOn w:val="Normal"/>
    <w:next w:val="Normal"/>
    <w:link w:val="Heading2Char"/>
    <w:uiPriority w:val="1"/>
    <w:qFormat/>
    <w:rsid w:val="00FA4DB0"/>
    <w:pPr>
      <w:keepNext/>
      <w:keepLines/>
      <w:spacing w:before="40"/>
      <w:jc w:val="center"/>
      <w:outlineLvl w:val="1"/>
    </w:pPr>
    <w:rPr>
      <w:rFonts w:eastAsiaTheme="majorEastAsia" w:cs="Times New Roman (Headings CS)"/>
      <w:caps/>
      <w:color w:val="000000" w:themeColor="text1"/>
      <w:spacing w:val="80"/>
      <w:sz w:val="44"/>
      <w:szCs w:val="26"/>
    </w:rPr>
  </w:style>
  <w:style w:type="paragraph" w:styleId="Heading3">
    <w:name w:val="heading 3"/>
    <w:basedOn w:val="Normal"/>
    <w:next w:val="Normal"/>
    <w:link w:val="Heading3Char"/>
    <w:uiPriority w:val="2"/>
    <w:qFormat/>
    <w:rsid w:val="00FA4DB0"/>
    <w:pPr>
      <w:keepNext/>
      <w:keepLines/>
      <w:spacing w:after="40"/>
      <w:ind w:left="170"/>
      <w:outlineLvl w:val="2"/>
    </w:pPr>
    <w:rPr>
      <w:rFonts w:ascii="Franklin Gothic Medium" w:eastAsiaTheme="majorEastAsia" w:hAnsi="Franklin Gothic Medium" w:cs="Times New Roman (Headings CS)"/>
      <w:b/>
      <w:caps/>
      <w:color w:val="2C3B57" w:themeColor="text2"/>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06709"/>
    <w:pPr>
      <w:tabs>
        <w:tab w:val="center" w:pos="4680"/>
        <w:tab w:val="right" w:pos="9360"/>
      </w:tabs>
    </w:pPr>
  </w:style>
  <w:style w:type="character" w:customStyle="1" w:styleId="HeaderChar">
    <w:name w:val="Header Char"/>
    <w:basedOn w:val="DefaultParagraphFont"/>
    <w:link w:val="Header"/>
    <w:uiPriority w:val="99"/>
    <w:semiHidden/>
    <w:rsid w:val="002D3AB8"/>
    <w:rPr>
      <w:sz w:val="16"/>
    </w:rPr>
  </w:style>
  <w:style w:type="paragraph" w:styleId="Footer">
    <w:name w:val="footer"/>
    <w:basedOn w:val="Normal"/>
    <w:link w:val="FooterChar"/>
    <w:uiPriority w:val="99"/>
    <w:semiHidden/>
    <w:rsid w:val="00D06709"/>
    <w:pPr>
      <w:tabs>
        <w:tab w:val="center" w:pos="4680"/>
        <w:tab w:val="right" w:pos="9360"/>
      </w:tabs>
    </w:pPr>
  </w:style>
  <w:style w:type="character" w:customStyle="1" w:styleId="FooterChar">
    <w:name w:val="Footer Char"/>
    <w:basedOn w:val="DefaultParagraphFont"/>
    <w:link w:val="Footer"/>
    <w:uiPriority w:val="99"/>
    <w:semiHidden/>
    <w:rsid w:val="002D3AB8"/>
    <w:rPr>
      <w:sz w:val="16"/>
    </w:rPr>
  </w:style>
  <w:style w:type="paragraph" w:styleId="BalloonText">
    <w:name w:val="Balloon Text"/>
    <w:basedOn w:val="Normal"/>
    <w:link w:val="BalloonTextChar"/>
    <w:uiPriority w:val="99"/>
    <w:semiHidden/>
    <w:rsid w:val="00D0670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D3AB8"/>
    <w:rPr>
      <w:rFonts w:ascii="Times New Roman" w:hAnsi="Times New Roman" w:cs="Times New Roman"/>
      <w:sz w:val="18"/>
      <w:szCs w:val="18"/>
    </w:rPr>
  </w:style>
  <w:style w:type="table" w:styleId="TableGrid">
    <w:name w:val="Table Grid"/>
    <w:basedOn w:val="TableNormal"/>
    <w:uiPriority w:val="39"/>
    <w:rsid w:val="00D067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2D3AB8"/>
    <w:rPr>
      <w:rFonts w:asciiTheme="majorHAnsi" w:eastAsiaTheme="majorEastAsia" w:hAnsiTheme="majorHAnsi" w:cs="Times New Roman (Headings CS)"/>
      <w:b/>
      <w:caps/>
      <w:color w:val="2C3B57" w:themeColor="text2"/>
      <w:sz w:val="90"/>
      <w:szCs w:val="32"/>
    </w:rPr>
  </w:style>
  <w:style w:type="character" w:customStyle="1" w:styleId="Heading2Char">
    <w:name w:val="Heading 2 Char"/>
    <w:basedOn w:val="DefaultParagraphFont"/>
    <w:link w:val="Heading2"/>
    <w:uiPriority w:val="1"/>
    <w:rsid w:val="002D3AB8"/>
    <w:rPr>
      <w:rFonts w:eastAsiaTheme="majorEastAsia" w:cs="Times New Roman (Headings CS)"/>
      <w:caps/>
      <w:color w:val="000000" w:themeColor="text1"/>
      <w:spacing w:val="80"/>
      <w:sz w:val="44"/>
      <w:szCs w:val="26"/>
    </w:rPr>
  </w:style>
  <w:style w:type="character" w:customStyle="1" w:styleId="Heading3Char">
    <w:name w:val="Heading 3 Char"/>
    <w:basedOn w:val="DefaultParagraphFont"/>
    <w:link w:val="Heading3"/>
    <w:uiPriority w:val="2"/>
    <w:rsid w:val="002D3AB8"/>
    <w:rPr>
      <w:rFonts w:ascii="Franklin Gothic Medium" w:eastAsiaTheme="majorEastAsia" w:hAnsi="Franklin Gothic Medium" w:cs="Times New Roman (Headings CS)"/>
      <w:b/>
      <w:caps/>
      <w:color w:val="2C3B57" w:themeColor="text2"/>
      <w:sz w:val="28"/>
    </w:rPr>
  </w:style>
  <w:style w:type="paragraph" w:customStyle="1" w:styleId="Text">
    <w:name w:val="Text"/>
    <w:basedOn w:val="Normal"/>
    <w:uiPriority w:val="3"/>
    <w:qFormat/>
    <w:rsid w:val="00FA4DB0"/>
    <w:pPr>
      <w:spacing w:line="288" w:lineRule="auto"/>
      <w:ind w:left="170" w:right="113"/>
    </w:pPr>
    <w:rPr>
      <w:color w:val="404040" w:themeColor="text1" w:themeTint="BF"/>
      <w:sz w:val="22"/>
    </w:rPr>
  </w:style>
  <w:style w:type="paragraph" w:customStyle="1" w:styleId="Dates">
    <w:name w:val="Dates"/>
    <w:basedOn w:val="Normal"/>
    <w:uiPriority w:val="4"/>
    <w:qFormat/>
    <w:rsid w:val="00FA4DB0"/>
    <w:pPr>
      <w:ind w:left="170"/>
    </w:pPr>
    <w:rPr>
      <w:b/>
      <w:color w:val="2C3B57" w:themeColor="text2"/>
    </w:rPr>
  </w:style>
  <w:style w:type="paragraph" w:styleId="ListParagraph">
    <w:name w:val="List Paragraph"/>
    <w:basedOn w:val="Normal"/>
    <w:uiPriority w:val="6"/>
    <w:qFormat/>
    <w:rsid w:val="00FA4DB0"/>
    <w:pPr>
      <w:numPr>
        <w:numId w:val="11"/>
      </w:numPr>
      <w:spacing w:before="80" w:line="360" w:lineRule="auto"/>
      <w:ind w:left="527" w:hanging="357"/>
      <w:contextualSpacing/>
    </w:pPr>
    <w:rPr>
      <w:rFonts w:ascii="Gill Sans MT" w:hAnsi="Gill Sans MT" w:cs="Times New Roman (Body CS)"/>
      <w:caps/>
      <w:color w:val="000000" w:themeColor="text1"/>
      <w:sz w:val="22"/>
    </w:rPr>
  </w:style>
  <w:style w:type="character" w:styleId="PlaceholderText">
    <w:name w:val="Placeholder Text"/>
    <w:basedOn w:val="DefaultParagraphFont"/>
    <w:uiPriority w:val="99"/>
    <w:semiHidden/>
    <w:rsid w:val="00FA4DB0"/>
    <w:rPr>
      <w:color w:val="808080"/>
    </w:rPr>
  </w:style>
  <w:style w:type="character" w:styleId="Emphasis">
    <w:name w:val="Emphasis"/>
    <w:basedOn w:val="DefaultParagraphFont"/>
    <w:uiPriority w:val="20"/>
    <w:qFormat/>
    <w:rsid w:val="00DF1CB4"/>
    <w:rPr>
      <w:b/>
      <w:i w:val="0"/>
      <w:iCs/>
    </w:rPr>
  </w:style>
  <w:style w:type="character" w:styleId="Hyperlink">
    <w:name w:val="Hyperlink"/>
    <w:basedOn w:val="DefaultParagraphFont"/>
    <w:uiPriority w:val="99"/>
    <w:semiHidden/>
    <w:rsid w:val="00FF484D"/>
    <w:rPr>
      <w:color w:val="0563C1" w:themeColor="hyperlink"/>
      <w:u w:val="single"/>
    </w:rPr>
  </w:style>
  <w:style w:type="character" w:styleId="UnresolvedMention">
    <w:name w:val="Unresolved Mention"/>
    <w:basedOn w:val="DefaultParagraphFont"/>
    <w:uiPriority w:val="99"/>
    <w:semiHidden/>
    <w:unhideWhenUsed/>
    <w:rsid w:val="00FF484D"/>
    <w:rPr>
      <w:color w:val="605E5C"/>
      <w:shd w:val="clear" w:color="auto" w:fill="E1DFDD"/>
    </w:rPr>
  </w:style>
  <w:style w:type="paragraph" w:styleId="ListBullet">
    <w:name w:val="List Bullet"/>
    <w:basedOn w:val="Normal"/>
    <w:uiPriority w:val="99"/>
    <w:semiHidden/>
    <w:rsid w:val="00FF484D"/>
    <w:pPr>
      <w:numPr>
        <w:numId w:val="1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Dellayah.pleasure97@gmail.com" TargetMode="Externa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a\AppData\Roaming\Microsoft\Templates\Organized%20modern%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BAC2010C38949FD811A1397047B827B"/>
        <w:category>
          <w:name w:val="General"/>
          <w:gallery w:val="placeholder"/>
        </w:category>
        <w:types>
          <w:type w:val="bbPlcHdr"/>
        </w:types>
        <w:behaviors>
          <w:behavior w:val="content"/>
        </w:behaviors>
        <w:guid w:val="{9D84E885-762C-4CB7-8F53-273B0AAED300}"/>
      </w:docPartPr>
      <w:docPartBody>
        <w:p w:rsidR="003C38B4" w:rsidRDefault="003C38B4">
          <w:pPr>
            <w:pStyle w:val="8BAC2010C38949FD811A1397047B827B"/>
          </w:pPr>
          <w:r w:rsidRPr="005F5561">
            <w:t>Objective</w:t>
          </w:r>
        </w:p>
      </w:docPartBody>
    </w:docPart>
    <w:docPart>
      <w:docPartPr>
        <w:name w:val="B573F858116F4D03ACB1A53BE4E52870"/>
        <w:category>
          <w:name w:val="General"/>
          <w:gallery w:val="placeholder"/>
        </w:category>
        <w:types>
          <w:type w:val="bbPlcHdr"/>
        </w:types>
        <w:behaviors>
          <w:behavior w:val="content"/>
        </w:behaviors>
        <w:guid w:val="{41DABC47-8C3C-46CF-BAA8-36223D6FBB61}"/>
      </w:docPartPr>
      <w:docPartBody>
        <w:p w:rsidR="003C38B4" w:rsidRDefault="003C38B4">
          <w:pPr>
            <w:pStyle w:val="B573F858116F4D03ACB1A53BE4E52870"/>
          </w:pPr>
          <w:r w:rsidRPr="00AD0DDD">
            <w:t>Education</w:t>
          </w:r>
        </w:p>
      </w:docPartBody>
    </w:docPart>
    <w:docPart>
      <w:docPartPr>
        <w:name w:val="5EC786C5B4C54DC9AD8C991E06C535DF"/>
        <w:category>
          <w:name w:val="General"/>
          <w:gallery w:val="placeholder"/>
        </w:category>
        <w:types>
          <w:type w:val="bbPlcHdr"/>
        </w:types>
        <w:behaviors>
          <w:behavior w:val="content"/>
        </w:behaviors>
        <w:guid w:val="{DF4BD1CD-14D0-4A24-849B-734716070CE0}"/>
      </w:docPartPr>
      <w:docPartBody>
        <w:p w:rsidR="003C38B4" w:rsidRDefault="003C38B4">
          <w:pPr>
            <w:pStyle w:val="5EC786C5B4C54DC9AD8C991E06C535DF"/>
          </w:pPr>
          <w:r w:rsidRPr="00560EA0">
            <w:t>Experience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imes New Roman (Headings CS)">
    <w:altName w:val="Times New Roman"/>
    <w:panose1 w:val="020B0604020202020204"/>
    <w:charset w:val="00"/>
    <w:family w:val="roman"/>
    <w:pitch w:val="default"/>
  </w:font>
  <w:font w:name="Gill Sans MT">
    <w:panose1 w:val="020B0502020104020203"/>
    <w:charset w:val="4D"/>
    <w:family w:val="swiss"/>
    <w:pitch w:val="variable"/>
    <w:sig w:usb0="00000003" w:usb1="00000000" w:usb2="00000000" w:usb3="00000000" w:csb0="00000003" w:csb1="00000000"/>
  </w:font>
  <w:font w:name="Times New Roman (Body CS)">
    <w:altName w:val="Times New Roman"/>
    <w:panose1 w:val="020B0604020202020204"/>
    <w:charset w:val="00"/>
    <w:family w:val="roman"/>
    <w:pitch w:val="default"/>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A72CA"/>
    <w:multiLevelType w:val="hybridMultilevel"/>
    <w:tmpl w:val="1040BCF8"/>
    <w:lvl w:ilvl="0" w:tplc="A7EA5B54">
      <w:start w:val="1"/>
      <w:numFmt w:val="bullet"/>
      <w:pStyle w:val="ListParagraph"/>
      <w:lvlText w:val=""/>
      <w:lvlJc w:val="left"/>
      <w:pPr>
        <w:ind w:left="833"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8B4"/>
    <w:rsid w:val="00166510"/>
    <w:rsid w:val="003C38B4"/>
    <w:rsid w:val="005E7758"/>
    <w:rsid w:val="00DA73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6"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BAC2010C38949FD811A1397047B827B">
    <w:name w:val="8BAC2010C38949FD811A1397047B827B"/>
  </w:style>
  <w:style w:type="paragraph" w:customStyle="1" w:styleId="B573F858116F4D03ACB1A53BE4E52870">
    <w:name w:val="B573F858116F4D03ACB1A53BE4E52870"/>
  </w:style>
  <w:style w:type="paragraph" w:styleId="ListParagraph">
    <w:name w:val="List Paragraph"/>
    <w:basedOn w:val="Normal"/>
    <w:uiPriority w:val="6"/>
    <w:qFormat/>
    <w:pPr>
      <w:numPr>
        <w:numId w:val="1"/>
      </w:numPr>
      <w:spacing w:before="80" w:after="0" w:line="360" w:lineRule="auto"/>
      <w:ind w:left="527" w:hanging="357"/>
      <w:contextualSpacing/>
    </w:pPr>
    <w:rPr>
      <w:rFonts w:ascii="Gill Sans MT" w:eastAsiaTheme="minorHAnsi" w:hAnsi="Gill Sans MT" w:cs="Times New Roman (Body CS)"/>
      <w:caps/>
      <w:color w:val="000000" w:themeColor="text1"/>
      <w:szCs w:val="24"/>
    </w:rPr>
  </w:style>
  <w:style w:type="paragraph" w:customStyle="1" w:styleId="5EC786C5B4C54DC9AD8C991E06C535DF">
    <w:name w:val="5EC786C5B4C54DC9AD8C991E06C535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dernResume">
  <a:themeElements>
    <a:clrScheme name="ModernResume 1">
      <a:dk1>
        <a:srgbClr val="000000"/>
      </a:dk1>
      <a:lt1>
        <a:srgbClr val="FFFFFF"/>
      </a:lt1>
      <a:dk2>
        <a:srgbClr val="2C3B57"/>
      </a:dk2>
      <a:lt2>
        <a:srgbClr val="CADEE5"/>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11">
      <a:majorFont>
        <a:latin typeface="Franklin Gothic Medium"/>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odernResume" id="{B79958AF-6D2F-8E47-B31C-9D77199320A6}" vid="{735B7FF7-6B85-2E43-9A7F-201390A7BE5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Status xmlns="71af3243-3dd4-4a8d-8c0d-dd76da1f02a5">Not started</Statu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fa6e671f1cd7e4d96ff9652be322dd5e">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4e2496f70b101db0b8013f30a071bbf7"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735428-6F95-4096-840F-2DD96B16B624}">
  <ds:schemaRefs>
    <ds:schemaRef ds:uri="http://schemas.microsoft.com/office/2006/metadata/properties"/>
    <ds:schemaRef ds:uri="http://www.w3.org/2000/xmlns/"/>
    <ds:schemaRef ds:uri="71af3243-3dd4-4a8d-8c0d-dd76da1f02a5"/>
    <ds:schemaRef ds:uri="http://www.w3.org/2001/XMLSchema-instance"/>
  </ds:schemaRefs>
</ds:datastoreItem>
</file>

<file path=customXml/itemProps2.xml><?xml version="1.0" encoding="utf-8"?>
<ds:datastoreItem xmlns:ds="http://schemas.openxmlformats.org/officeDocument/2006/customXml" ds:itemID="{647FEFD4-54E2-43C2-B579-757DDE7F1A35}">
  <ds:schemaRefs>
    <ds:schemaRef ds:uri="http://schemas.microsoft.com/office/2006/metadata/contentType"/>
    <ds:schemaRef ds:uri="http://schemas.microsoft.com/office/2006/metadata/properties/metaAttributes"/>
    <ds:schemaRef ds:uri="http://www.w3.org/2000/xmlns/"/>
    <ds:schemaRef ds:uri="http://www.w3.org/2001/XMLSchema"/>
    <ds:schemaRef ds:uri="71af3243-3dd4-4a8d-8c0d-dd76da1f02a5"/>
    <ds:schemaRef ds:uri="16c05727-aa75-4e4a-9b5f-8a80a1165891"/>
  </ds:schemaRefs>
</ds:datastoreItem>
</file>

<file path=customXml/itemProps3.xml><?xml version="1.0" encoding="utf-8"?>
<ds:datastoreItem xmlns:ds="http://schemas.openxmlformats.org/officeDocument/2006/customXml" ds:itemID="{C3ED917E-6B3F-4995-8090-FD9CFEE660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Organized%20modern%20resume.dotx</Template>
  <TotalTime>0</TotalTime>
  <Pages>2</Pages>
  <Words>606</Words>
  <Characters>3458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2021-07-14T11:22:00Z</dcterms:created>
  <dcterms:modified xsi:type="dcterms:W3CDTF">2021-07-14T11:22:00Z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