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C5E8" w14:textId="7055C9F4" w:rsidR="002C7DD2" w:rsidRDefault="00AB3249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b/>
          <w:bCs/>
          <w:color w:val="000000" w:themeColor="text1"/>
          <w:sz w:val="22"/>
          <w:szCs w:val="22"/>
        </w:rPr>
        <w:t>OBJECTIVE</w:t>
      </w:r>
      <w:r w:rsidRPr="00D31587">
        <w:rPr>
          <w:color w:val="000000" w:themeColor="text1"/>
          <w:sz w:val="22"/>
          <w:szCs w:val="22"/>
        </w:rPr>
        <w:t>:</w:t>
      </w:r>
    </w:p>
    <w:p w14:paraId="26319339" w14:textId="77777777" w:rsidR="00E42131" w:rsidRPr="00D31587" w:rsidRDefault="00E42131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5BF4C5A7" w14:textId="0A6A916F" w:rsidR="00AB3249" w:rsidRPr="00D31587" w:rsidRDefault="00430885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color w:val="000000" w:themeColor="text1"/>
          <w:sz w:val="22"/>
          <w:szCs w:val="22"/>
        </w:rPr>
        <w:t xml:space="preserve">Bilingual </w:t>
      </w:r>
      <w:r w:rsidR="00E71420" w:rsidRPr="00D31587">
        <w:rPr>
          <w:color w:val="000000" w:themeColor="text1"/>
          <w:sz w:val="22"/>
          <w:szCs w:val="22"/>
        </w:rPr>
        <w:t>L</w:t>
      </w:r>
      <w:r w:rsidR="0026148C" w:rsidRPr="00D31587">
        <w:rPr>
          <w:color w:val="000000" w:themeColor="text1"/>
          <w:sz w:val="22"/>
          <w:szCs w:val="22"/>
        </w:rPr>
        <w:t>icensed R</w:t>
      </w:r>
      <w:r w:rsidR="009D709B" w:rsidRPr="00D31587">
        <w:rPr>
          <w:color w:val="000000" w:themeColor="text1"/>
          <w:sz w:val="22"/>
          <w:szCs w:val="22"/>
        </w:rPr>
        <w:t xml:space="preserve">egistered </w:t>
      </w:r>
      <w:r w:rsidR="0026148C" w:rsidRPr="00D31587">
        <w:rPr>
          <w:color w:val="000000" w:themeColor="text1"/>
          <w:sz w:val="22"/>
          <w:szCs w:val="22"/>
        </w:rPr>
        <w:t>N</w:t>
      </w:r>
      <w:r w:rsidR="009D709B" w:rsidRPr="00D31587">
        <w:rPr>
          <w:color w:val="000000" w:themeColor="text1"/>
          <w:sz w:val="22"/>
          <w:szCs w:val="22"/>
        </w:rPr>
        <w:t>urse</w:t>
      </w:r>
      <w:r w:rsidR="00734BC9">
        <w:rPr>
          <w:color w:val="000000" w:themeColor="text1"/>
          <w:sz w:val="22"/>
          <w:szCs w:val="22"/>
        </w:rPr>
        <w:t>, with 5+ years of nursing experience,</w:t>
      </w:r>
      <w:r w:rsidR="00F32719" w:rsidRPr="00D31587">
        <w:rPr>
          <w:color w:val="000000" w:themeColor="text1"/>
          <w:sz w:val="22"/>
          <w:szCs w:val="22"/>
        </w:rPr>
        <w:t xml:space="preserve"> seeking</w:t>
      </w:r>
      <w:r w:rsidR="00AB3249" w:rsidRPr="00D31587">
        <w:rPr>
          <w:color w:val="000000" w:themeColor="text1"/>
          <w:sz w:val="22"/>
          <w:szCs w:val="22"/>
        </w:rPr>
        <w:t xml:space="preserve"> a challenging position</w:t>
      </w:r>
      <w:r w:rsidR="000C5E64" w:rsidRPr="00D31587">
        <w:rPr>
          <w:color w:val="000000" w:themeColor="text1"/>
          <w:sz w:val="22"/>
          <w:szCs w:val="22"/>
        </w:rPr>
        <w:t xml:space="preserve"> </w:t>
      </w:r>
      <w:r w:rsidR="00AB3249" w:rsidRPr="00D31587">
        <w:rPr>
          <w:color w:val="000000" w:themeColor="text1"/>
          <w:sz w:val="22"/>
          <w:szCs w:val="22"/>
        </w:rPr>
        <w:t>where individual achievements and performance will be recognized</w:t>
      </w:r>
      <w:r w:rsidR="0084116B" w:rsidRPr="00D31587">
        <w:rPr>
          <w:color w:val="000000" w:themeColor="text1"/>
          <w:sz w:val="22"/>
          <w:szCs w:val="22"/>
        </w:rPr>
        <w:t>,</w:t>
      </w:r>
      <w:r w:rsidR="00AB3249" w:rsidRPr="00D31587">
        <w:rPr>
          <w:color w:val="000000" w:themeColor="text1"/>
          <w:sz w:val="22"/>
          <w:szCs w:val="22"/>
        </w:rPr>
        <w:t xml:space="preserve"> allowing </w:t>
      </w:r>
      <w:r w:rsidR="00F32719" w:rsidRPr="00D31587">
        <w:rPr>
          <w:color w:val="000000" w:themeColor="text1"/>
          <w:sz w:val="22"/>
          <w:szCs w:val="22"/>
        </w:rPr>
        <w:t xml:space="preserve">for </w:t>
      </w:r>
      <w:r w:rsidR="00AB3249" w:rsidRPr="00D31587">
        <w:rPr>
          <w:color w:val="000000" w:themeColor="text1"/>
          <w:sz w:val="22"/>
          <w:szCs w:val="22"/>
        </w:rPr>
        <w:t>opportuni</w:t>
      </w:r>
      <w:r w:rsidR="00F32719" w:rsidRPr="00D31587">
        <w:rPr>
          <w:color w:val="000000" w:themeColor="text1"/>
          <w:sz w:val="22"/>
          <w:szCs w:val="22"/>
        </w:rPr>
        <w:t>ties of growth and development</w:t>
      </w:r>
      <w:r w:rsidR="00C92EB8" w:rsidRPr="00D31587">
        <w:rPr>
          <w:color w:val="000000" w:themeColor="text1"/>
          <w:sz w:val="22"/>
          <w:szCs w:val="22"/>
        </w:rPr>
        <w:t xml:space="preserve"> and </w:t>
      </w:r>
      <w:r w:rsidR="00AB3249" w:rsidRPr="00D31587">
        <w:rPr>
          <w:color w:val="000000" w:themeColor="text1"/>
          <w:sz w:val="22"/>
          <w:szCs w:val="22"/>
        </w:rPr>
        <w:t>to provide quality</w:t>
      </w:r>
      <w:r w:rsidR="00F32719" w:rsidRPr="00D31587">
        <w:rPr>
          <w:color w:val="000000" w:themeColor="text1"/>
          <w:sz w:val="22"/>
          <w:szCs w:val="22"/>
        </w:rPr>
        <w:t xml:space="preserve">-patient centered </w:t>
      </w:r>
      <w:r w:rsidR="00AB3249" w:rsidRPr="00D31587">
        <w:rPr>
          <w:color w:val="000000" w:themeColor="text1"/>
          <w:sz w:val="22"/>
          <w:szCs w:val="22"/>
        </w:rPr>
        <w:t>care.</w:t>
      </w:r>
      <w:r w:rsidR="00C92EB8" w:rsidRPr="00D31587">
        <w:rPr>
          <w:color w:val="000000" w:themeColor="text1"/>
          <w:sz w:val="22"/>
          <w:szCs w:val="22"/>
        </w:rPr>
        <w:t xml:space="preserve"> </w:t>
      </w:r>
    </w:p>
    <w:p w14:paraId="16D2281A" w14:textId="77777777" w:rsidR="00013E30" w:rsidRPr="00D31587" w:rsidRDefault="00013E30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34490724" w14:textId="286E872B" w:rsidR="00205CCE" w:rsidRPr="00D31587" w:rsidRDefault="003B3C42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b/>
          <w:bCs/>
          <w:color w:val="000000" w:themeColor="text1"/>
          <w:sz w:val="22"/>
          <w:szCs w:val="22"/>
        </w:rPr>
        <w:t>EDUCATION</w:t>
      </w:r>
      <w:r w:rsidRPr="00D31587">
        <w:rPr>
          <w:color w:val="000000" w:themeColor="text1"/>
          <w:sz w:val="22"/>
          <w:szCs w:val="22"/>
        </w:rPr>
        <w:t>:</w:t>
      </w:r>
    </w:p>
    <w:p w14:paraId="334456C3" w14:textId="77777777" w:rsidR="00347670" w:rsidRPr="00D31587" w:rsidRDefault="00347670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0A3CFD5" w14:textId="3EE59680" w:rsidR="00205CCE" w:rsidRPr="00D31587" w:rsidRDefault="00205CCE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>University of Florida</w:t>
      </w:r>
    </w:p>
    <w:p w14:paraId="6F19D31B" w14:textId="1C57E50E" w:rsidR="00A4799B" w:rsidRPr="00D31587" w:rsidRDefault="00E71420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>Gainesville, FL</w:t>
      </w:r>
      <w:r w:rsidR="00653CAA" w:rsidRPr="00D31587">
        <w:rPr>
          <w:rFonts w:eastAsia="MS Mincho"/>
          <w:color w:val="000000" w:themeColor="text1"/>
          <w:sz w:val="22"/>
          <w:szCs w:val="22"/>
        </w:rPr>
        <w:t xml:space="preserve"> 32611</w:t>
      </w:r>
    </w:p>
    <w:p w14:paraId="4CC49424" w14:textId="29B3F296" w:rsidR="00A4799B" w:rsidRPr="00D31587" w:rsidRDefault="00A4799B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>Bachelor of Science in Nursing, August 2019</w:t>
      </w:r>
    </w:p>
    <w:p w14:paraId="7485BB82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0876FF82" w14:textId="3A7A54FD" w:rsidR="003B3C42" w:rsidRPr="00D31587" w:rsidRDefault="003B3C42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>Miami Dade College-Medical Campus</w:t>
      </w:r>
    </w:p>
    <w:p w14:paraId="5834E4F5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>950 NW 20</w:t>
      </w:r>
      <w:r w:rsidRPr="00D31587">
        <w:rPr>
          <w:rFonts w:eastAsia="MS Mincho"/>
          <w:color w:val="000000" w:themeColor="text1"/>
          <w:sz w:val="22"/>
          <w:szCs w:val="22"/>
          <w:vertAlign w:val="superscript"/>
        </w:rPr>
        <w:t>th</w:t>
      </w:r>
      <w:r w:rsidRPr="00D31587">
        <w:rPr>
          <w:rFonts w:eastAsia="MS Mincho"/>
          <w:color w:val="000000" w:themeColor="text1"/>
          <w:sz w:val="22"/>
          <w:szCs w:val="22"/>
        </w:rPr>
        <w:t xml:space="preserve"> ST, Miami, FL 33127</w:t>
      </w:r>
    </w:p>
    <w:p w14:paraId="004076D4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>Associate in Science in Nursing, April 2017</w:t>
      </w:r>
    </w:p>
    <w:p w14:paraId="441B651A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6A02783A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>Miami Dade College-North Campus</w:t>
      </w:r>
    </w:p>
    <w:p w14:paraId="7BCB32DE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>11380 NW 27</w:t>
      </w:r>
      <w:r w:rsidRPr="00D31587">
        <w:rPr>
          <w:rFonts w:eastAsia="MS Mincho"/>
          <w:color w:val="000000" w:themeColor="text1"/>
          <w:sz w:val="22"/>
          <w:szCs w:val="22"/>
          <w:vertAlign w:val="superscript"/>
        </w:rPr>
        <w:t>th</w:t>
      </w:r>
      <w:r w:rsidRPr="00D31587">
        <w:rPr>
          <w:rFonts w:eastAsia="MS Mincho"/>
          <w:color w:val="000000" w:themeColor="text1"/>
          <w:sz w:val="22"/>
          <w:szCs w:val="22"/>
        </w:rPr>
        <w:t xml:space="preserve"> Ave, Miami FL 33167</w:t>
      </w:r>
    </w:p>
    <w:p w14:paraId="3D6B5AC5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>Associate in Arts, August 2015</w:t>
      </w:r>
    </w:p>
    <w:p w14:paraId="5A86159A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rFonts w:eastAsia="MS Mincho"/>
          <w:color w:val="000000" w:themeColor="text1"/>
          <w:sz w:val="22"/>
          <w:szCs w:val="22"/>
        </w:rPr>
        <w:t xml:space="preserve">    </w:t>
      </w:r>
    </w:p>
    <w:p w14:paraId="64F78D35" w14:textId="77777777" w:rsidR="003B3C42" w:rsidRPr="00D31587" w:rsidRDefault="003B3C42" w:rsidP="003B3C42">
      <w:pPr>
        <w:widowControl w:val="0"/>
        <w:autoSpaceDE w:val="0"/>
        <w:autoSpaceDN w:val="0"/>
        <w:adjustRightInd w:val="0"/>
        <w:ind w:left="1680" w:hanging="168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color w:val="000000" w:themeColor="text1"/>
          <w:sz w:val="22"/>
          <w:szCs w:val="22"/>
        </w:rPr>
        <w:t xml:space="preserve"> William T. </w:t>
      </w:r>
      <w:proofErr w:type="spellStart"/>
      <w:r w:rsidRPr="00D31587">
        <w:rPr>
          <w:color w:val="000000" w:themeColor="text1"/>
          <w:sz w:val="22"/>
          <w:szCs w:val="22"/>
        </w:rPr>
        <w:t>McFatter</w:t>
      </w:r>
      <w:proofErr w:type="spellEnd"/>
      <w:r w:rsidRPr="00D31587">
        <w:rPr>
          <w:color w:val="000000" w:themeColor="text1"/>
          <w:sz w:val="22"/>
          <w:szCs w:val="22"/>
        </w:rPr>
        <w:t xml:space="preserve"> Technical Center</w:t>
      </w:r>
    </w:p>
    <w:p w14:paraId="07F12969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color w:val="000000" w:themeColor="text1"/>
          <w:sz w:val="22"/>
          <w:szCs w:val="22"/>
        </w:rPr>
        <w:t>6500 Nova Drive, Davie, FL 33317</w:t>
      </w:r>
    </w:p>
    <w:p w14:paraId="49CE5DFC" w14:textId="77777777" w:rsidR="003B3C42" w:rsidRPr="00D31587" w:rsidRDefault="003B3C42" w:rsidP="003B3C42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color w:val="000000" w:themeColor="text1"/>
          <w:sz w:val="22"/>
          <w:szCs w:val="22"/>
        </w:rPr>
        <w:t>Certificate of Completion, Licensed Practical Nursing Program, March 2012</w:t>
      </w:r>
    </w:p>
    <w:p w14:paraId="66B50F8A" w14:textId="77777777" w:rsidR="003A166B" w:rsidRPr="00D31587" w:rsidRDefault="003A166B" w:rsidP="00AB3249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</w:p>
    <w:p w14:paraId="61164A84" w14:textId="5580C4AC" w:rsidR="00AB3249" w:rsidRDefault="00C92EB8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b/>
          <w:bCs/>
          <w:color w:val="000000" w:themeColor="text1"/>
          <w:sz w:val="22"/>
          <w:szCs w:val="22"/>
        </w:rPr>
        <w:t>EMPLOYMENT</w:t>
      </w:r>
      <w:r w:rsidR="00AB3249" w:rsidRPr="00D31587">
        <w:rPr>
          <w:color w:val="000000" w:themeColor="text1"/>
          <w:sz w:val="22"/>
          <w:szCs w:val="22"/>
        </w:rPr>
        <w:t>:</w:t>
      </w:r>
    </w:p>
    <w:p w14:paraId="4805D705" w14:textId="2316C12C" w:rsidR="00A9424E" w:rsidRDefault="00A9424E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3AFD6D1B" w14:textId="64C3277E" w:rsidR="00A9424E" w:rsidRDefault="00A9424E" w:rsidP="00AB3249">
      <w:pPr>
        <w:widowControl w:val="0"/>
        <w:autoSpaceDE w:val="0"/>
        <w:autoSpaceDN w:val="0"/>
        <w:adjustRightInd w:val="0"/>
        <w:rPr>
          <w:rFonts w:eastAsia="MS Mincho"/>
          <w:b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>
        <w:rPr>
          <w:rFonts w:eastAsia="MS Mincho"/>
          <w:b/>
          <w:color w:val="000000" w:themeColor="text1"/>
          <w:sz w:val="22"/>
          <w:szCs w:val="22"/>
        </w:rPr>
        <w:t>Palmetto General Hospital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, </w:t>
      </w:r>
      <w:r>
        <w:rPr>
          <w:rFonts w:eastAsia="MS Mincho"/>
          <w:b/>
          <w:color w:val="000000" w:themeColor="text1"/>
          <w:sz w:val="22"/>
          <w:szCs w:val="22"/>
        </w:rPr>
        <w:t>Hialeah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, FL               </w:t>
      </w:r>
      <w:r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>
        <w:rPr>
          <w:rFonts w:eastAsia="MS Mincho"/>
          <w:b/>
          <w:color w:val="000000" w:themeColor="text1"/>
          <w:sz w:val="22"/>
          <w:szCs w:val="22"/>
        </w:rPr>
        <w:t xml:space="preserve">                                         May 12, 2020 –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>
        <w:rPr>
          <w:rFonts w:eastAsia="MS Mincho"/>
          <w:b/>
          <w:color w:val="000000" w:themeColor="text1"/>
          <w:sz w:val="22"/>
          <w:szCs w:val="22"/>
        </w:rPr>
        <w:t>Present</w:t>
      </w:r>
    </w:p>
    <w:p w14:paraId="2DCEF90C" w14:textId="72016851" w:rsidR="00A9424E" w:rsidRDefault="00A9424E" w:rsidP="00AB3249">
      <w:pPr>
        <w:widowControl w:val="0"/>
        <w:autoSpaceDE w:val="0"/>
        <w:autoSpaceDN w:val="0"/>
        <w:adjustRightInd w:val="0"/>
        <w:rPr>
          <w:rFonts w:eastAsia="MS Mincho"/>
          <w:b/>
          <w:color w:val="385623" w:themeColor="accent6" w:themeShade="80"/>
          <w:sz w:val="22"/>
          <w:szCs w:val="22"/>
        </w:rPr>
      </w:pPr>
      <w:r>
        <w:rPr>
          <w:rFonts w:eastAsia="MS Mincho"/>
          <w:b/>
          <w:color w:val="000000" w:themeColor="text1"/>
          <w:sz w:val="22"/>
          <w:szCs w:val="22"/>
        </w:rPr>
        <w:t xml:space="preserve">    </w:t>
      </w:r>
      <w:r w:rsidRPr="00A9424E">
        <w:rPr>
          <w:rFonts w:eastAsia="MS Mincho"/>
          <w:b/>
          <w:color w:val="385623" w:themeColor="accent6" w:themeShade="80"/>
          <w:sz w:val="22"/>
          <w:szCs w:val="22"/>
        </w:rPr>
        <w:t>Labor &amp; Delivery Registered Nurse</w:t>
      </w:r>
    </w:p>
    <w:p w14:paraId="63DEF1F7" w14:textId="43E50B9A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>Provide nursing care to women during antepartum, intrapartum, delivery, and initial postpartum period.</w:t>
      </w:r>
    </w:p>
    <w:p w14:paraId="7AF58DC8" w14:textId="77777777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>Review and Monitor fetal strip to ensure fetal well being</w:t>
      </w:r>
    </w:p>
    <w:p w14:paraId="394D37EE" w14:textId="77777777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 xml:space="preserve">Delivers nursing care to newborns during their first hour(s) of life. </w:t>
      </w:r>
    </w:p>
    <w:p w14:paraId="62676C1E" w14:textId="77777777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 xml:space="preserve">Performs nursing techniques for the comfort and well-being of the patient. </w:t>
      </w:r>
    </w:p>
    <w:p w14:paraId="34AB9FC1" w14:textId="77777777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>Administer steroid injections, iron infusions and IV hydration.</w:t>
      </w:r>
    </w:p>
    <w:p w14:paraId="371C7552" w14:textId="73BA2861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 xml:space="preserve">Prepares equipment and assist physician during treatment and examination of patients. </w:t>
      </w:r>
    </w:p>
    <w:p w14:paraId="47AC0890" w14:textId="70D91297" w:rsidR="00BF3BC7" w:rsidRPr="0059223D" w:rsidRDefault="00BF3BC7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>Assist anesthesiologist with epidural/spinal placement.</w:t>
      </w:r>
    </w:p>
    <w:p w14:paraId="59CDAC32" w14:textId="77777777" w:rsidR="002C7DD2" w:rsidRPr="0059223D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>Cross trained with scrub technician to assist during emergency c-sections</w:t>
      </w:r>
    </w:p>
    <w:p w14:paraId="2FB1499D" w14:textId="7AE0B146" w:rsidR="00942B68" w:rsidRDefault="002C7DD2" w:rsidP="0059223D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  <w:r w:rsidRPr="0059223D">
        <w:rPr>
          <w:rFonts w:eastAsia="Times New Roman"/>
          <w:color w:val="000000" w:themeColor="text1"/>
          <w:szCs w:val="22"/>
        </w:rPr>
        <w:t>Collaborate with the medical staff and other disciplines in order to facilitate patient care.</w:t>
      </w:r>
    </w:p>
    <w:p w14:paraId="18FDC64A" w14:textId="77777777" w:rsidR="007A4183" w:rsidRPr="0059223D" w:rsidRDefault="007A4183" w:rsidP="007A4183">
      <w:pPr>
        <w:pStyle w:val="ListParagraph"/>
        <w:snapToGrid w:val="0"/>
        <w:spacing w:after="0" w:line="240" w:lineRule="auto"/>
        <w:contextualSpacing w:val="0"/>
        <w:rPr>
          <w:rFonts w:eastAsia="Times New Roman"/>
          <w:color w:val="000000" w:themeColor="text1"/>
          <w:szCs w:val="22"/>
        </w:rPr>
      </w:pPr>
    </w:p>
    <w:p w14:paraId="2F359939" w14:textId="666FDC33" w:rsidR="00F32719" w:rsidRPr="00D31587" w:rsidRDefault="009D709B" w:rsidP="00942B68">
      <w:pPr>
        <w:widowControl w:val="0"/>
        <w:autoSpaceDE w:val="0"/>
        <w:autoSpaceDN w:val="0"/>
        <w:adjustRightInd w:val="0"/>
        <w:rPr>
          <w:rFonts w:eastAsia="MS Mincho"/>
          <w:b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Miami Beach Community Health Center, N. </w:t>
      </w:r>
      <w:r w:rsidR="00DC14C3" w:rsidRPr="00D31587">
        <w:rPr>
          <w:rFonts w:eastAsia="MS Mincho"/>
          <w:b/>
          <w:color w:val="000000" w:themeColor="text1"/>
          <w:sz w:val="22"/>
          <w:szCs w:val="22"/>
        </w:rPr>
        <w:t>Miami, FL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       </w:t>
      </w:r>
      <w:r w:rsidR="00DC14C3" w:rsidRPr="00D31587">
        <w:rPr>
          <w:rFonts w:eastAsia="MS Mincho"/>
          <w:b/>
          <w:color w:val="000000" w:themeColor="text1"/>
          <w:sz w:val="22"/>
          <w:szCs w:val="22"/>
        </w:rPr>
        <w:t xml:space="preserve">     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 </w:t>
      </w:r>
      <w:r w:rsidR="00A9424E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="00347670" w:rsidRP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Pr="00D31587">
        <w:rPr>
          <w:rFonts w:eastAsia="MS Mincho"/>
          <w:b/>
          <w:color w:val="000000" w:themeColor="text1"/>
          <w:sz w:val="22"/>
          <w:szCs w:val="22"/>
        </w:rPr>
        <w:t>January 01,2018</w:t>
      </w:r>
      <w:r w:rsid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="00A9424E">
        <w:rPr>
          <w:rFonts w:eastAsia="MS Mincho"/>
          <w:b/>
          <w:color w:val="000000" w:themeColor="text1"/>
          <w:sz w:val="22"/>
          <w:szCs w:val="22"/>
        </w:rPr>
        <w:t>–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="00A9424E">
        <w:rPr>
          <w:rFonts w:eastAsia="MS Mincho"/>
          <w:b/>
          <w:color w:val="000000" w:themeColor="text1"/>
          <w:sz w:val="22"/>
          <w:szCs w:val="22"/>
        </w:rPr>
        <w:t>May 08,2020</w:t>
      </w:r>
    </w:p>
    <w:p w14:paraId="7624E29C" w14:textId="1F889986" w:rsidR="009D709B" w:rsidRPr="00734BC9" w:rsidRDefault="009D709B" w:rsidP="00942B68">
      <w:pPr>
        <w:widowControl w:val="0"/>
        <w:autoSpaceDE w:val="0"/>
        <w:autoSpaceDN w:val="0"/>
        <w:adjustRightInd w:val="0"/>
        <w:rPr>
          <w:rFonts w:eastAsia="MS Mincho"/>
          <w:b/>
          <w:color w:val="385623" w:themeColor="accent6" w:themeShade="80"/>
          <w:sz w:val="22"/>
          <w:szCs w:val="22"/>
        </w:rPr>
      </w:pPr>
      <w:r w:rsidRPr="00734BC9">
        <w:rPr>
          <w:rFonts w:eastAsia="MS Mincho"/>
          <w:b/>
          <w:color w:val="385623" w:themeColor="accent6" w:themeShade="80"/>
          <w:sz w:val="22"/>
          <w:szCs w:val="22"/>
        </w:rPr>
        <w:t xml:space="preserve">    RN Nurse Navigator</w:t>
      </w:r>
    </w:p>
    <w:p w14:paraId="1F664B97" w14:textId="4E0A1FAD" w:rsidR="003F092A" w:rsidRPr="00D31587" w:rsidRDefault="003F092A" w:rsidP="00942B68">
      <w:pPr>
        <w:numPr>
          <w:ilvl w:val="0"/>
          <w:numId w:val="2"/>
        </w:numPr>
        <w:shd w:val="clear" w:color="auto" w:fill="FFFFFF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Work with clinics to Implement the AHA Tar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 xml:space="preserve">get BP Program M.A.P. </w:t>
      </w:r>
      <w:r w:rsidR="008D4797" w:rsidRPr="00D31587">
        <w:rPr>
          <w:rFonts w:eastAsia="Times New Roman"/>
          <w:color w:val="000000" w:themeColor="text1"/>
          <w:sz w:val="22"/>
          <w:szCs w:val="22"/>
        </w:rPr>
        <w:t xml:space="preserve">(Measure/Act/Partner) 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Framework</w:t>
      </w:r>
    </w:p>
    <w:p w14:paraId="326EA76A" w14:textId="03797E0B" w:rsidR="003F092A" w:rsidRPr="00D31587" w:rsidRDefault="003F092A" w:rsidP="00942B68">
      <w:pPr>
        <w:numPr>
          <w:ilvl w:val="0"/>
          <w:numId w:val="2"/>
        </w:numPr>
        <w:shd w:val="clear" w:color="auto" w:fill="FFFFFF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Communicate with clinic administrators to monitor and support implementation, and plan any adjust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ments to ensure program success</w:t>
      </w:r>
    </w:p>
    <w:p w14:paraId="5A1952E4" w14:textId="231D96A7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Train c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are teams at all clinical sites</w:t>
      </w:r>
    </w:p>
    <w:p w14:paraId="188DD650" w14:textId="69E220FE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lastRenderedPageBreak/>
        <w:t>Review adherence to treatment pl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ans to improve patient outcomes</w:t>
      </w:r>
    </w:p>
    <w:p w14:paraId="14637A9B" w14:textId="23E9F861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Provide education and support to help high blood pressure pa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tients adopt healthy lifestyles</w:t>
      </w:r>
    </w:p>
    <w:p w14:paraId="476340FC" w14:textId="7A416E4A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Deliver intensive coaching to select group of high-risk patients total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 xml:space="preserve"> among the four partner clinics</w:t>
      </w:r>
    </w:p>
    <w:p w14:paraId="45C0D19F" w14:textId="634E7CA2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Review data collected from various sources, collaborate with clinical teams on quality and process improvement recomme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ndations to improve performance</w:t>
      </w:r>
    </w:p>
    <w:p w14:paraId="786285C4" w14:textId="7D9D2651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Work with clinical teams (Physicians, Nurses, Quality Improvement, etc.) on quality and process improvement initiatives, specifically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 xml:space="preserve"> with regards to blood pressure</w:t>
      </w:r>
    </w:p>
    <w:p w14:paraId="76B2B6B2" w14:textId="6DA27E4D" w:rsidR="003F092A" w:rsidRPr="00D31587" w:rsidRDefault="003F092A" w:rsidP="00817F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2"/>
          <w:szCs w:val="22"/>
        </w:rPr>
      </w:pPr>
      <w:r w:rsidRPr="00D31587">
        <w:rPr>
          <w:rFonts w:eastAsia="Times New Roman"/>
          <w:color w:val="000000" w:themeColor="text1"/>
          <w:sz w:val="22"/>
          <w:szCs w:val="22"/>
        </w:rPr>
        <w:t>Engage and educate the clinical teams with regards to blood pressure resources (coordinate and facilitate market workshops, tr</w:t>
      </w:r>
      <w:r w:rsidR="00DC14C3" w:rsidRPr="00D31587">
        <w:rPr>
          <w:rFonts w:eastAsia="Times New Roman"/>
          <w:color w:val="000000" w:themeColor="text1"/>
          <w:sz w:val="22"/>
          <w:szCs w:val="22"/>
        </w:rPr>
        <w:t>ainings, teleconferences, etc.)</w:t>
      </w:r>
    </w:p>
    <w:p w14:paraId="3643EF6F" w14:textId="44B14C34" w:rsidR="00D92C38" w:rsidRPr="00D31587" w:rsidRDefault="00AB3249" w:rsidP="00AB3249">
      <w:pPr>
        <w:widowControl w:val="0"/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b/>
          <w:color w:val="000000" w:themeColor="text1"/>
          <w:sz w:val="22"/>
          <w:szCs w:val="22"/>
        </w:rPr>
        <w:t xml:space="preserve">Miami Beach Community Health Center, </w:t>
      </w:r>
      <w:r w:rsidR="00AF5AAD" w:rsidRPr="00D31587">
        <w:rPr>
          <w:b/>
          <w:color w:val="000000" w:themeColor="text1"/>
          <w:sz w:val="22"/>
          <w:szCs w:val="22"/>
        </w:rPr>
        <w:t xml:space="preserve">N. Miami, FL        </w:t>
      </w:r>
      <w:r w:rsidR="00D92C38" w:rsidRPr="00D31587">
        <w:rPr>
          <w:b/>
          <w:color w:val="000000" w:themeColor="text1"/>
          <w:sz w:val="22"/>
          <w:szCs w:val="22"/>
        </w:rPr>
        <w:t xml:space="preserve">          </w:t>
      </w:r>
      <w:r w:rsidR="00347670" w:rsidRPr="00D31587">
        <w:rPr>
          <w:b/>
          <w:color w:val="000000" w:themeColor="text1"/>
          <w:sz w:val="22"/>
          <w:szCs w:val="22"/>
        </w:rPr>
        <w:t xml:space="preserve">   </w:t>
      </w:r>
      <w:r w:rsidR="0084116B" w:rsidRPr="00D31587">
        <w:rPr>
          <w:b/>
          <w:color w:val="000000" w:themeColor="text1"/>
          <w:sz w:val="22"/>
          <w:szCs w:val="22"/>
        </w:rPr>
        <w:t xml:space="preserve"> </w:t>
      </w:r>
      <w:r w:rsidR="003E49B2" w:rsidRPr="00D31587">
        <w:rPr>
          <w:b/>
          <w:color w:val="000000" w:themeColor="text1"/>
          <w:sz w:val="22"/>
          <w:szCs w:val="22"/>
        </w:rPr>
        <w:t>June 01</w:t>
      </w:r>
      <w:r w:rsidR="00D92C38" w:rsidRPr="00D31587">
        <w:rPr>
          <w:b/>
          <w:color w:val="000000" w:themeColor="text1"/>
          <w:sz w:val="22"/>
          <w:szCs w:val="22"/>
        </w:rPr>
        <w:t>,2015</w:t>
      </w:r>
      <w:r w:rsidR="00D31587">
        <w:rPr>
          <w:b/>
          <w:color w:val="000000" w:themeColor="text1"/>
          <w:sz w:val="22"/>
          <w:szCs w:val="22"/>
        </w:rPr>
        <w:t xml:space="preserve"> </w:t>
      </w:r>
      <w:r w:rsidR="00A9424E">
        <w:rPr>
          <w:b/>
          <w:color w:val="000000" w:themeColor="text1"/>
          <w:sz w:val="22"/>
          <w:szCs w:val="22"/>
        </w:rPr>
        <w:t>–</w:t>
      </w:r>
      <w:r w:rsidR="00D92C38" w:rsidRPr="00D31587">
        <w:rPr>
          <w:b/>
          <w:color w:val="000000" w:themeColor="text1"/>
          <w:sz w:val="22"/>
          <w:szCs w:val="22"/>
        </w:rPr>
        <w:t xml:space="preserve"> </w:t>
      </w:r>
      <w:r w:rsidR="00A9424E">
        <w:rPr>
          <w:b/>
          <w:color w:val="000000" w:themeColor="text1"/>
          <w:sz w:val="22"/>
          <w:szCs w:val="22"/>
        </w:rPr>
        <w:t>May 08, 2020</w:t>
      </w:r>
    </w:p>
    <w:p w14:paraId="727862C6" w14:textId="1611E877" w:rsidR="00347670" w:rsidRPr="00734BC9" w:rsidRDefault="00F32719" w:rsidP="00AB3249">
      <w:pPr>
        <w:widowControl w:val="0"/>
        <w:autoSpaceDE w:val="0"/>
        <w:autoSpaceDN w:val="0"/>
        <w:adjustRightInd w:val="0"/>
        <w:rPr>
          <w:b/>
          <w:color w:val="385623" w:themeColor="accent6" w:themeShade="80"/>
          <w:sz w:val="22"/>
          <w:szCs w:val="22"/>
        </w:rPr>
      </w:pPr>
      <w:r w:rsidRPr="00D31587">
        <w:rPr>
          <w:b/>
          <w:color w:val="000000" w:themeColor="text1"/>
          <w:sz w:val="22"/>
          <w:szCs w:val="22"/>
        </w:rPr>
        <w:t xml:space="preserve">    </w:t>
      </w:r>
      <w:r w:rsidR="003F5A7B" w:rsidRPr="00734BC9">
        <w:rPr>
          <w:b/>
          <w:color w:val="385623" w:themeColor="accent6" w:themeShade="80"/>
          <w:sz w:val="22"/>
          <w:szCs w:val="22"/>
        </w:rPr>
        <w:t>Medical Home Coordinator/</w:t>
      </w:r>
      <w:r w:rsidR="00494082" w:rsidRPr="00734BC9">
        <w:rPr>
          <w:b/>
          <w:color w:val="385623" w:themeColor="accent6" w:themeShade="80"/>
          <w:sz w:val="22"/>
          <w:szCs w:val="22"/>
        </w:rPr>
        <w:t>Endocrinology</w:t>
      </w:r>
    </w:p>
    <w:p w14:paraId="64C2008E" w14:textId="045927A3" w:rsidR="00D92C38" w:rsidRPr="00D31587" w:rsidRDefault="00E2497C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Coordination</w:t>
      </w:r>
      <w:r w:rsidR="00494082" w:rsidRPr="00D31587">
        <w:rPr>
          <w:color w:val="000000" w:themeColor="text1"/>
          <w:szCs w:val="22"/>
        </w:rPr>
        <w:t xml:space="preserve"> of continuing care for the patient in the primary healthcare setting</w:t>
      </w:r>
    </w:p>
    <w:p w14:paraId="019C2FF7" w14:textId="4D5CEBEC" w:rsidR="00F32719" w:rsidRPr="00D31587" w:rsidRDefault="00C17EC1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Educating</w:t>
      </w:r>
      <w:r w:rsidR="00494082" w:rsidRPr="00D31587">
        <w:rPr>
          <w:color w:val="000000" w:themeColor="text1"/>
          <w:szCs w:val="22"/>
        </w:rPr>
        <w:t xml:space="preserve"> patients </w:t>
      </w:r>
      <w:r w:rsidRPr="00D31587">
        <w:rPr>
          <w:color w:val="000000" w:themeColor="text1"/>
          <w:szCs w:val="22"/>
        </w:rPr>
        <w:t>with</w:t>
      </w:r>
      <w:r w:rsidR="00494082" w:rsidRPr="00D31587">
        <w:rPr>
          <w:color w:val="000000" w:themeColor="text1"/>
          <w:szCs w:val="22"/>
        </w:rPr>
        <w:t xml:space="preserve"> </w:t>
      </w:r>
      <w:r w:rsidR="00AF5AAD" w:rsidRPr="00D31587">
        <w:rPr>
          <w:color w:val="000000" w:themeColor="text1"/>
          <w:szCs w:val="22"/>
        </w:rPr>
        <w:t xml:space="preserve">chronic conditions </w:t>
      </w:r>
      <w:r w:rsidRPr="00D31587">
        <w:rPr>
          <w:color w:val="000000" w:themeColor="text1"/>
          <w:szCs w:val="22"/>
        </w:rPr>
        <w:t xml:space="preserve">about </w:t>
      </w:r>
      <w:r w:rsidR="00494082" w:rsidRPr="00D31587">
        <w:rPr>
          <w:color w:val="000000" w:themeColor="text1"/>
          <w:szCs w:val="22"/>
        </w:rPr>
        <w:t>variou</w:t>
      </w:r>
      <w:r w:rsidR="00F32719" w:rsidRPr="00D31587">
        <w:rPr>
          <w:color w:val="000000" w:themeColor="text1"/>
          <w:szCs w:val="22"/>
        </w:rPr>
        <w:t>s medications and demonstrating</w:t>
      </w:r>
    </w:p>
    <w:p w14:paraId="378A5049" w14:textId="77777777" w:rsidR="003F092A" w:rsidRPr="00D31587" w:rsidRDefault="00494082" w:rsidP="00817F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administration</w:t>
      </w:r>
      <w:r w:rsidR="00834863" w:rsidRPr="00D31587">
        <w:rPr>
          <w:color w:val="000000" w:themeColor="text1"/>
          <w:szCs w:val="22"/>
        </w:rPr>
        <w:t xml:space="preserve"> of insulin and other </w:t>
      </w:r>
      <w:r w:rsidR="00C745D9" w:rsidRPr="00D31587">
        <w:rPr>
          <w:color w:val="000000" w:themeColor="text1"/>
          <w:szCs w:val="22"/>
        </w:rPr>
        <w:t>injectable medications</w:t>
      </w:r>
    </w:p>
    <w:p w14:paraId="760CAD4F" w14:textId="5036D650" w:rsidR="00C745D9" w:rsidRPr="00D31587" w:rsidRDefault="00C745D9" w:rsidP="00817F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Leadin</w:t>
      </w:r>
      <w:r w:rsidR="0042243D" w:rsidRPr="00D31587">
        <w:rPr>
          <w:color w:val="000000" w:themeColor="text1"/>
          <w:szCs w:val="22"/>
        </w:rPr>
        <w:t>g shared m</w:t>
      </w:r>
      <w:r w:rsidR="007B1E11" w:rsidRPr="00D31587">
        <w:rPr>
          <w:color w:val="000000" w:themeColor="text1"/>
          <w:szCs w:val="22"/>
        </w:rPr>
        <w:t xml:space="preserve">edical groups </w:t>
      </w:r>
      <w:r w:rsidR="00C56B8A" w:rsidRPr="00D31587">
        <w:rPr>
          <w:color w:val="000000" w:themeColor="text1"/>
          <w:szCs w:val="22"/>
        </w:rPr>
        <w:t>for</w:t>
      </w:r>
      <w:r w:rsidR="007B1E11" w:rsidRPr="00D31587">
        <w:rPr>
          <w:color w:val="000000" w:themeColor="text1"/>
          <w:szCs w:val="22"/>
        </w:rPr>
        <w:t xml:space="preserve"> patients with th</w:t>
      </w:r>
      <w:r w:rsidR="00EB6E44" w:rsidRPr="00D31587">
        <w:rPr>
          <w:color w:val="000000" w:themeColor="text1"/>
          <w:szCs w:val="22"/>
        </w:rPr>
        <w:t>e same condition (</w:t>
      </w:r>
      <w:r w:rsidR="004A7D43" w:rsidRPr="00D31587">
        <w:rPr>
          <w:color w:val="000000" w:themeColor="text1"/>
          <w:szCs w:val="22"/>
        </w:rPr>
        <w:t>i.e.</w:t>
      </w:r>
      <w:r w:rsidR="00E71420" w:rsidRPr="00D31587">
        <w:rPr>
          <w:color w:val="000000" w:themeColor="text1"/>
          <w:szCs w:val="22"/>
        </w:rPr>
        <w:t xml:space="preserve"> Diabetes or                         </w:t>
      </w:r>
      <w:r w:rsidR="003E49B2" w:rsidRPr="00D31587">
        <w:rPr>
          <w:color w:val="000000" w:themeColor="text1"/>
          <w:szCs w:val="22"/>
        </w:rPr>
        <w:t>Hypertension</w:t>
      </w:r>
      <w:r w:rsidR="007B1E11" w:rsidRPr="00D31587">
        <w:rPr>
          <w:color w:val="000000" w:themeColor="text1"/>
          <w:szCs w:val="22"/>
        </w:rPr>
        <w:t xml:space="preserve">) </w:t>
      </w:r>
      <w:r w:rsidR="003D2191" w:rsidRPr="00D31587">
        <w:rPr>
          <w:color w:val="000000" w:themeColor="text1"/>
          <w:szCs w:val="22"/>
        </w:rPr>
        <w:t xml:space="preserve">are provided with educational information about their condition and about the prevention of complications and disease progression. </w:t>
      </w:r>
    </w:p>
    <w:p w14:paraId="00C78340" w14:textId="480FDE1E" w:rsidR="00AF5AAD" w:rsidRPr="00D31587" w:rsidRDefault="00653CAA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>Encourage</w:t>
      </w:r>
      <w:r w:rsidR="00AF5AAD" w:rsidRPr="00D31587">
        <w:rPr>
          <w:rFonts w:eastAsia="MS Mincho"/>
          <w:color w:val="000000" w:themeColor="text1"/>
          <w:szCs w:val="22"/>
        </w:rPr>
        <w:t xml:space="preserve"> self-management goals</w:t>
      </w:r>
      <w:r w:rsidR="003F5A7B" w:rsidRPr="00D31587">
        <w:rPr>
          <w:rFonts w:eastAsia="MS Mincho"/>
          <w:color w:val="000000" w:themeColor="text1"/>
          <w:szCs w:val="22"/>
        </w:rPr>
        <w:t>/case management</w:t>
      </w:r>
    </w:p>
    <w:p w14:paraId="65F9757C" w14:textId="5DE93A0A" w:rsidR="00D92C38" w:rsidRPr="00D31587" w:rsidRDefault="00AF5AAD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Coordinate referrals to appropriate medical and mental health care f</w:t>
      </w:r>
      <w:r w:rsidR="00F32719" w:rsidRPr="00D31587">
        <w:rPr>
          <w:color w:val="000000" w:themeColor="text1"/>
          <w:szCs w:val="22"/>
        </w:rPr>
        <w:t>acilities, social</w:t>
      </w:r>
      <w:r w:rsidR="003F092A" w:rsidRPr="00D31587">
        <w:rPr>
          <w:color w:val="000000" w:themeColor="text1"/>
          <w:szCs w:val="22"/>
        </w:rPr>
        <w:t xml:space="preserve"> </w:t>
      </w:r>
      <w:r w:rsidRPr="00D31587">
        <w:rPr>
          <w:color w:val="000000" w:themeColor="text1"/>
          <w:szCs w:val="22"/>
        </w:rPr>
        <w:t xml:space="preserve">programs, community agencies. </w:t>
      </w:r>
    </w:p>
    <w:p w14:paraId="42F8C4C7" w14:textId="77777777" w:rsidR="003F092A" w:rsidRPr="00D31587" w:rsidRDefault="00AF5AAD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Complete tasks requested by the interdisciplinary teams</w:t>
      </w:r>
    </w:p>
    <w:p w14:paraId="28EA8E10" w14:textId="5CA1CE5F" w:rsidR="00D92C38" w:rsidRPr="00D31587" w:rsidRDefault="00AF5AAD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Review patient charts prior to visit and determine if there is any missing information</w:t>
      </w:r>
      <w:r w:rsidR="00EB6E44" w:rsidRPr="00D31587">
        <w:rPr>
          <w:color w:val="000000" w:themeColor="text1"/>
          <w:szCs w:val="22"/>
        </w:rPr>
        <w:t xml:space="preserve"> and </w:t>
      </w:r>
      <w:r w:rsidR="003E49B2" w:rsidRPr="00D31587">
        <w:rPr>
          <w:color w:val="000000" w:themeColor="text1"/>
          <w:szCs w:val="22"/>
        </w:rPr>
        <w:t xml:space="preserve">  </w:t>
      </w:r>
      <w:r w:rsidR="00EB6E44" w:rsidRPr="00D31587">
        <w:rPr>
          <w:color w:val="000000" w:themeColor="text1"/>
          <w:szCs w:val="22"/>
        </w:rPr>
        <w:t>highlighting any gaps that may be closed during the upcoming visit.</w:t>
      </w:r>
    </w:p>
    <w:p w14:paraId="4085F823" w14:textId="77777777" w:rsidR="003F092A" w:rsidRPr="00D31587" w:rsidRDefault="00F32719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 xml:space="preserve">Excellent written and </w:t>
      </w:r>
      <w:r w:rsidR="00824365" w:rsidRPr="00D31587">
        <w:rPr>
          <w:rFonts w:eastAsia="MS Mincho"/>
          <w:color w:val="000000" w:themeColor="text1"/>
          <w:szCs w:val="22"/>
        </w:rPr>
        <w:t>communication</w:t>
      </w:r>
      <w:r w:rsidRPr="00D31587">
        <w:rPr>
          <w:rFonts w:eastAsia="MS Mincho"/>
          <w:color w:val="000000" w:themeColor="text1"/>
          <w:szCs w:val="22"/>
        </w:rPr>
        <w:t xml:space="preserve"> skills</w:t>
      </w:r>
    </w:p>
    <w:p w14:paraId="1583A129" w14:textId="5AE747B4" w:rsidR="003F092A" w:rsidRPr="00D31587" w:rsidRDefault="003F092A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 xml:space="preserve">Review </w:t>
      </w:r>
      <w:r w:rsidR="00EB6E44" w:rsidRPr="00D31587">
        <w:rPr>
          <w:color w:val="000000" w:themeColor="text1"/>
          <w:szCs w:val="22"/>
        </w:rPr>
        <w:t>previous days performance during morn</w:t>
      </w:r>
      <w:r w:rsidRPr="00D31587">
        <w:rPr>
          <w:color w:val="000000" w:themeColor="text1"/>
          <w:szCs w:val="22"/>
        </w:rPr>
        <w:t xml:space="preserve">ing huddles, discussing any “no </w:t>
      </w:r>
      <w:r w:rsidR="00EB6E44" w:rsidRPr="00D31587">
        <w:rPr>
          <w:color w:val="000000" w:themeColor="text1"/>
          <w:szCs w:val="22"/>
        </w:rPr>
        <w:t>show” patients that need to be contacted promptly for a new appointment</w:t>
      </w:r>
      <w:r w:rsidR="0042243D" w:rsidRPr="00D31587">
        <w:rPr>
          <w:color w:val="000000" w:themeColor="text1"/>
          <w:szCs w:val="22"/>
        </w:rPr>
        <w:t xml:space="preserve"> with the provider</w:t>
      </w:r>
      <w:r w:rsidR="00EB6E44" w:rsidRPr="00D31587">
        <w:rPr>
          <w:color w:val="000000" w:themeColor="text1"/>
          <w:szCs w:val="22"/>
        </w:rPr>
        <w:t>, and any issues that may arise during the current day.</w:t>
      </w:r>
    </w:p>
    <w:p w14:paraId="16B8EEBF" w14:textId="77777777" w:rsidR="003F092A" w:rsidRPr="00D31587" w:rsidRDefault="003F092A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>Collaborate</w:t>
      </w:r>
      <w:r w:rsidR="003A166B" w:rsidRPr="00D31587">
        <w:rPr>
          <w:rFonts w:eastAsia="MS Mincho"/>
          <w:color w:val="000000" w:themeColor="text1"/>
          <w:szCs w:val="22"/>
        </w:rPr>
        <w:t xml:space="preserve"> with other healthcare professionals to </w:t>
      </w:r>
      <w:r w:rsidR="009D5C39" w:rsidRPr="00D31587">
        <w:rPr>
          <w:rFonts w:eastAsia="MS Mincho"/>
          <w:color w:val="000000" w:themeColor="text1"/>
          <w:szCs w:val="22"/>
        </w:rPr>
        <w:t>plan, manage</w:t>
      </w:r>
      <w:r w:rsidR="003A166B" w:rsidRPr="00D31587">
        <w:rPr>
          <w:rFonts w:eastAsia="MS Mincho"/>
          <w:color w:val="000000" w:themeColor="text1"/>
          <w:szCs w:val="22"/>
        </w:rPr>
        <w:t>, and assess patient treatments and treatment adherence.</w:t>
      </w:r>
    </w:p>
    <w:p w14:paraId="7B39EB4C" w14:textId="77777777" w:rsidR="003F092A" w:rsidRPr="00D31587" w:rsidRDefault="00834863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 xml:space="preserve">Completing Medication Prior authorization forms and </w:t>
      </w:r>
      <w:r w:rsidR="00C745D9" w:rsidRPr="00D31587">
        <w:rPr>
          <w:color w:val="000000" w:themeColor="text1"/>
          <w:szCs w:val="22"/>
        </w:rPr>
        <w:t xml:space="preserve">communicating with various   </w:t>
      </w:r>
      <w:r w:rsidR="00EB6E44" w:rsidRPr="00D31587">
        <w:rPr>
          <w:color w:val="000000" w:themeColor="text1"/>
          <w:szCs w:val="22"/>
        </w:rPr>
        <w:t xml:space="preserve"> </w:t>
      </w:r>
      <w:r w:rsidRPr="00D31587">
        <w:rPr>
          <w:color w:val="000000" w:themeColor="text1"/>
          <w:szCs w:val="22"/>
        </w:rPr>
        <w:t>insurance companies to get specialty medications approved or identifying covered alternatives.</w:t>
      </w:r>
    </w:p>
    <w:p w14:paraId="6533D018" w14:textId="77777777" w:rsidR="003F092A" w:rsidRPr="00D31587" w:rsidRDefault="009D709B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>Over the phone peer to peer reviews/appeals</w:t>
      </w:r>
    </w:p>
    <w:p w14:paraId="43E8E8D0" w14:textId="77777777" w:rsidR="003F092A" w:rsidRPr="00D31587" w:rsidRDefault="00EB6E44" w:rsidP="00817FE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>Sending medication refill requests to the pr</w:t>
      </w:r>
      <w:r w:rsidR="009D709B" w:rsidRPr="00D31587">
        <w:rPr>
          <w:rFonts w:eastAsia="MS Mincho"/>
          <w:color w:val="000000" w:themeColor="text1"/>
          <w:szCs w:val="22"/>
        </w:rPr>
        <w:t>escribing provider for approval</w:t>
      </w:r>
    </w:p>
    <w:p w14:paraId="028996D5" w14:textId="6A529122" w:rsidR="006B2D3E" w:rsidRPr="00D31587" w:rsidRDefault="00653CAA" w:rsidP="00AB32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>Assisting Physician with Thyroid biopsies</w:t>
      </w:r>
    </w:p>
    <w:p w14:paraId="7C96B764" w14:textId="77777777" w:rsidR="00817FEA" w:rsidRPr="00D31587" w:rsidRDefault="00817FEA" w:rsidP="00817F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MS Mincho"/>
          <w:color w:val="000000" w:themeColor="text1"/>
          <w:szCs w:val="22"/>
        </w:rPr>
      </w:pPr>
    </w:p>
    <w:p w14:paraId="742D47C0" w14:textId="39A56ABA" w:rsidR="00AB3249" w:rsidRPr="00D31587" w:rsidRDefault="00AB3249" w:rsidP="00AB3249">
      <w:pPr>
        <w:widowControl w:val="0"/>
        <w:autoSpaceDE w:val="0"/>
        <w:autoSpaceDN w:val="0"/>
        <w:adjustRightInd w:val="0"/>
        <w:rPr>
          <w:rFonts w:eastAsia="MS Mincho"/>
          <w:b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Diagnostic Medical </w:t>
      </w:r>
      <w:r w:rsidR="00D92C38" w:rsidRPr="00D31587">
        <w:rPr>
          <w:rFonts w:eastAsia="MS Mincho"/>
          <w:b/>
          <w:color w:val="000000" w:themeColor="text1"/>
          <w:sz w:val="22"/>
          <w:szCs w:val="22"/>
        </w:rPr>
        <w:t>Imaging,</w:t>
      </w: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Hollywood, FL </w:t>
      </w:r>
      <w:r w:rsidR="00D92C38" w:rsidRPr="00D31587">
        <w:rPr>
          <w:rFonts w:eastAsia="MS Mincho"/>
          <w:b/>
          <w:color w:val="000000" w:themeColor="text1"/>
          <w:sz w:val="22"/>
          <w:szCs w:val="22"/>
        </w:rPr>
        <w:t xml:space="preserve">           </w:t>
      </w:r>
      <w:r w:rsidR="00AF5AAD" w:rsidRPr="00D31587">
        <w:rPr>
          <w:rFonts w:eastAsia="MS Mincho"/>
          <w:b/>
          <w:color w:val="000000" w:themeColor="text1"/>
          <w:sz w:val="22"/>
          <w:szCs w:val="22"/>
        </w:rPr>
        <w:t xml:space="preserve">                </w:t>
      </w:r>
      <w:r w:rsidR="00861189" w:rsidRPr="00D31587">
        <w:rPr>
          <w:rFonts w:eastAsia="MS Mincho"/>
          <w:b/>
          <w:color w:val="000000" w:themeColor="text1"/>
          <w:sz w:val="22"/>
          <w:szCs w:val="22"/>
        </w:rPr>
        <w:t xml:space="preserve">      </w:t>
      </w:r>
      <w:r w:rsidR="0059584B" w:rsidRPr="00D31587">
        <w:rPr>
          <w:rFonts w:eastAsia="MS Mincho"/>
          <w:b/>
          <w:color w:val="000000" w:themeColor="text1"/>
          <w:sz w:val="22"/>
          <w:szCs w:val="22"/>
        </w:rPr>
        <w:t xml:space="preserve">        </w:t>
      </w:r>
      <w:r w:rsidR="00861189" w:rsidRP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="00D92C38" w:rsidRPr="00D31587">
        <w:rPr>
          <w:rFonts w:eastAsia="MS Mincho"/>
          <w:b/>
          <w:color w:val="000000" w:themeColor="text1"/>
          <w:sz w:val="22"/>
          <w:szCs w:val="22"/>
        </w:rPr>
        <w:t>November 2013 –</w:t>
      </w:r>
      <w:r w:rsidR="00D31587">
        <w:rPr>
          <w:rFonts w:eastAsia="MS Mincho"/>
          <w:b/>
          <w:color w:val="000000" w:themeColor="text1"/>
          <w:sz w:val="22"/>
          <w:szCs w:val="22"/>
        </w:rPr>
        <w:t xml:space="preserve"> </w:t>
      </w:r>
      <w:r w:rsidR="00D92C38" w:rsidRPr="00D31587">
        <w:rPr>
          <w:rFonts w:eastAsia="MS Mincho"/>
          <w:b/>
          <w:color w:val="000000" w:themeColor="text1"/>
          <w:sz w:val="22"/>
          <w:szCs w:val="22"/>
        </w:rPr>
        <w:t>May 2015</w:t>
      </w:r>
    </w:p>
    <w:p w14:paraId="0F724BD4" w14:textId="63B689CD" w:rsidR="00347670" w:rsidRPr="00D31587" w:rsidRDefault="00AB3249" w:rsidP="00AB3249">
      <w:pPr>
        <w:widowControl w:val="0"/>
        <w:autoSpaceDE w:val="0"/>
        <w:autoSpaceDN w:val="0"/>
        <w:adjustRightInd w:val="0"/>
        <w:rPr>
          <w:rFonts w:eastAsia="MS Mincho"/>
          <w:b/>
          <w:color w:val="000000" w:themeColor="text1"/>
          <w:sz w:val="22"/>
          <w:szCs w:val="22"/>
        </w:rPr>
      </w:pPr>
      <w:r w:rsidRPr="00D31587">
        <w:rPr>
          <w:rFonts w:eastAsia="MS Mincho"/>
          <w:b/>
          <w:color w:val="000000" w:themeColor="text1"/>
          <w:sz w:val="22"/>
          <w:szCs w:val="22"/>
        </w:rPr>
        <w:t xml:space="preserve">    </w:t>
      </w:r>
      <w:r w:rsidRPr="00734BC9">
        <w:rPr>
          <w:rFonts w:eastAsia="MS Mincho"/>
          <w:b/>
          <w:color w:val="385623" w:themeColor="accent6" w:themeShade="80"/>
          <w:sz w:val="22"/>
          <w:szCs w:val="22"/>
        </w:rPr>
        <w:t>Front D</w:t>
      </w:r>
      <w:r w:rsidR="00D92C38" w:rsidRPr="00734BC9">
        <w:rPr>
          <w:rFonts w:eastAsia="MS Mincho"/>
          <w:b/>
          <w:color w:val="385623" w:themeColor="accent6" w:themeShade="80"/>
          <w:sz w:val="22"/>
          <w:szCs w:val="22"/>
        </w:rPr>
        <w:t>esk Receptionist/Billing</w:t>
      </w:r>
    </w:p>
    <w:p w14:paraId="492F426C" w14:textId="6CC517C1" w:rsidR="00D92C38" w:rsidRPr="00D31587" w:rsidRDefault="00D92C38" w:rsidP="0034767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 xml:space="preserve">Responsible for </w:t>
      </w:r>
      <w:r w:rsidR="00494082" w:rsidRPr="00D31587">
        <w:rPr>
          <w:color w:val="000000" w:themeColor="text1"/>
          <w:szCs w:val="22"/>
        </w:rPr>
        <w:t>Checking in clients</w:t>
      </w:r>
    </w:p>
    <w:p w14:paraId="351415E2" w14:textId="3905521B" w:rsidR="00D92C38" w:rsidRPr="00D31587" w:rsidRDefault="00494082" w:rsidP="0034767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Scheduling appointments</w:t>
      </w:r>
    </w:p>
    <w:p w14:paraId="5E98411D" w14:textId="532F22C7" w:rsidR="00D92C38" w:rsidRPr="00D31587" w:rsidRDefault="00494082" w:rsidP="0034767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Preparing clients for diagnostic tests/managing the flow of the technicians</w:t>
      </w:r>
    </w:p>
    <w:p w14:paraId="1206D05A" w14:textId="4A24AD4A" w:rsidR="00D92C38" w:rsidRPr="00D31587" w:rsidRDefault="00494082" w:rsidP="0034767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Billing insurance companies</w:t>
      </w:r>
    </w:p>
    <w:p w14:paraId="2A73C5DE" w14:textId="03448D05" w:rsidR="00D92C38" w:rsidRPr="00D31587" w:rsidRDefault="00494082" w:rsidP="0034767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Registering patient charts</w:t>
      </w:r>
    </w:p>
    <w:p w14:paraId="1A37501A" w14:textId="498698DE" w:rsidR="002C7DD2" w:rsidRPr="002C7DD2" w:rsidRDefault="00494082" w:rsidP="002C7D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eastAsia="MS Mincho"/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>Calling various doctors’ offices for patient records, labs, and prescriptions</w:t>
      </w:r>
    </w:p>
    <w:p w14:paraId="7A129082" w14:textId="77777777" w:rsidR="00942B68" w:rsidRPr="00D31587" w:rsidRDefault="00942B68" w:rsidP="00942B68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1597E613" w14:textId="2D87490F" w:rsidR="00AB3249" w:rsidRPr="00D31587" w:rsidRDefault="00AB3249" w:rsidP="00AF5AAD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lastRenderedPageBreak/>
        <w:t>❖</w:t>
      </w:r>
      <w:r w:rsidR="00AF5AAD" w:rsidRPr="00D31587">
        <w:rPr>
          <w:b/>
          <w:bCs/>
          <w:color w:val="000000" w:themeColor="text1"/>
          <w:sz w:val="22"/>
          <w:szCs w:val="22"/>
        </w:rPr>
        <w:t xml:space="preserve">Bright Beginnings </w:t>
      </w:r>
      <w:r w:rsidRPr="00D31587">
        <w:rPr>
          <w:b/>
          <w:bCs/>
          <w:color w:val="000000" w:themeColor="text1"/>
          <w:sz w:val="22"/>
          <w:szCs w:val="22"/>
        </w:rPr>
        <w:t>Development Center</w:t>
      </w:r>
      <w:r w:rsidR="00AF5AAD" w:rsidRPr="00D31587">
        <w:rPr>
          <w:b/>
          <w:bCs/>
          <w:color w:val="000000" w:themeColor="text1"/>
          <w:sz w:val="22"/>
          <w:szCs w:val="22"/>
        </w:rPr>
        <w:t xml:space="preserve"> Pembroke Pines, FL  </w:t>
      </w:r>
      <w:r w:rsidR="0084116B" w:rsidRPr="00D31587">
        <w:rPr>
          <w:b/>
          <w:bCs/>
          <w:color w:val="000000" w:themeColor="text1"/>
          <w:sz w:val="22"/>
          <w:szCs w:val="22"/>
        </w:rPr>
        <w:t xml:space="preserve">    </w:t>
      </w:r>
      <w:r w:rsidR="0059584B" w:rsidRPr="00D31587">
        <w:rPr>
          <w:b/>
          <w:bCs/>
          <w:color w:val="000000" w:themeColor="text1"/>
          <w:sz w:val="22"/>
          <w:szCs w:val="22"/>
        </w:rPr>
        <w:t xml:space="preserve">       </w:t>
      </w:r>
      <w:r w:rsidR="0084116B" w:rsidRPr="00D31587">
        <w:rPr>
          <w:b/>
          <w:bCs/>
          <w:color w:val="000000" w:themeColor="text1"/>
          <w:sz w:val="22"/>
          <w:szCs w:val="22"/>
        </w:rPr>
        <w:t xml:space="preserve">   </w:t>
      </w:r>
      <w:r w:rsidRPr="00D31587">
        <w:rPr>
          <w:b/>
          <w:bCs/>
          <w:color w:val="000000" w:themeColor="text1"/>
          <w:sz w:val="22"/>
          <w:szCs w:val="22"/>
        </w:rPr>
        <w:t>December 2006- April 2012</w:t>
      </w:r>
    </w:p>
    <w:p w14:paraId="7F6233C6" w14:textId="77777777" w:rsidR="00AB3249" w:rsidRPr="00734BC9" w:rsidRDefault="00F32719" w:rsidP="00F32719">
      <w:pPr>
        <w:widowControl w:val="0"/>
        <w:autoSpaceDE w:val="0"/>
        <w:autoSpaceDN w:val="0"/>
        <w:adjustRightInd w:val="0"/>
        <w:ind w:left="960" w:hanging="960"/>
        <w:rPr>
          <w:b/>
          <w:bCs/>
          <w:color w:val="385623" w:themeColor="accent6" w:themeShade="80"/>
          <w:sz w:val="22"/>
          <w:szCs w:val="22"/>
        </w:rPr>
      </w:pPr>
      <w:r w:rsidRPr="00D31587">
        <w:rPr>
          <w:b/>
          <w:bCs/>
          <w:color w:val="000000" w:themeColor="text1"/>
          <w:sz w:val="22"/>
          <w:szCs w:val="22"/>
        </w:rPr>
        <w:t xml:space="preserve">    </w:t>
      </w:r>
      <w:r w:rsidR="00AB3249" w:rsidRPr="00734BC9">
        <w:rPr>
          <w:b/>
          <w:bCs/>
          <w:color w:val="385623" w:themeColor="accent6" w:themeShade="80"/>
          <w:sz w:val="22"/>
          <w:szCs w:val="22"/>
        </w:rPr>
        <w:t>Teacher’s Aide/Child Care</w:t>
      </w:r>
    </w:p>
    <w:p w14:paraId="5206FB57" w14:textId="4FF922C0" w:rsidR="00B6446C" w:rsidRPr="00D31587" w:rsidRDefault="00B6446C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 xml:space="preserve">Responsible for the care and well-being of children ranging in the age from infants to </w:t>
      </w:r>
      <w:r w:rsidR="004A7D43" w:rsidRPr="00D31587">
        <w:rPr>
          <w:color w:val="000000" w:themeColor="text1"/>
          <w:szCs w:val="22"/>
        </w:rPr>
        <w:t>sixth</w:t>
      </w:r>
    </w:p>
    <w:p w14:paraId="6CFD71E3" w14:textId="10870CD8" w:rsidR="00B6446C" w:rsidRPr="00D31587" w:rsidRDefault="00B6446C" w:rsidP="003476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grade level.</w:t>
      </w:r>
    </w:p>
    <w:p w14:paraId="129675F0" w14:textId="6E94959D" w:rsidR="00362FCF" w:rsidRPr="00D31587" w:rsidRDefault="00B6446C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Assists with developing and leading classroom activities and devel</w:t>
      </w:r>
      <w:r w:rsidR="00362FCF" w:rsidRPr="00D31587">
        <w:rPr>
          <w:color w:val="000000" w:themeColor="text1"/>
          <w:szCs w:val="22"/>
        </w:rPr>
        <w:t>opmentally appropriate</w:t>
      </w:r>
    </w:p>
    <w:p w14:paraId="71E225A2" w14:textId="0B0A7F8E" w:rsidR="00B6446C" w:rsidRPr="00D31587" w:rsidRDefault="00362FCF" w:rsidP="003476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programs with minimal supervision.</w:t>
      </w:r>
    </w:p>
    <w:p w14:paraId="77CDA7D1" w14:textId="0205FE56" w:rsidR="00B6446C" w:rsidRPr="00D31587" w:rsidRDefault="004A7D43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Apply</w:t>
      </w:r>
      <w:r w:rsidR="00B6446C" w:rsidRPr="00D31587">
        <w:rPr>
          <w:color w:val="000000" w:themeColor="text1"/>
          <w:szCs w:val="22"/>
        </w:rPr>
        <w:t xml:space="preserve"> knowledge of learning principles to engage the children in appropriate activities.</w:t>
      </w:r>
    </w:p>
    <w:p w14:paraId="76423A59" w14:textId="264C9551" w:rsidR="00362FCF" w:rsidRPr="00D31587" w:rsidRDefault="004A7D43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Work</w:t>
      </w:r>
      <w:r w:rsidR="00B6446C" w:rsidRPr="00D31587">
        <w:rPr>
          <w:color w:val="000000" w:themeColor="text1"/>
          <w:szCs w:val="22"/>
        </w:rPr>
        <w:t xml:space="preserve"> collaboratively with the teacher to assess le</w:t>
      </w:r>
      <w:r w:rsidR="00362FCF" w:rsidRPr="00D31587">
        <w:rPr>
          <w:color w:val="000000" w:themeColor="text1"/>
          <w:szCs w:val="22"/>
        </w:rPr>
        <w:t>arning/development needs and to</w:t>
      </w:r>
    </w:p>
    <w:p w14:paraId="0B7C93C7" w14:textId="7CA0350E" w:rsidR="00B6446C" w:rsidRPr="00D31587" w:rsidRDefault="00B6446C" w:rsidP="003476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develop age</w:t>
      </w:r>
      <w:r w:rsidR="00D33FA2" w:rsidRPr="00D31587">
        <w:rPr>
          <w:color w:val="000000" w:themeColor="text1"/>
          <w:szCs w:val="22"/>
        </w:rPr>
        <w:t xml:space="preserve"> appropriate learning solutions and </w:t>
      </w:r>
      <w:r w:rsidR="004A7D43" w:rsidRPr="00D31587">
        <w:rPr>
          <w:color w:val="000000" w:themeColor="text1"/>
          <w:szCs w:val="22"/>
        </w:rPr>
        <w:t>Promote</w:t>
      </w:r>
      <w:r w:rsidRPr="00D31587">
        <w:rPr>
          <w:color w:val="000000" w:themeColor="text1"/>
          <w:szCs w:val="22"/>
        </w:rPr>
        <w:t xml:space="preserve"> fine and gross motor skills</w:t>
      </w:r>
    </w:p>
    <w:p w14:paraId="37A72FE8" w14:textId="1F08093F" w:rsidR="004A7D43" w:rsidRPr="00D31587" w:rsidRDefault="00B6446C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Assist the teacher with implementing the teaching schedule and curriculum.</w:t>
      </w:r>
    </w:p>
    <w:p w14:paraId="44EF28B4" w14:textId="6CDFAB23" w:rsidR="00B6446C" w:rsidRPr="00D31587" w:rsidRDefault="0084116B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color w:val="000000" w:themeColor="text1"/>
          <w:szCs w:val="22"/>
        </w:rPr>
        <w:t>Supervising</w:t>
      </w:r>
      <w:r w:rsidR="00362FCF" w:rsidRPr="00D31587">
        <w:rPr>
          <w:color w:val="000000" w:themeColor="text1"/>
          <w:szCs w:val="22"/>
        </w:rPr>
        <w:t xml:space="preserve"> children to ensure </w:t>
      </w:r>
      <w:r w:rsidR="004A7D43" w:rsidRPr="00D31587">
        <w:rPr>
          <w:color w:val="000000" w:themeColor="text1"/>
          <w:szCs w:val="22"/>
        </w:rPr>
        <w:t>safety and e</w:t>
      </w:r>
      <w:r w:rsidR="00B6446C" w:rsidRPr="00D31587">
        <w:rPr>
          <w:color w:val="000000" w:themeColor="text1"/>
          <w:szCs w:val="22"/>
        </w:rPr>
        <w:t>nsures classroom meets local licensing standards.</w:t>
      </w:r>
    </w:p>
    <w:p w14:paraId="58A307A6" w14:textId="2B3032F6" w:rsidR="00AB3249" w:rsidRPr="00D31587" w:rsidRDefault="00B6446C" w:rsidP="0034767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Cs w:val="22"/>
        </w:rPr>
      </w:pPr>
      <w:r w:rsidRPr="00D31587">
        <w:rPr>
          <w:rFonts w:eastAsia="MS Mincho"/>
          <w:color w:val="000000" w:themeColor="text1"/>
          <w:szCs w:val="22"/>
        </w:rPr>
        <w:t xml:space="preserve">Excellent </w:t>
      </w:r>
      <w:r w:rsidR="00362FCF" w:rsidRPr="00D31587">
        <w:rPr>
          <w:color w:val="000000" w:themeColor="text1"/>
          <w:szCs w:val="22"/>
        </w:rPr>
        <w:t xml:space="preserve">critical thinking skills and </w:t>
      </w:r>
      <w:r w:rsidRPr="00D31587">
        <w:rPr>
          <w:color w:val="000000" w:themeColor="text1"/>
          <w:szCs w:val="22"/>
        </w:rPr>
        <w:t>effective communic</w:t>
      </w:r>
      <w:r w:rsidR="00362FCF" w:rsidRPr="00D31587">
        <w:rPr>
          <w:color w:val="000000" w:themeColor="text1"/>
          <w:szCs w:val="22"/>
        </w:rPr>
        <w:t>ation skills</w:t>
      </w:r>
    </w:p>
    <w:p w14:paraId="1FE9CF12" w14:textId="77777777" w:rsidR="00D356B5" w:rsidRPr="00D31587" w:rsidRDefault="00D356B5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8D25883" w14:textId="2ACD7A80" w:rsidR="00AB3249" w:rsidRPr="00D31587" w:rsidRDefault="00AB3249" w:rsidP="00AB3249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D31587">
        <w:rPr>
          <w:b/>
          <w:bCs/>
          <w:color w:val="000000" w:themeColor="text1"/>
          <w:sz w:val="22"/>
          <w:szCs w:val="22"/>
        </w:rPr>
        <w:t>LICENSURE/CERTIFICATES</w:t>
      </w:r>
      <w:r w:rsidR="008D4797" w:rsidRPr="00D31587">
        <w:rPr>
          <w:b/>
          <w:bCs/>
          <w:color w:val="000000" w:themeColor="text1"/>
          <w:sz w:val="22"/>
          <w:szCs w:val="22"/>
        </w:rPr>
        <w:t>/ASSOCIATIONS</w:t>
      </w:r>
    </w:p>
    <w:p w14:paraId="16CD41EF" w14:textId="1E5E59AE" w:rsidR="000E7FB9" w:rsidRPr="00D31587" w:rsidRDefault="000E7FB9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80BD77A" w14:textId="3266E295" w:rsidR="00AB3249" w:rsidRDefault="00E67154" w:rsidP="00D31587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 xml:space="preserve"> </w:t>
      </w:r>
      <w:r w:rsidR="00D356B5" w:rsidRPr="00D31587">
        <w:rPr>
          <w:rFonts w:eastAsia="MS Mincho"/>
          <w:color w:val="000000" w:themeColor="text1"/>
          <w:sz w:val="22"/>
          <w:szCs w:val="22"/>
        </w:rPr>
        <w:t xml:space="preserve"> </w:t>
      </w:r>
      <w:r w:rsidRPr="00D31587">
        <w:rPr>
          <w:rFonts w:eastAsia="MS Mincho"/>
          <w:color w:val="000000" w:themeColor="text1"/>
          <w:sz w:val="22"/>
          <w:szCs w:val="22"/>
        </w:rPr>
        <w:t>Registered Nurse, State of Florida</w:t>
      </w:r>
    </w:p>
    <w:p w14:paraId="12D3DA6F" w14:textId="336B5E78" w:rsidR="000E7FB9" w:rsidRPr="000E7FB9" w:rsidRDefault="000E7FB9" w:rsidP="00D31587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 xml:space="preserve">  </w:t>
      </w:r>
      <w:r>
        <w:rPr>
          <w:rFonts w:eastAsia="MS Mincho"/>
          <w:color w:val="000000" w:themeColor="text1"/>
          <w:sz w:val="22"/>
          <w:szCs w:val="22"/>
        </w:rPr>
        <w:t>Neonatal Resuscitation Program</w:t>
      </w:r>
      <w:r w:rsidR="002C7DD2">
        <w:rPr>
          <w:rFonts w:eastAsia="MS Mincho"/>
          <w:color w:val="000000" w:themeColor="text1"/>
          <w:sz w:val="22"/>
          <w:szCs w:val="22"/>
        </w:rPr>
        <w:t xml:space="preserve"> (NRP)</w:t>
      </w:r>
    </w:p>
    <w:p w14:paraId="2549887C" w14:textId="4AF9CC43" w:rsidR="000E7FB9" w:rsidRPr="000E7FB9" w:rsidRDefault="000E7FB9" w:rsidP="00D31587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 xml:space="preserve">  </w:t>
      </w:r>
      <w:r>
        <w:rPr>
          <w:rFonts w:eastAsia="MS Mincho"/>
          <w:color w:val="000000" w:themeColor="text1"/>
          <w:sz w:val="22"/>
          <w:szCs w:val="22"/>
        </w:rPr>
        <w:t>Advanced Cardiac Life Support</w:t>
      </w:r>
      <w:r w:rsidR="002C7DD2">
        <w:rPr>
          <w:rFonts w:eastAsia="MS Mincho"/>
          <w:color w:val="000000" w:themeColor="text1"/>
          <w:sz w:val="22"/>
          <w:szCs w:val="22"/>
        </w:rPr>
        <w:t xml:space="preserve"> (ACLS)</w:t>
      </w:r>
    </w:p>
    <w:p w14:paraId="7CC053F2" w14:textId="42D00923" w:rsidR="008441BA" w:rsidRDefault="00AB3249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="00D356B5" w:rsidRPr="00D31587">
        <w:rPr>
          <w:color w:val="000000" w:themeColor="text1"/>
          <w:sz w:val="22"/>
          <w:szCs w:val="22"/>
        </w:rPr>
        <w:t> </w:t>
      </w:r>
      <w:r w:rsidR="00D31587">
        <w:rPr>
          <w:color w:val="000000" w:themeColor="text1"/>
          <w:sz w:val="22"/>
          <w:szCs w:val="22"/>
        </w:rPr>
        <w:t xml:space="preserve"> </w:t>
      </w:r>
      <w:r w:rsidRPr="00D31587">
        <w:rPr>
          <w:color w:val="000000" w:themeColor="text1"/>
          <w:sz w:val="22"/>
          <w:szCs w:val="22"/>
        </w:rPr>
        <w:t>Basic Life Support for Healthcare Providers</w:t>
      </w:r>
      <w:r w:rsidR="002C7DD2">
        <w:rPr>
          <w:color w:val="000000" w:themeColor="text1"/>
          <w:sz w:val="22"/>
          <w:szCs w:val="22"/>
        </w:rPr>
        <w:t xml:space="preserve"> (CPR/BLS)</w:t>
      </w:r>
    </w:p>
    <w:p w14:paraId="08DFE306" w14:textId="00FCD8FD" w:rsidR="00A9424E" w:rsidRPr="00D31587" w:rsidRDefault="00A9424E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 xml:space="preserve"> </w:t>
      </w:r>
      <w:r w:rsidRPr="00A9424E">
        <w:t>Advanced Telemetry for Nurses</w:t>
      </w:r>
    </w:p>
    <w:p w14:paraId="5CF7D045" w14:textId="77777777" w:rsidR="000E7FB9" w:rsidRDefault="000E7FB9" w:rsidP="00A9424E">
      <w:pPr>
        <w:widowControl w:val="0"/>
        <w:autoSpaceDE w:val="0"/>
        <w:autoSpaceDN w:val="0"/>
        <w:adjustRightInd w:val="0"/>
        <w:rPr>
          <w:rFonts w:ascii="Segoe UI Symbol" w:eastAsia="MS Mincho" w:hAnsi="Segoe UI Symbol" w:cs="Segoe UI Symbol"/>
          <w:color w:val="000000" w:themeColor="text1"/>
          <w:sz w:val="22"/>
          <w:szCs w:val="22"/>
        </w:rPr>
      </w:pPr>
    </w:p>
    <w:p w14:paraId="39E1BB1F" w14:textId="29EF50B4" w:rsidR="00AB3249" w:rsidRPr="00A9424E" w:rsidRDefault="00AB3249" w:rsidP="00A9424E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b/>
          <w:bCs/>
          <w:color w:val="000000" w:themeColor="text1"/>
          <w:sz w:val="22"/>
          <w:szCs w:val="22"/>
        </w:rPr>
        <w:t>COMPUTER SKILLS</w:t>
      </w:r>
      <w:r w:rsidRPr="00D31587">
        <w:rPr>
          <w:color w:val="000000" w:themeColor="text1"/>
          <w:sz w:val="22"/>
          <w:szCs w:val="22"/>
        </w:rPr>
        <w:t>:</w:t>
      </w:r>
    </w:p>
    <w:p w14:paraId="23D46D0E" w14:textId="77777777" w:rsidR="00AB3249" w:rsidRPr="00D31587" w:rsidRDefault="00AB3249" w:rsidP="00AB3249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31587">
        <w:rPr>
          <w:color w:val="000000" w:themeColor="text1"/>
          <w:sz w:val="22"/>
          <w:szCs w:val="22"/>
        </w:rPr>
        <w:t> </w:t>
      </w:r>
    </w:p>
    <w:p w14:paraId="27686EEE" w14:textId="738B3BA0" w:rsidR="00AB3249" w:rsidRPr="00D31587" w:rsidRDefault="00AB3249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="00D356B5" w:rsidRPr="00D31587">
        <w:rPr>
          <w:color w:val="000000" w:themeColor="text1"/>
          <w:sz w:val="22"/>
          <w:szCs w:val="22"/>
        </w:rPr>
        <w:t>   </w:t>
      </w:r>
      <w:r w:rsidRPr="00D31587">
        <w:rPr>
          <w:color w:val="000000" w:themeColor="text1"/>
          <w:sz w:val="22"/>
          <w:szCs w:val="22"/>
        </w:rPr>
        <w:t> Microsoft WORD</w:t>
      </w:r>
    </w:p>
    <w:p w14:paraId="6C7466D1" w14:textId="34FE4888" w:rsidR="00AB3249" w:rsidRPr="00D31587" w:rsidRDefault="00AB3249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="00D356B5" w:rsidRPr="00D31587">
        <w:rPr>
          <w:color w:val="000000" w:themeColor="text1"/>
          <w:sz w:val="22"/>
          <w:szCs w:val="22"/>
        </w:rPr>
        <w:t>    </w:t>
      </w:r>
      <w:r w:rsidRPr="00D31587">
        <w:rPr>
          <w:color w:val="000000" w:themeColor="text1"/>
          <w:sz w:val="22"/>
          <w:szCs w:val="22"/>
        </w:rPr>
        <w:t>Microsoft EXCEL</w:t>
      </w:r>
    </w:p>
    <w:p w14:paraId="48994F45" w14:textId="58D6619A" w:rsidR="00AB3249" w:rsidRPr="00D31587" w:rsidRDefault="00AB3249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="00D356B5" w:rsidRPr="00D31587">
        <w:rPr>
          <w:color w:val="000000" w:themeColor="text1"/>
          <w:sz w:val="22"/>
          <w:szCs w:val="22"/>
        </w:rPr>
        <w:t>    </w:t>
      </w:r>
      <w:r w:rsidRPr="00D31587">
        <w:rPr>
          <w:color w:val="000000" w:themeColor="text1"/>
          <w:sz w:val="22"/>
          <w:szCs w:val="22"/>
        </w:rPr>
        <w:t>Microsoft PowerPoint</w:t>
      </w:r>
    </w:p>
    <w:p w14:paraId="23B7129E" w14:textId="4151FC55" w:rsidR="00347670" w:rsidRPr="00D31587" w:rsidRDefault="00F32719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 xml:space="preserve">   </w:t>
      </w:r>
      <w:r w:rsidRPr="00D31587">
        <w:rPr>
          <w:color w:val="000000" w:themeColor="text1"/>
          <w:sz w:val="22"/>
          <w:szCs w:val="22"/>
        </w:rPr>
        <w:t> </w:t>
      </w:r>
      <w:proofErr w:type="spellStart"/>
      <w:r w:rsidRPr="00D31587">
        <w:rPr>
          <w:color w:val="000000" w:themeColor="text1"/>
          <w:sz w:val="22"/>
          <w:szCs w:val="22"/>
        </w:rPr>
        <w:t>Intergy</w:t>
      </w:r>
      <w:proofErr w:type="spellEnd"/>
      <w:r w:rsidRPr="00D31587">
        <w:rPr>
          <w:color w:val="000000" w:themeColor="text1"/>
          <w:sz w:val="22"/>
          <w:szCs w:val="22"/>
        </w:rPr>
        <w:t xml:space="preserve"> </w:t>
      </w:r>
      <w:r w:rsidR="00E2497C" w:rsidRPr="00D31587">
        <w:rPr>
          <w:color w:val="000000" w:themeColor="text1"/>
          <w:sz w:val="22"/>
          <w:szCs w:val="22"/>
        </w:rPr>
        <w:t>EHR/</w:t>
      </w:r>
      <w:proofErr w:type="spellStart"/>
      <w:r w:rsidR="00E2497C" w:rsidRPr="00D31587">
        <w:rPr>
          <w:color w:val="000000" w:themeColor="text1"/>
          <w:sz w:val="22"/>
          <w:szCs w:val="22"/>
        </w:rPr>
        <w:t>Intergy</w:t>
      </w:r>
      <w:proofErr w:type="spellEnd"/>
    </w:p>
    <w:p w14:paraId="014A26EB" w14:textId="76367A5C" w:rsidR="00347670" w:rsidRPr="00D31587" w:rsidRDefault="00347670" w:rsidP="00942B68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 xml:space="preserve">  </w:t>
      </w:r>
      <w:r w:rsidR="003B0594">
        <w:rPr>
          <w:rFonts w:eastAsia="MS Mincho"/>
          <w:color w:val="000000" w:themeColor="text1"/>
          <w:sz w:val="22"/>
          <w:szCs w:val="22"/>
        </w:rPr>
        <w:t xml:space="preserve">  </w:t>
      </w:r>
      <w:proofErr w:type="spellStart"/>
      <w:r w:rsidR="00CC2355" w:rsidRPr="00D31587">
        <w:rPr>
          <w:rFonts w:eastAsia="MS Mincho"/>
          <w:color w:val="000000" w:themeColor="text1"/>
          <w:sz w:val="22"/>
          <w:szCs w:val="22"/>
        </w:rPr>
        <w:t>Cernercare</w:t>
      </w:r>
      <w:proofErr w:type="spellEnd"/>
      <w:r w:rsidR="00CC2355" w:rsidRPr="00D31587">
        <w:rPr>
          <w:rFonts w:eastAsia="MS Mincho"/>
          <w:color w:val="000000" w:themeColor="text1"/>
          <w:sz w:val="22"/>
          <w:szCs w:val="22"/>
        </w:rPr>
        <w:t xml:space="preserve"> </w:t>
      </w:r>
      <w:proofErr w:type="spellStart"/>
      <w:r w:rsidRPr="00D31587">
        <w:rPr>
          <w:rFonts w:eastAsia="MS Mincho"/>
          <w:color w:val="000000" w:themeColor="text1"/>
          <w:sz w:val="22"/>
          <w:szCs w:val="22"/>
        </w:rPr>
        <w:t>Powerchart</w:t>
      </w:r>
      <w:proofErr w:type="spellEnd"/>
    </w:p>
    <w:p w14:paraId="37976D9E" w14:textId="1BA9AE67" w:rsidR="00347670" w:rsidRPr="00D31587" w:rsidRDefault="00347670" w:rsidP="00942B68">
      <w:pPr>
        <w:widowControl w:val="0"/>
        <w:autoSpaceDE w:val="0"/>
        <w:autoSpaceDN w:val="0"/>
        <w:adjustRightInd w:val="0"/>
        <w:rPr>
          <w:rFonts w:eastAsia="MS Mincho"/>
          <w:color w:val="000000" w:themeColor="text1"/>
          <w:sz w:val="22"/>
          <w:szCs w:val="22"/>
        </w:rPr>
      </w:pPr>
      <w:r w:rsidRPr="00D31587">
        <w:rPr>
          <w:rFonts w:ascii="Segoe UI Symbol" w:eastAsia="MS Mincho" w:hAnsi="Segoe UI Symbol" w:cs="Segoe UI Symbol"/>
          <w:color w:val="000000" w:themeColor="text1"/>
          <w:sz w:val="22"/>
          <w:szCs w:val="22"/>
        </w:rPr>
        <w:t>❖</w:t>
      </w:r>
      <w:r w:rsidRPr="00D31587">
        <w:rPr>
          <w:rFonts w:eastAsia="MS Mincho"/>
          <w:color w:val="000000" w:themeColor="text1"/>
          <w:sz w:val="22"/>
          <w:szCs w:val="22"/>
        </w:rPr>
        <w:t xml:space="preserve">    Larkin </w:t>
      </w:r>
      <w:r w:rsidR="0059584B" w:rsidRPr="00D31587">
        <w:rPr>
          <w:rFonts w:eastAsia="MS Mincho"/>
          <w:color w:val="000000" w:themeColor="text1"/>
          <w:sz w:val="22"/>
          <w:szCs w:val="22"/>
        </w:rPr>
        <w:t xml:space="preserve">Virtual Imaging Diagnostics </w:t>
      </w:r>
      <w:r w:rsidRPr="00D31587">
        <w:rPr>
          <w:rFonts w:eastAsia="MS Mincho"/>
          <w:color w:val="000000" w:themeColor="text1"/>
          <w:sz w:val="22"/>
          <w:szCs w:val="22"/>
        </w:rPr>
        <w:t>EHR</w:t>
      </w:r>
    </w:p>
    <w:p w14:paraId="72A2E8BF" w14:textId="77777777" w:rsidR="003A166B" w:rsidRPr="00D31587" w:rsidRDefault="003A166B" w:rsidP="008441BA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A14A397" w14:textId="57946FF8" w:rsidR="00F32719" w:rsidRPr="00D31587" w:rsidRDefault="00E67154" w:rsidP="0059584B">
      <w:pPr>
        <w:widowControl w:val="0"/>
        <w:autoSpaceDE w:val="0"/>
        <w:autoSpaceDN w:val="0"/>
        <w:adjustRightInd w:val="0"/>
        <w:ind w:left="960" w:hanging="960"/>
        <w:rPr>
          <w:b/>
          <w:color w:val="000000" w:themeColor="text1"/>
          <w:sz w:val="22"/>
          <w:szCs w:val="22"/>
        </w:rPr>
      </w:pPr>
      <w:r w:rsidRPr="00D31587">
        <w:rPr>
          <w:b/>
          <w:color w:val="000000" w:themeColor="text1"/>
          <w:sz w:val="22"/>
          <w:szCs w:val="22"/>
        </w:rPr>
        <w:t>REFERENCES</w:t>
      </w:r>
    </w:p>
    <w:p w14:paraId="597259AA" w14:textId="77777777" w:rsidR="003C4D90" w:rsidRPr="00D31587" w:rsidRDefault="003C4D90" w:rsidP="0059584B">
      <w:pPr>
        <w:widowControl w:val="0"/>
        <w:autoSpaceDE w:val="0"/>
        <w:autoSpaceDN w:val="0"/>
        <w:adjustRightInd w:val="0"/>
        <w:ind w:left="960" w:hanging="960"/>
        <w:rPr>
          <w:b/>
          <w:color w:val="000000" w:themeColor="text1"/>
          <w:sz w:val="22"/>
          <w:szCs w:val="22"/>
        </w:rPr>
      </w:pPr>
    </w:p>
    <w:p w14:paraId="517C7F9A" w14:textId="0D5F0D05" w:rsidR="0084116B" w:rsidRPr="00D31587" w:rsidRDefault="00734BC9" w:rsidP="00942B68">
      <w:pPr>
        <w:widowControl w:val="0"/>
        <w:autoSpaceDE w:val="0"/>
        <w:autoSpaceDN w:val="0"/>
        <w:adjustRightInd w:val="0"/>
        <w:ind w:left="960" w:hanging="9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Available upon request</w:t>
      </w:r>
    </w:p>
    <w:sectPr w:rsidR="0084116B" w:rsidRPr="00D31587" w:rsidSect="003F09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1C2A" w14:textId="77777777" w:rsidR="00B0151C" w:rsidRDefault="00B0151C" w:rsidP="00362FCF">
      <w:r>
        <w:separator/>
      </w:r>
    </w:p>
  </w:endnote>
  <w:endnote w:type="continuationSeparator" w:id="0">
    <w:p w14:paraId="42EA15AA" w14:textId="77777777" w:rsidR="00B0151C" w:rsidRDefault="00B0151C" w:rsidP="0036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3D2D" w14:textId="77777777" w:rsidR="00B0151C" w:rsidRDefault="00B0151C" w:rsidP="00362FCF">
      <w:r>
        <w:separator/>
      </w:r>
    </w:p>
  </w:footnote>
  <w:footnote w:type="continuationSeparator" w:id="0">
    <w:p w14:paraId="4EAD5847" w14:textId="77777777" w:rsidR="00B0151C" w:rsidRDefault="00B0151C" w:rsidP="0036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E4EF" w14:textId="62CCAC73" w:rsidR="00362FCF" w:rsidRPr="00E42131" w:rsidRDefault="00362FCF" w:rsidP="00362FCF">
    <w:pPr>
      <w:widowControl w:val="0"/>
      <w:autoSpaceDE w:val="0"/>
      <w:autoSpaceDN w:val="0"/>
      <w:adjustRightInd w:val="0"/>
      <w:jc w:val="center"/>
      <w:rPr>
        <w:b/>
        <w:bCs/>
        <w:color w:val="1A1A1A"/>
        <w:sz w:val="36"/>
        <w:szCs w:val="36"/>
      </w:rPr>
    </w:pPr>
    <w:r w:rsidRPr="00E42131">
      <w:rPr>
        <w:b/>
        <w:bCs/>
        <w:color w:val="1A1A1A"/>
        <w:sz w:val="36"/>
        <w:szCs w:val="36"/>
      </w:rPr>
      <w:t xml:space="preserve">Stephanie </w:t>
    </w:r>
    <w:r w:rsidR="002C7DD2" w:rsidRPr="00E42131">
      <w:rPr>
        <w:b/>
        <w:bCs/>
        <w:color w:val="1A1A1A"/>
        <w:sz w:val="36"/>
        <w:szCs w:val="36"/>
      </w:rPr>
      <w:t>Mendoza</w:t>
    </w:r>
    <w:r w:rsidR="0026148C" w:rsidRPr="00E42131">
      <w:rPr>
        <w:b/>
        <w:bCs/>
        <w:color w:val="1A1A1A"/>
        <w:sz w:val="36"/>
        <w:szCs w:val="36"/>
      </w:rPr>
      <w:t>, RN</w:t>
    </w:r>
    <w:r w:rsidR="008D4797" w:rsidRPr="00E42131">
      <w:rPr>
        <w:b/>
        <w:bCs/>
        <w:color w:val="1A1A1A"/>
        <w:sz w:val="36"/>
        <w:szCs w:val="36"/>
      </w:rPr>
      <w:t>, BSN</w:t>
    </w:r>
  </w:p>
  <w:p w14:paraId="4F298901" w14:textId="77777777" w:rsidR="00362FCF" w:rsidRPr="00E42131" w:rsidRDefault="00362FCF" w:rsidP="00362FCF">
    <w:pPr>
      <w:widowControl w:val="0"/>
      <w:autoSpaceDE w:val="0"/>
      <w:autoSpaceDN w:val="0"/>
      <w:adjustRightInd w:val="0"/>
      <w:jc w:val="center"/>
      <w:rPr>
        <w:color w:val="1A1A1A"/>
        <w:sz w:val="22"/>
        <w:szCs w:val="22"/>
      </w:rPr>
    </w:pPr>
    <w:r w:rsidRPr="00E42131">
      <w:rPr>
        <w:color w:val="1A1A1A"/>
        <w:sz w:val="22"/>
        <w:szCs w:val="22"/>
      </w:rPr>
      <w:t>795 NW 156th Avenue</w:t>
    </w:r>
  </w:p>
  <w:p w14:paraId="0779BF96" w14:textId="77777777" w:rsidR="00362FCF" w:rsidRPr="00E42131" w:rsidRDefault="00362FCF" w:rsidP="00362FCF">
    <w:pPr>
      <w:widowControl w:val="0"/>
      <w:autoSpaceDE w:val="0"/>
      <w:autoSpaceDN w:val="0"/>
      <w:adjustRightInd w:val="0"/>
      <w:jc w:val="center"/>
      <w:rPr>
        <w:color w:val="1A1A1A"/>
        <w:sz w:val="22"/>
        <w:szCs w:val="22"/>
      </w:rPr>
    </w:pPr>
    <w:r w:rsidRPr="00E42131">
      <w:rPr>
        <w:color w:val="1A1A1A"/>
        <w:sz w:val="22"/>
        <w:szCs w:val="22"/>
      </w:rPr>
      <w:t>Pembroke Pines, FL 33028</w:t>
    </w:r>
  </w:p>
  <w:p w14:paraId="64B79743" w14:textId="77777777" w:rsidR="00362FCF" w:rsidRPr="00E42131" w:rsidRDefault="00362FCF" w:rsidP="00362FCF">
    <w:pPr>
      <w:widowControl w:val="0"/>
      <w:autoSpaceDE w:val="0"/>
      <w:autoSpaceDN w:val="0"/>
      <w:adjustRightInd w:val="0"/>
      <w:jc w:val="center"/>
      <w:rPr>
        <w:color w:val="1A1A1A"/>
        <w:sz w:val="22"/>
        <w:szCs w:val="22"/>
      </w:rPr>
    </w:pPr>
    <w:r w:rsidRPr="00E42131">
      <w:rPr>
        <w:color w:val="1A1A1A"/>
        <w:sz w:val="22"/>
        <w:szCs w:val="22"/>
      </w:rPr>
      <w:t>Phone: </w:t>
    </w:r>
    <w:hyperlink r:id="rId1" w:history="1">
      <w:r w:rsidRPr="00E42131">
        <w:rPr>
          <w:color w:val="103CC0"/>
          <w:sz w:val="22"/>
          <w:szCs w:val="22"/>
        </w:rPr>
        <w:t>(954)548-8095</w:t>
      </w:r>
    </w:hyperlink>
  </w:p>
  <w:p w14:paraId="7232C0E6" w14:textId="77777777" w:rsidR="00362FCF" w:rsidRPr="00E42131" w:rsidRDefault="00362FCF" w:rsidP="00362FCF">
    <w:pPr>
      <w:widowControl w:val="0"/>
      <w:autoSpaceDE w:val="0"/>
      <w:autoSpaceDN w:val="0"/>
      <w:adjustRightInd w:val="0"/>
      <w:jc w:val="center"/>
      <w:rPr>
        <w:color w:val="1A1A1A"/>
        <w:sz w:val="22"/>
        <w:szCs w:val="22"/>
      </w:rPr>
    </w:pPr>
    <w:r w:rsidRPr="00E42131">
      <w:rPr>
        <w:color w:val="1A1A1A"/>
        <w:sz w:val="22"/>
        <w:szCs w:val="22"/>
      </w:rPr>
      <w:t xml:space="preserve">E-mail: </w:t>
    </w:r>
    <w:hyperlink r:id="rId2" w:history="1">
      <w:r w:rsidRPr="00E42131">
        <w:rPr>
          <w:color w:val="103CC0"/>
          <w:sz w:val="22"/>
          <w:szCs w:val="22"/>
          <w:u w:val="single" w:color="103CC0"/>
        </w:rPr>
        <w:t>svasq725@gmail.com</w:t>
      </w:r>
    </w:hyperlink>
  </w:p>
  <w:p w14:paraId="32B5A866" w14:textId="77777777" w:rsidR="00362FCF" w:rsidRDefault="0036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418"/>
    <w:multiLevelType w:val="hybridMultilevel"/>
    <w:tmpl w:val="151AE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D2F"/>
    <w:multiLevelType w:val="hybridMultilevel"/>
    <w:tmpl w:val="91F87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0C89"/>
    <w:multiLevelType w:val="hybridMultilevel"/>
    <w:tmpl w:val="29005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335A"/>
    <w:multiLevelType w:val="hybridMultilevel"/>
    <w:tmpl w:val="7C30D3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78A0"/>
    <w:multiLevelType w:val="hybridMultilevel"/>
    <w:tmpl w:val="D91EE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86370"/>
    <w:multiLevelType w:val="hybridMultilevel"/>
    <w:tmpl w:val="F620C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2BCC"/>
    <w:multiLevelType w:val="multilevel"/>
    <w:tmpl w:val="C35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57FF0"/>
    <w:multiLevelType w:val="hybridMultilevel"/>
    <w:tmpl w:val="BF92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0F16"/>
    <w:multiLevelType w:val="hybridMultilevel"/>
    <w:tmpl w:val="BD54F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4AE5"/>
    <w:multiLevelType w:val="hybridMultilevel"/>
    <w:tmpl w:val="EEA26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132B"/>
    <w:multiLevelType w:val="hybridMultilevel"/>
    <w:tmpl w:val="FA46F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49"/>
    <w:rsid w:val="000027A9"/>
    <w:rsid w:val="00013E30"/>
    <w:rsid w:val="00040606"/>
    <w:rsid w:val="00094171"/>
    <w:rsid w:val="000C5E64"/>
    <w:rsid w:val="000E7FB9"/>
    <w:rsid w:val="00182A27"/>
    <w:rsid w:val="00205CCE"/>
    <w:rsid w:val="0023033F"/>
    <w:rsid w:val="00232811"/>
    <w:rsid w:val="0026148C"/>
    <w:rsid w:val="00276BC3"/>
    <w:rsid w:val="0028764D"/>
    <w:rsid w:val="002C7DD2"/>
    <w:rsid w:val="002E0167"/>
    <w:rsid w:val="00347670"/>
    <w:rsid w:val="00362FCF"/>
    <w:rsid w:val="003A166B"/>
    <w:rsid w:val="003B0594"/>
    <w:rsid w:val="003B3C42"/>
    <w:rsid w:val="003C4D90"/>
    <w:rsid w:val="003D2191"/>
    <w:rsid w:val="003D6CEC"/>
    <w:rsid w:val="003E49B2"/>
    <w:rsid w:val="003F092A"/>
    <w:rsid w:val="003F5A7B"/>
    <w:rsid w:val="004031CC"/>
    <w:rsid w:val="0041272A"/>
    <w:rsid w:val="0042243D"/>
    <w:rsid w:val="00430885"/>
    <w:rsid w:val="00494082"/>
    <w:rsid w:val="004A7D43"/>
    <w:rsid w:val="00506FB0"/>
    <w:rsid w:val="0059223D"/>
    <w:rsid w:val="00593D60"/>
    <w:rsid w:val="0059584B"/>
    <w:rsid w:val="005E61B9"/>
    <w:rsid w:val="00653CAA"/>
    <w:rsid w:val="00662697"/>
    <w:rsid w:val="00695D01"/>
    <w:rsid w:val="006B2D3E"/>
    <w:rsid w:val="006C468E"/>
    <w:rsid w:val="006E08B0"/>
    <w:rsid w:val="00705801"/>
    <w:rsid w:val="00711424"/>
    <w:rsid w:val="00720F75"/>
    <w:rsid w:val="00734BC9"/>
    <w:rsid w:val="007658F1"/>
    <w:rsid w:val="007A4183"/>
    <w:rsid w:val="007B1E11"/>
    <w:rsid w:val="007C2AAB"/>
    <w:rsid w:val="007D1252"/>
    <w:rsid w:val="007D4CF1"/>
    <w:rsid w:val="00800523"/>
    <w:rsid w:val="00800C18"/>
    <w:rsid w:val="00817FEA"/>
    <w:rsid w:val="00824365"/>
    <w:rsid w:val="00834863"/>
    <w:rsid w:val="0084116B"/>
    <w:rsid w:val="008441BA"/>
    <w:rsid w:val="00861189"/>
    <w:rsid w:val="008D4797"/>
    <w:rsid w:val="009378AB"/>
    <w:rsid w:val="00942B68"/>
    <w:rsid w:val="0099158F"/>
    <w:rsid w:val="009A5855"/>
    <w:rsid w:val="009D4EE4"/>
    <w:rsid w:val="009D5C39"/>
    <w:rsid w:val="009D709B"/>
    <w:rsid w:val="009E3FCD"/>
    <w:rsid w:val="009E6340"/>
    <w:rsid w:val="00A03966"/>
    <w:rsid w:val="00A130FC"/>
    <w:rsid w:val="00A4799B"/>
    <w:rsid w:val="00A9424E"/>
    <w:rsid w:val="00AB3249"/>
    <w:rsid w:val="00AF5AAD"/>
    <w:rsid w:val="00B0151C"/>
    <w:rsid w:val="00B6446C"/>
    <w:rsid w:val="00BA02B2"/>
    <w:rsid w:val="00BA7E25"/>
    <w:rsid w:val="00BB1627"/>
    <w:rsid w:val="00BF3BC7"/>
    <w:rsid w:val="00BF7651"/>
    <w:rsid w:val="00C17EC1"/>
    <w:rsid w:val="00C31C35"/>
    <w:rsid w:val="00C403C8"/>
    <w:rsid w:val="00C56B8A"/>
    <w:rsid w:val="00C745D9"/>
    <w:rsid w:val="00C92EB8"/>
    <w:rsid w:val="00CB5CEC"/>
    <w:rsid w:val="00CC2355"/>
    <w:rsid w:val="00CE36C2"/>
    <w:rsid w:val="00D1295D"/>
    <w:rsid w:val="00D31587"/>
    <w:rsid w:val="00D33FA2"/>
    <w:rsid w:val="00D356B5"/>
    <w:rsid w:val="00D51BD1"/>
    <w:rsid w:val="00D92C38"/>
    <w:rsid w:val="00D964CA"/>
    <w:rsid w:val="00DA2C82"/>
    <w:rsid w:val="00DC14C3"/>
    <w:rsid w:val="00DF24CC"/>
    <w:rsid w:val="00DF44F2"/>
    <w:rsid w:val="00E213B9"/>
    <w:rsid w:val="00E2497C"/>
    <w:rsid w:val="00E25A00"/>
    <w:rsid w:val="00E2780C"/>
    <w:rsid w:val="00E31FA7"/>
    <w:rsid w:val="00E36E8D"/>
    <w:rsid w:val="00E42131"/>
    <w:rsid w:val="00E664C7"/>
    <w:rsid w:val="00E67154"/>
    <w:rsid w:val="00E71420"/>
    <w:rsid w:val="00E745B1"/>
    <w:rsid w:val="00EB561B"/>
    <w:rsid w:val="00EB6E44"/>
    <w:rsid w:val="00F212A0"/>
    <w:rsid w:val="00F32719"/>
    <w:rsid w:val="00F36665"/>
    <w:rsid w:val="00F45F64"/>
    <w:rsid w:val="00F85627"/>
    <w:rsid w:val="00FB5CB1"/>
    <w:rsid w:val="00FC1DBD"/>
    <w:rsid w:val="00FD1D3E"/>
    <w:rsid w:val="00FF10D7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EA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092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1B9"/>
    <w:pPr>
      <w:spacing w:after="200" w:line="276" w:lineRule="auto"/>
      <w:ind w:left="720"/>
      <w:contextualSpacing/>
    </w:pPr>
    <w:rPr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E213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CF"/>
  </w:style>
  <w:style w:type="paragraph" w:styleId="Footer">
    <w:name w:val="footer"/>
    <w:basedOn w:val="Normal"/>
    <w:link w:val="FooterChar"/>
    <w:uiPriority w:val="99"/>
    <w:unhideWhenUsed/>
    <w:rsid w:val="00362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CF"/>
  </w:style>
  <w:style w:type="paragraph" w:styleId="NoSpacing">
    <w:name w:val="No Spacing"/>
    <w:uiPriority w:val="1"/>
    <w:qFormat/>
    <w:rsid w:val="00C745D9"/>
  </w:style>
  <w:style w:type="character" w:customStyle="1" w:styleId="Heading1Char">
    <w:name w:val="Heading 1 Char"/>
    <w:basedOn w:val="DefaultParagraphFont"/>
    <w:link w:val="Heading1"/>
    <w:uiPriority w:val="9"/>
    <w:rsid w:val="00841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315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1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asq725@gmail.com" TargetMode="External"/><Relationship Id="rId1" Type="http://schemas.openxmlformats.org/officeDocument/2006/relationships/hyperlink" Target="tel:(954)548-8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FB5516-F2DF-A547-AFD9-842E458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Vasquez</dc:creator>
  <cp:keywords/>
  <dc:description/>
  <cp:lastModifiedBy>Stephanie Vasquez</cp:lastModifiedBy>
  <cp:revision>8</cp:revision>
  <cp:lastPrinted>2019-09-26T03:14:00Z</cp:lastPrinted>
  <dcterms:created xsi:type="dcterms:W3CDTF">2021-09-20T18:32:00Z</dcterms:created>
  <dcterms:modified xsi:type="dcterms:W3CDTF">2021-09-20T19:00:00Z</dcterms:modified>
</cp:coreProperties>
</file>