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Vania Allen</w:t>
      </w:r>
    </w:p>
    <w:p>
      <w:pPr>
        <w:spacing w:before="0" w:after="0" w:line="276"/>
        <w:ind w:right="0"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4320 Odonahue Dr. Joliet IL</w:t>
      </w:r>
    </w:p>
    <w:p>
      <w:pPr>
        <w:tabs>
          <w:tab w:val="left" w:pos="8640" w:leader="none"/>
          <w:tab w:val="left" w:pos="8910" w:leader="none"/>
        </w:tabs>
        <w:spacing w:before="0" w:after="0" w:line="276"/>
        <w:ind w:right="-270"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630-335-0999</w:t>
      </w: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b/>
          <w:color w:val="auto"/>
          <w:spacing w:val="0"/>
          <w:position w:val="0"/>
          <w:sz w:val="21"/>
          <w:u w:val="single"/>
          <w:shd w:fill="auto" w:val="clear"/>
        </w:rPr>
        <w:t xml:space="preserve">Objective</w:t>
      </w:r>
      <w:r>
        <w:rPr>
          <w:rFonts w:ascii="Times New Roman" w:hAnsi="Times New Roman" w:cs="Times New Roman" w:eastAsia="Times New Roman"/>
          <w:b/>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To obtain a RN position in order to translate the knowledge and skills I achieved in the nursing field for the last six years to the practice of the highest quality in nursing care.</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Professional Licensures, Certifications and training</w:t>
      </w:r>
      <w:r>
        <w:rPr>
          <w:rFonts w:ascii="Times New Roman" w:hAnsi="Times New Roman" w:cs="Times New Roman" w:eastAsia="Times New Roman"/>
          <w:b/>
          <w:color w:val="auto"/>
          <w:spacing w:val="0"/>
          <w:position w:val="0"/>
          <w:sz w:val="22"/>
          <w:shd w:fill="auto" w:val="clear"/>
        </w:rPr>
        <w:t xml:space="preserve">:</w:t>
      </w:r>
    </w:p>
    <w:p>
      <w:pPr>
        <w:numPr>
          <w:ilvl w:val="0"/>
          <w:numId w:val="5"/>
        </w:numPr>
        <w:spacing w:before="0" w:after="0" w:line="276"/>
        <w:ind w:right="0" w:left="72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Nursing License # 041433063</w:t>
      </w:r>
    </w:p>
    <w:p>
      <w:pPr>
        <w:numPr>
          <w:ilvl w:val="0"/>
          <w:numId w:val="5"/>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BSL for Healthcare providers </w:t>
      </w:r>
    </w:p>
    <w:p>
      <w:pPr>
        <w:numPr>
          <w:ilvl w:val="0"/>
          <w:numId w:val="5"/>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Bi Lingual (Fluent in English and Spanish)   </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Education</w:t>
      </w:r>
      <w:r>
        <w:rPr>
          <w:rFonts w:ascii="Times New Roman" w:hAnsi="Times New Roman" w:cs="Times New Roman" w:eastAsia="Times New Roman"/>
          <w:b/>
          <w:color w:val="auto"/>
          <w:spacing w:val="0"/>
          <w:position w:val="0"/>
          <w:sz w:val="22"/>
          <w:shd w:fill="auto" w:val="clear"/>
        </w:rPr>
        <w:t xml:space="preserve">:</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*Aurora University School of Nursing</w:t>
        <w:tab/>
        <w:tab/>
        <w:tab/>
        <w:t xml:space="preserve">Attended 08/2013-05/2015</w:t>
      </w:r>
    </w:p>
    <w:p>
      <w:pPr>
        <w:numPr>
          <w:ilvl w:val="0"/>
          <w:numId w:val="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Honors and Awards</w:t>
      </w:r>
      <w:r>
        <w:rPr>
          <w:rFonts w:ascii="Times New Roman" w:hAnsi="Times New Roman" w:cs="Times New Roman" w:eastAsia="Times New Roman"/>
          <w:color w:val="auto"/>
          <w:spacing w:val="0"/>
          <w:position w:val="0"/>
          <w:sz w:val="22"/>
          <w:shd w:fill="auto" w:val="clear"/>
        </w:rPr>
        <w:t xml:space="preserve">: Presidential Transfer Scholarship, Dean’s Transfer Scholarship, Phi Theta Kappa Scholarship. </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*Joliet Junior college, associated in Arts (</w:t>
      </w:r>
      <w:r>
        <w:rPr>
          <w:rFonts w:ascii="Times New Roman" w:hAnsi="Times New Roman" w:cs="Times New Roman" w:eastAsia="Times New Roman"/>
          <w:color w:val="auto"/>
          <w:spacing w:val="0"/>
          <w:position w:val="0"/>
          <w:sz w:val="22"/>
          <w:shd w:fill="auto" w:val="clear"/>
        </w:rPr>
        <w:t xml:space="preserve">Honors PTK</w:t>
      </w:r>
      <w:r>
        <w:rPr>
          <w:rFonts w:ascii="Times New Roman" w:hAnsi="Times New Roman" w:cs="Times New Roman" w:eastAsia="Times New Roman"/>
          <w:b/>
          <w:color w:val="auto"/>
          <w:spacing w:val="0"/>
          <w:position w:val="0"/>
          <w:sz w:val="22"/>
          <w:shd w:fill="auto" w:val="clear"/>
        </w:rPr>
        <w:t xml:space="preserve">)</w:t>
        <w:tab/>
        <w:t xml:space="preserve">Attended 08/2010-07/2012</w:t>
      </w: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Employment History</w:t>
      </w:r>
      <w:r>
        <w:rPr>
          <w:rFonts w:ascii="Times New Roman" w:hAnsi="Times New Roman" w:cs="Times New Roman" w:eastAsia="Times New Roman"/>
          <w:b/>
          <w:color w:val="auto"/>
          <w:spacing w:val="0"/>
          <w:position w:val="0"/>
          <w:sz w:val="22"/>
          <w:shd w:fill="auto" w:val="clear"/>
        </w:rPr>
        <w:t xml:space="preserve">:</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Timberline Knolls: </w:t>
      </w:r>
      <w:r>
        <w:rPr>
          <w:rFonts w:ascii="Times New Roman" w:hAnsi="Times New Roman" w:cs="Times New Roman" w:eastAsia="Times New Roman"/>
          <w:color w:val="auto"/>
          <w:spacing w:val="0"/>
          <w:position w:val="0"/>
          <w:sz w:val="22"/>
          <w:shd w:fill="auto" w:val="clear"/>
        </w:rPr>
        <w:t xml:space="preserve">Lemont, IL</w:t>
      </w:r>
      <w:r>
        <w:rPr>
          <w:rFonts w:ascii="Times New Roman" w:hAnsi="Times New Roman" w:cs="Times New Roman" w:eastAsia="Times New Roman"/>
          <w:b/>
          <w:color w:val="auto"/>
          <w:spacing w:val="0"/>
          <w:position w:val="0"/>
          <w:sz w:val="22"/>
          <w:shd w:fill="auto" w:val="clear"/>
        </w:rPr>
        <w:tab/>
        <w:tab/>
        <w:tab/>
        <w:tab/>
        <w:tab/>
      </w:r>
      <w:r>
        <w:rPr>
          <w:rFonts w:ascii="Times New Roman" w:hAnsi="Times New Roman" w:cs="Times New Roman" w:eastAsia="Times New Roman"/>
          <w:color w:val="auto"/>
          <w:spacing w:val="0"/>
          <w:position w:val="0"/>
          <w:sz w:val="22"/>
          <w:shd w:fill="auto" w:val="clear"/>
        </w:rPr>
        <w:t xml:space="preserve">March 2021-current</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Working with female adolescents and adults as a registry nurse. Well aware of restraining procedures, CPI certified.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Silver Cross Hospital, </w:t>
      </w:r>
      <w:r>
        <w:rPr>
          <w:rFonts w:ascii="Times New Roman" w:hAnsi="Times New Roman" w:cs="Times New Roman" w:eastAsia="Times New Roman"/>
          <w:color w:val="auto"/>
          <w:spacing w:val="0"/>
          <w:position w:val="0"/>
          <w:sz w:val="22"/>
          <w:shd w:fill="auto" w:val="clear"/>
        </w:rPr>
        <w:t xml:space="preserve">New Lenox, IL</w:t>
        <w:tab/>
        <w:tab/>
        <w:tab/>
        <w:tab/>
        <w:tab/>
        <w:t xml:space="preserve">Oct 2019-current</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Rehabilitation unit.</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Northwestern Rehabilitation Hospital, </w:t>
      </w:r>
      <w:r>
        <w:rPr>
          <w:rFonts w:ascii="Times New Roman" w:hAnsi="Times New Roman" w:cs="Times New Roman" w:eastAsia="Times New Roman"/>
          <w:color w:val="auto"/>
          <w:spacing w:val="0"/>
          <w:position w:val="0"/>
          <w:sz w:val="22"/>
          <w:shd w:fill="auto" w:val="clear"/>
        </w:rPr>
        <w:t xml:space="preserve">Wheaton, IL</w:t>
        <w:tab/>
        <w:tab/>
        <w:tab/>
        <w:t xml:space="preserve">Aug 2015-Oct 2019</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Also known as Marianjoy Rehabilitation Hospital: Caring nurse in several departments: stroke, spinal, brain, neuroscience and ortho unit, providing advance care to patients with Parkinson’s disease, multiple sclerosis, orthopedic/ musculoskeletal, brain injury, stroke, post open heart surgery, LVAD, spinal injuries, etc.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National City Bank</w:t>
      </w:r>
      <w:r>
        <w:rPr>
          <w:rFonts w:ascii="Times New Roman" w:hAnsi="Times New Roman" w:cs="Times New Roman" w:eastAsia="Times New Roman"/>
          <w:color w:val="auto"/>
          <w:spacing w:val="0"/>
          <w:position w:val="0"/>
          <w:sz w:val="22"/>
          <w:shd w:fill="auto" w:val="clear"/>
        </w:rPr>
        <w:t xml:space="preserve">, Oswego, IL</w:t>
        <w:tab/>
        <w:tab/>
        <w:tab/>
        <w:tab/>
        <w:tab/>
        <w:t xml:space="preserve">Aug 2006-July 2008</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Bank Teller, assisting customers with banking transactions, solving problems related to their accounts, providing exceptional customer service, etc.</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Landstar logistics</w:t>
      </w:r>
      <w:r>
        <w:rPr>
          <w:rFonts w:ascii="Times New Roman" w:hAnsi="Times New Roman" w:cs="Times New Roman" w:eastAsia="Times New Roman"/>
          <w:color w:val="auto"/>
          <w:spacing w:val="0"/>
          <w:position w:val="0"/>
          <w:sz w:val="22"/>
          <w:shd w:fill="auto" w:val="clear"/>
        </w:rPr>
        <w:t xml:space="preserve">, Wheaton, IL</w:t>
        <w:tab/>
        <w:tab/>
        <w:tab/>
        <w:tab/>
        <w:tab/>
        <w:t xml:space="preserve">Aug 2005-Dec 2006</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Freight Logistics Coordinator, responsible for scheduling the pick-up and delivery of freight, assisting customers with scheduling, tracing and tracking of shipments to ensure their orders and delivered promptly.</w:t>
      </w: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Interpersonal skills and other qualifications: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Broad background experience in nursing, customer service and patient care satisfaction.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Exceptional problem solving, time management, organizational, professional and multitasking skills.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Continuous education through Northwestern Rehab Hospital.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9"/>
        </w:numPr>
        <w:spacing w:before="0" w:after="0" w:line="276"/>
        <w:ind w:right="0" w:left="720" w:hanging="36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Nursing training and exposures</w:t>
      </w:r>
    </w:p>
    <w:p>
      <w:pPr>
        <w:numPr>
          <w:ilvl w:val="0"/>
          <w:numId w:val="9"/>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Start IV, wound care, dressing change, and administer medications and injections.</w:t>
      </w:r>
    </w:p>
    <w:p>
      <w:pPr>
        <w:numPr>
          <w:ilvl w:val="0"/>
          <w:numId w:val="9"/>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Knowledge of nursing charting system.</w:t>
      </w:r>
    </w:p>
    <w:p>
      <w:pPr>
        <w:numPr>
          <w:ilvl w:val="0"/>
          <w:numId w:val="9"/>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Discharge/admission process, therapeutic communication with patients and families.</w:t>
      </w:r>
    </w:p>
    <w:p>
      <w:pPr>
        <w:numPr>
          <w:ilvl w:val="0"/>
          <w:numId w:val="9"/>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Catheter training (foley and straight cath).</w:t>
      </w:r>
    </w:p>
    <w:p>
      <w:pPr>
        <w:numPr>
          <w:ilvl w:val="0"/>
          <w:numId w:val="9"/>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NG, G/J tube care.</w:t>
      </w:r>
    </w:p>
    <w:p>
      <w:pPr>
        <w:numPr>
          <w:ilvl w:val="0"/>
          <w:numId w:val="9"/>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Specimen collection (urine, feces, sputum, wound).</w:t>
      </w:r>
    </w:p>
    <w:p>
      <w:pPr>
        <w:numPr>
          <w:ilvl w:val="0"/>
          <w:numId w:val="9"/>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Blood draws from IV, PICC line, Port cath, etc. </w:t>
      </w:r>
    </w:p>
    <w:p>
      <w:pPr>
        <w:spacing w:before="0" w:after="0" w:line="276"/>
        <w:ind w:right="0" w:left="72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PERSONAL INFORMATION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enjoy reading, cooking and physical fitness. Enjoy working with and helping others; neat, tactful, friendly, professional and courteous person. Excellent people skills and thrives on helping to solve problems and great at team player.  I’m always striving for excellence at charting, documenting, prioritizing time and overall patient care. And most important of all, I LOVE being a nurse.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