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left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left"/>
        <w:rPr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Lake Land College</w:t>
        <w:tab/>
        <w:tab/>
        <w:tab/>
        <w:tab/>
        <w:tab/>
        <w:tab/>
        <w:t xml:space="preserve">Mattoon, IL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Associate Degree in Nursing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Basic Nurse Assistant Certificate</w:t>
        <w:tab/>
        <w:tab/>
        <w:tab/>
        <w:tab/>
        <w:tab/>
        <w:t xml:space="preserve">2014</w:t>
      </w:r>
    </w:p>
    <w:p w:rsidR="00000000" w:rsidDel="00000000" w:rsidP="00000000" w:rsidRDefault="00000000" w:rsidRPr="00000000" w14:paraId="00000007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Eastern Illinois University</w:t>
        <w:tab/>
        <w:tab/>
        <w:tab/>
        <w:tab/>
        <w:tab/>
        <w:t xml:space="preserve">Charleston, IL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Bachelor of Science Career and Organizational Studies</w:t>
        <w:tab/>
        <w:tab/>
        <w:t xml:space="preserve">2007</w:t>
      </w:r>
    </w:p>
    <w:p w:rsidR="00000000" w:rsidDel="00000000" w:rsidP="00000000" w:rsidRDefault="00000000" w:rsidRPr="00000000" w14:paraId="0000000A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left"/>
        <w:rPr/>
      </w:pPr>
      <w:r w:rsidDel="00000000" w:rsidR="00000000" w:rsidRPr="00000000">
        <w:rPr>
          <w:b w:val="1"/>
          <w:rtl w:val="0"/>
        </w:rPr>
        <w:t xml:space="preserve">Certifications &amp; Recognition: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Basic Life Support Healthcare Provider Cardiopulmonary Resuscitation (CPR) </w:t>
      </w:r>
      <w:r w:rsidDel="00000000" w:rsidR="00000000" w:rsidRPr="00000000">
        <w:rPr>
          <w:rtl w:val="0"/>
        </w:rPr>
        <w:t xml:space="preserve">exp. 03/2022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Advanced Cardiovascular Life Support (ACLS) exp. 09/2020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Pediatric Advanced Life Support (PALS) exp. 09/2020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Emergency Communications Registered Nurse (ECRN) exp. 02/2023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Trauma Nurse C</w:t>
      </w:r>
      <w:r w:rsidDel="00000000" w:rsidR="00000000" w:rsidRPr="00000000">
        <w:rPr>
          <w:rtl w:val="0"/>
        </w:rPr>
        <w:t xml:space="preserve">ore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Curriculum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(TNCC) exp. 07/2023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HSHS St. Mary’s Hospital </w:t>
      </w:r>
      <w:r w:rsidDel="00000000" w:rsidR="00000000" w:rsidRPr="00000000">
        <w:rPr>
          <w:color w:val="000000"/>
          <w:rtl w:val="0"/>
        </w:rPr>
        <w:t xml:space="preserve">Daisy Award Nominee May 2019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Sexual Assault Nurse Examiner (SANE) training December 2019-Present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Trauma Nurse Specialist (TNS) training February 2020-Present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left"/>
        <w:rPr/>
      </w:pPr>
      <w:r w:rsidDel="00000000" w:rsidR="00000000" w:rsidRPr="00000000">
        <w:rPr>
          <w:b w:val="1"/>
          <w:rtl w:val="0"/>
        </w:rPr>
        <w:t xml:space="preserve">Clinical Experiences: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Sarah Bush Lincoln</w:t>
        <w:tab/>
        <w:tab/>
        <w:tab/>
        <w:tab/>
        <w:tab/>
        <w:tab/>
        <w:t xml:space="preserve">Mattoon, IL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Educated patients and family members on diagnosis and treatment options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Assist staff nurse with treatment procedures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Communicated effectively with staff nurse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Documented confidential patient records in Cerner</w:t>
      </w:r>
    </w:p>
    <w:p w:rsidR="00000000" w:rsidDel="00000000" w:rsidP="00000000" w:rsidRDefault="00000000" w:rsidRPr="00000000" w14:paraId="0000001B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HSHS St. Anthony’s Memorial Hospital</w:t>
        <w:tab/>
        <w:tab/>
        <w:tab/>
        <w:tab/>
        <w:t xml:space="preserve">Effingham, IL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Performed total nursing care for patients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Assist staff nurse with treatment procedures 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Communicated effectively with staff nurse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Documented confidential patient records in Meditech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Administered PO medications and injections as ordered</w:t>
      </w:r>
    </w:p>
    <w:p w:rsidR="00000000" w:rsidDel="00000000" w:rsidP="00000000" w:rsidRDefault="00000000" w:rsidRPr="00000000" w14:paraId="00000022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Evergreen Nursing and Rehabilitation Center</w:t>
        <w:tab/>
        <w:tab/>
        <w:tab/>
        <w:t xml:space="preserve">Effingham, IL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Performed basic nursing care for residents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Documented patient care procedures within the electronic chart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Communicated with staff as needed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Assisted residents with physical activities and therapies as needed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Educated residents on disease processes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left"/>
        <w:rPr/>
      </w:pPr>
      <w:r w:rsidDel="00000000" w:rsidR="00000000" w:rsidRPr="00000000">
        <w:rPr>
          <w:b w:val="1"/>
          <w:rtl w:val="0"/>
        </w:rPr>
        <w:t xml:space="preserve">Community Service and Activities: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Unit 40 School District Parent/Teacher Organization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Cornerstone Christian Church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Court Appointed Special Advocate (CASA) Volunteer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Lake Land College Nursing Club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Lake Land Nursing Liaison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Upward Basketball Program Volunteer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Blessings in a Backpack</w:t>
      </w:r>
    </w:p>
    <w:p w:rsidR="00000000" w:rsidDel="00000000" w:rsidP="00000000" w:rsidRDefault="00000000" w:rsidRPr="00000000" w14:paraId="00000031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jc w:val="left"/>
        <w:rPr/>
      </w:pPr>
      <w:r w:rsidDel="00000000" w:rsidR="00000000" w:rsidRPr="00000000">
        <w:rPr>
          <w:b w:val="1"/>
          <w:rtl w:val="0"/>
        </w:rPr>
        <w:t xml:space="preserve">Work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hanging="2"/>
        <w:jc w:val="left"/>
        <w:rPr/>
      </w:pPr>
      <w:r w:rsidDel="00000000" w:rsidR="00000000" w:rsidRPr="00000000">
        <w:rPr>
          <w:rtl w:val="0"/>
        </w:rPr>
        <w:t xml:space="preserve">Carle Foundation Hospital</w:t>
        <w:tab/>
        <w:tab/>
        <w:tab/>
        <w:tab/>
        <w:tab/>
        <w:t xml:space="preserve">Urbana, IL</w:t>
      </w:r>
    </w:p>
    <w:p w:rsidR="00000000" w:rsidDel="00000000" w:rsidP="00000000" w:rsidRDefault="00000000" w:rsidRPr="00000000" w14:paraId="00000034">
      <w:pPr>
        <w:ind w:hanging="2"/>
        <w:jc w:val="left"/>
        <w:rPr/>
      </w:pPr>
      <w:r w:rsidDel="00000000" w:rsidR="00000000" w:rsidRPr="00000000">
        <w:rPr>
          <w:rtl w:val="0"/>
        </w:rPr>
        <w:t xml:space="preserve">Registered Nurse – Emergency Room</w:t>
        <w:tab/>
        <w:tab/>
        <w:tab/>
        <w:tab/>
        <w:t xml:space="preserve">October 2020 – Present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Respond to critical situations in a fast-paced environment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Provide prompt and efficient patient assessment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Communicate information to and with ED physicians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Computerized charting using EPIC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Provide IV drug therapy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Collect and process specimens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Administer medication as directed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Perform and assess Cardiac Monitoring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Perform ECG, IV starts, foley catheter, NG tubes, splints, wound care as ordered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hanging="2"/>
        <w:jc w:val="left"/>
      </w:pPr>
      <w:r w:rsidDel="00000000" w:rsidR="00000000" w:rsidRPr="00000000">
        <w:rPr>
          <w:rtl w:val="0"/>
        </w:rPr>
        <w:t xml:space="preserve">Educate patient and families regarding medications, treatments, discharge instructions</w:t>
      </w:r>
    </w:p>
    <w:p w:rsidR="00000000" w:rsidDel="00000000" w:rsidP="00000000" w:rsidRDefault="00000000" w:rsidRPr="00000000" w14:paraId="0000003F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HSHS St. Mary’s Hospital</w:t>
        <w:tab/>
        <w:tab/>
        <w:tab/>
        <w:tab/>
        <w:tab/>
        <w:t xml:space="preserve">Decatur, IL</w:t>
      </w:r>
    </w:p>
    <w:p w:rsidR="00000000" w:rsidDel="00000000" w:rsidP="00000000" w:rsidRDefault="00000000" w:rsidRPr="00000000" w14:paraId="00000041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Registered Nurse – Emergency Room</w:t>
        <w:tab/>
        <w:tab/>
        <w:tab/>
        <w:tab/>
        <w:t xml:space="preserve">July 2018 – October 2020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Respond to critical situations in a fast-paced environment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Provide prompt and efficient patient assessment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Communicate information to and with ED physicians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Computerized charting using EPIC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Provide IV drug therapy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Collect and process specimens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Administer medication as directed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Perform and assess Cardiac Monitoring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Perform ECG, IV starts, foley catheter, NG tubes, splints, wound care as ordered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0" w:hanging="2"/>
        <w:jc w:val="left"/>
        <w:rPr/>
      </w:pPr>
      <w:r w:rsidDel="00000000" w:rsidR="00000000" w:rsidRPr="00000000">
        <w:rPr>
          <w:rtl w:val="0"/>
        </w:rPr>
        <w:t xml:space="preserve">Educate patient and families regarding medications, treatments, discharge instructions</w:t>
      </w:r>
    </w:p>
    <w:p w:rsidR="00000000" w:rsidDel="00000000" w:rsidP="00000000" w:rsidRDefault="00000000" w:rsidRPr="00000000" w14:paraId="0000004C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Emergency Department Technician</w:t>
        <w:tab/>
        <w:tab/>
        <w:tab/>
        <w:tab/>
        <w:t xml:space="preserve">May 2018 – July 2018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Keeps all patient or colleague information confidential 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Maintains excellent interpersonal communication with the health care team colleagues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Performs venous and capillary puncture 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Perform ECG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Possesses information, skill, and understanding of the work to be performed</w:t>
      </w:r>
    </w:p>
    <w:p w:rsidR="00000000" w:rsidDel="00000000" w:rsidP="00000000" w:rsidRDefault="00000000" w:rsidRPr="00000000" w14:paraId="00000052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hanging="2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HSHS St. Anthony Memorial Hospital</w:t>
        <w:tab/>
        <w:tab/>
        <w:tab/>
        <w:tab/>
        <w:t xml:space="preserve">Effingham, IL</w:t>
      </w:r>
    </w:p>
    <w:p w:rsidR="00000000" w:rsidDel="00000000" w:rsidP="00000000" w:rsidRDefault="00000000" w:rsidRPr="00000000" w14:paraId="00000056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Emergency Department Technician</w:t>
        <w:tab/>
        <w:tab/>
        <w:tab/>
        <w:tab/>
        <w:t xml:space="preserve">February 2016 – May 2018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Keeps all patient or colleague information confidential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Maintains excellent interpersonal communication with the health care team colleagues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Performs venous and capillary puncture 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Perform ECG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Possesses information, skill, and understanding of the work to be performed</w:t>
      </w:r>
    </w:p>
    <w:p w:rsidR="00000000" w:rsidDel="00000000" w:rsidP="00000000" w:rsidRDefault="00000000" w:rsidRPr="00000000" w14:paraId="0000005C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Certified Nurse Assistant</w:t>
        <w:tab/>
        <w:tab/>
        <w:tab/>
        <w:tab/>
        <w:tab/>
        <w:t xml:space="preserve">September 2014-February 2016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Provide appropriate and safe personal care to and for patients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Observe and report patient status as needed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Promptly answer call lights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Documents services provided to patients in the electronic medical record in accordance with policy and requirements</w:t>
      </w:r>
    </w:p>
    <w:p w:rsidR="00000000" w:rsidDel="00000000" w:rsidP="00000000" w:rsidRDefault="00000000" w:rsidRPr="00000000" w14:paraId="00000061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Broncor, Inc.</w:t>
        <w:tab/>
        <w:tab/>
        <w:tab/>
        <w:tab/>
        <w:tab/>
        <w:tab/>
        <w:tab/>
        <w:t xml:space="preserve">Effingham, IL</w:t>
      </w:r>
    </w:p>
    <w:p w:rsidR="00000000" w:rsidDel="00000000" w:rsidP="00000000" w:rsidRDefault="00000000" w:rsidRPr="00000000" w14:paraId="00000063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Director of Patient Accounts</w:t>
        <w:tab/>
        <w:tab/>
        <w:tab/>
        <w:tab/>
        <w:tab/>
        <w:t xml:space="preserve">August 2008-September 2013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Code technical report for medical billing using CPT Professional and ICD-9 Coding books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Assist with process development and implementation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 and maintain fee schedules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Review and approve managed care contracts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File provider enrollment applications to Medicare, Medicaid, and commercial carriers on a state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by state basis</w:t>
      </w:r>
    </w:p>
    <w:p w:rsidR="00000000" w:rsidDel="00000000" w:rsidP="00000000" w:rsidRDefault="00000000" w:rsidRPr="00000000" w14:paraId="0000006A">
      <w:pPr>
        <w:ind w:left="0" w:hanging="2"/>
        <w:jc w:val="left"/>
        <w:rPr/>
      </w:pPr>
      <w:r w:rsidDel="00000000" w:rsidR="00000000" w:rsidRPr="00000000">
        <w:rPr>
          <w:rtl w:val="0"/>
        </w:rPr>
        <w:t xml:space="preserve">Office Manager</w:t>
        <w:tab/>
        <w:tab/>
        <w:tab/>
        <w:tab/>
        <w:tab/>
        <w:tab/>
        <w:tab/>
        <w:t xml:space="preserve">January 2006-August 2008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Schedule IONM services as requested by surgeon’s offices, hospitals, and surgery centers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Assigned technologists to cases based on skill level and availability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Made travel arrangements for field staff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Transfer patient records to facilities and surgeon offices for patient chart completion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Managed accounts payable, accounts receivable, and payroll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ind w:left="2" w:hanging="4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Sarah J Raddatz</w:t>
    </w:r>
  </w:p>
  <w:p w:rsidR="00000000" w:rsidDel="00000000" w:rsidP="00000000" w:rsidRDefault="00000000" w:rsidRPr="00000000" w14:paraId="00000071">
    <w:pPr>
      <w:ind w:left="0" w:hanging="2"/>
      <w:rPr/>
    </w:pPr>
    <w:r w:rsidDel="00000000" w:rsidR="00000000" w:rsidRPr="00000000">
      <w:rPr>
        <w:rtl w:val="0"/>
      </w:rPr>
      <w:t xml:space="preserve">502 W Richland Ave | Effingham, IL  62401</w:t>
    </w:r>
  </w:p>
  <w:p w:rsidR="00000000" w:rsidDel="00000000" w:rsidP="00000000" w:rsidRDefault="00000000" w:rsidRPr="00000000" w14:paraId="00000072">
    <w:pPr>
      <w:ind w:left="0" w:hanging="2"/>
      <w:rPr/>
    </w:pPr>
    <w:r w:rsidDel="00000000" w:rsidR="00000000" w:rsidRPr="00000000">
      <w:rPr>
        <w:rtl w:val="0"/>
      </w:rPr>
      <w:t xml:space="preserve">217.821.1463 | </w:t>
    </w:r>
    <w:hyperlink r:id="rId1">
      <w:r w:rsidDel="00000000" w:rsidR="00000000" w:rsidRPr="00000000">
        <w:rPr>
          <w:color w:val="0000ff"/>
          <w:u w:val="single"/>
          <w:rtl w:val="0"/>
        </w:rPr>
        <w:t xml:space="preserve">sjraddatz@gmail.com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73">
    <w:pPr>
      <w:ind w:left="0" w:hanging="2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25400</wp:posOffset>
              </wp:positionV>
              <wp:extent cx="6330315" cy="222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85564" y="3780000"/>
                        <a:ext cx="6320873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25400</wp:posOffset>
              </wp:positionV>
              <wp:extent cx="6330315" cy="222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031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hanging="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sjraddatz@gmail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IQ029kG883rZAWOYwHM/9pKE7w==">AMUW2mUzo0a0LAumIbZ3ivTL3CqlVbzFw5/jbJh7z3DzXqK1pCRa+VWCEQtE4vPjO1eI70eeL13fdI+GZH+9CUNonANEHm0xWITlVE5gsjiepUuR08AdbB5RL7hTq8/5mevH+ptc47UD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2020-03-31T15:15:00Z</dcterms:created>
  <dc:creator>Any User</dc:creator>
</cp:coreProperties>
</file>