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rial" w:hAnsi="Arial"/>
          <w:sz w:val="27"/>
          <w:szCs w:val="27"/>
          <w:shd w:val="clear" w:color="auto" w:fill="ffffff"/>
          <w:rtl w:val="0"/>
          <w:lang w:val="de-DE"/>
        </w:rPr>
        <w:t>Christine Ann Schaberg</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da-DK"/>
        </w:rPr>
        <w:t>5710 Katrine Ave</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 xml:space="preserve">Downers Grove, IL. 60516 Cell # 630-776-4954 ________________________________________________ </w:t>
      </w:r>
    </w:p>
    <w:p>
      <w:pPr>
        <w:pStyle w:val="Default"/>
        <w:bidi w:val="0"/>
        <w:spacing w:before="0" w:after="240" w:line="240" w:lineRule="auto"/>
        <w:ind w:left="0" w:right="0" w:firstLine="0"/>
        <w:jc w:val="left"/>
        <w:rPr>
          <w:rFonts w:ascii="Arial" w:cs="Arial" w:hAnsi="Arial" w:eastAsia="Arial"/>
          <w:b w:val="1"/>
          <w:bCs w:val="1"/>
          <w:sz w:val="27"/>
          <w:szCs w:val="27"/>
          <w:shd w:val="clear" w:color="auto" w:fill="ffffff"/>
          <w:rtl w:val="0"/>
        </w:rPr>
      </w:pPr>
      <w:r>
        <w:rPr>
          <w:rFonts w:ascii="Arial" w:hAnsi="Arial"/>
          <w:b w:val="1"/>
          <w:bCs w:val="1"/>
          <w:sz w:val="27"/>
          <w:szCs w:val="27"/>
          <w:shd w:val="clear" w:color="auto" w:fill="ffffff"/>
          <w:rtl w:val="0"/>
          <w:lang w:val="de-DE"/>
        </w:rPr>
        <w:t>PROFESSIONAL EXPERIENCE</w:t>
      </w:r>
    </w:p>
    <w:p>
      <w:pPr>
        <w:pStyle w:val="Default"/>
        <w:bidi w:val="0"/>
        <w:spacing w:before="0" w:after="240" w:line="240" w:lineRule="auto"/>
        <w:ind w:left="0" w:right="0" w:firstLine="0"/>
        <w:jc w:val="left"/>
        <w:rPr>
          <w:rFonts w:ascii="Arial" w:cs="Arial" w:hAnsi="Arial" w:eastAsia="Arial"/>
          <w:sz w:val="27"/>
          <w:szCs w:val="27"/>
          <w:shd w:val="clear" w:color="auto" w:fill="ffffff"/>
          <w:rtl w:val="0"/>
        </w:rPr>
      </w:pPr>
      <w:r>
        <w:rPr>
          <w:rFonts w:ascii="Arial" w:cs="Arial" w:hAnsi="Arial" w:eastAsia="Arial"/>
          <w:b w:val="1"/>
          <w:bCs w:val="1"/>
          <w:sz w:val="27"/>
          <w:szCs w:val="27"/>
          <w:shd w:val="clear" w:color="auto" w:fill="ffffff"/>
          <w:rtl w:val="0"/>
        </w:rPr>
        <w:br w:type="textWrapping"/>
      </w:r>
      <w:r>
        <w:rPr>
          <w:rFonts w:ascii="Arial" w:hAnsi="Arial"/>
          <w:b w:val="1"/>
          <w:bCs w:val="1"/>
          <w:sz w:val="27"/>
          <w:szCs w:val="27"/>
          <w:shd w:val="clear" w:color="auto" w:fill="ffffff"/>
          <w:rtl w:val="0"/>
          <w:lang w:val="en-US"/>
        </w:rPr>
        <w:t xml:space="preserve">Edward- Elmhurst Memorial Healthcare, </w:t>
      </w:r>
      <w:r>
        <w:rPr>
          <w:rFonts w:ascii="Arial" w:hAnsi="Arial"/>
          <w:sz w:val="27"/>
          <w:szCs w:val="27"/>
          <w:shd w:val="clear" w:color="auto" w:fill="ffffff"/>
          <w:rtl w:val="0"/>
          <w:lang w:val="en-US"/>
        </w:rPr>
        <w:t>Naperville</w:t>
      </w:r>
      <w:r>
        <w:rPr>
          <w:rFonts w:ascii="Arial" w:hAnsi="Arial"/>
          <w:sz w:val="27"/>
          <w:szCs w:val="27"/>
          <w:shd w:val="clear" w:color="auto" w:fill="ffffff"/>
          <w:rtl w:val="0"/>
          <w:lang w:val="en-US"/>
        </w:rPr>
        <w:t xml:space="preserve">, IL. </w:t>
      </w:r>
      <w:r>
        <w:rPr>
          <w:rFonts w:ascii="Arial" w:hAnsi="Arial"/>
          <w:sz w:val="27"/>
          <w:szCs w:val="27"/>
          <w:shd w:val="clear" w:color="auto" w:fill="ffffff"/>
          <w:rtl w:val="0"/>
          <w:lang w:val="en-US"/>
        </w:rPr>
        <w:t>630-537-3358</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rPr>
        <w:t>November 201</w:t>
      </w:r>
      <w:r>
        <w:rPr>
          <w:rFonts w:ascii="Arial" w:hAnsi="Arial"/>
          <w:sz w:val="27"/>
          <w:szCs w:val="27"/>
          <w:shd w:val="clear" w:color="auto" w:fill="ffffff"/>
          <w:rtl w:val="0"/>
          <w:lang w:val="en-US"/>
        </w:rPr>
        <w:t>5</w:t>
      </w:r>
      <w:r>
        <w:rPr>
          <w:rFonts w:ascii="Arial" w:hAnsi="Arial"/>
          <w:sz w:val="27"/>
          <w:szCs w:val="27"/>
          <w:shd w:val="clear" w:color="auto" w:fill="ffffff"/>
          <w:rtl w:val="0"/>
          <w:lang w:val="en-US"/>
        </w:rPr>
        <w:t>- Current Registered Nurse</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Provide nursing care to patients of all ages in the Emergency Department</w:t>
      </w:r>
      <w:r>
        <w:rPr>
          <w:rFonts w:ascii="Arial" w:hAnsi="Arial"/>
          <w:sz w:val="27"/>
          <w:szCs w:val="27"/>
          <w:shd w:val="clear" w:color="auto" w:fill="ffffff"/>
          <w:rtl w:val="0"/>
          <w:lang w:val="en-US"/>
        </w:rPr>
        <w:t xml:space="preserve">.  </w:t>
      </w:r>
      <w:r>
        <w:rPr>
          <w:rFonts w:ascii="Arial" w:hAnsi="Arial"/>
          <w:sz w:val="27"/>
          <w:szCs w:val="27"/>
          <w:shd w:val="clear" w:color="auto" w:fill="ffffff"/>
          <w:rtl w:val="0"/>
        </w:rPr>
        <w:t xml:space="preserve"> </w:t>
      </w:r>
      <w:r>
        <w:rPr>
          <w:rFonts w:ascii="Arial" w:hAnsi="Arial"/>
          <w:sz w:val="27"/>
          <w:szCs w:val="27"/>
          <w:shd w:val="clear" w:color="auto" w:fill="ffffff"/>
          <w:rtl w:val="0"/>
          <w:lang w:val="en-US"/>
        </w:rPr>
        <w:t xml:space="preserve">Edward hospital is also a </w:t>
      </w:r>
      <w:r>
        <w:rPr>
          <w:rFonts w:ascii="Arial" w:hAnsi="Arial"/>
          <w:sz w:val="27"/>
          <w:szCs w:val="27"/>
          <w:shd w:val="clear" w:color="auto" w:fill="ffffff"/>
          <w:rtl w:val="0"/>
          <w:lang w:val="en-US"/>
        </w:rPr>
        <w:t xml:space="preserve">Certified </w:t>
      </w:r>
      <w:r>
        <w:rPr>
          <w:rFonts w:ascii="Arial" w:hAnsi="Arial"/>
          <w:sz w:val="27"/>
          <w:szCs w:val="27"/>
          <w:shd w:val="clear" w:color="auto" w:fill="ffffff"/>
          <w:rtl w:val="0"/>
          <w:lang w:val="en-US"/>
        </w:rPr>
        <w:t>Stroke Center facility. The Emergency department was awarded the Lantern award for 3 straight years. Experience with a variety of patients from cancer, dialysis, LVAD, pediatrics and geriatrics and a large psychiatric population.  Performing ultrasound IV</w:t>
      </w:r>
      <w:r>
        <w:rPr>
          <w:rFonts w:ascii="Arial" w:hAnsi="Arial" w:hint="default"/>
          <w:sz w:val="27"/>
          <w:szCs w:val="27"/>
          <w:shd w:val="clear" w:color="auto" w:fill="ffffff"/>
          <w:rtl w:val="0"/>
          <w:lang w:val="en-US"/>
        </w:rPr>
        <w:t>’</w:t>
      </w:r>
      <w:r>
        <w:rPr>
          <w:rFonts w:ascii="Arial" w:hAnsi="Arial"/>
          <w:sz w:val="27"/>
          <w:szCs w:val="27"/>
          <w:shd w:val="clear" w:color="auto" w:fill="ffffff"/>
          <w:rtl w:val="0"/>
          <w:lang w:val="en-US"/>
        </w:rPr>
        <w:t xml:space="preserve">s on difficult patients and IO super user training. </w:t>
      </w:r>
    </w:p>
    <w:p>
      <w:pPr>
        <w:pStyle w:val="Default"/>
        <w:bidi w:val="0"/>
        <w:spacing w:before="0" w:after="240" w:line="240" w:lineRule="auto"/>
        <w:ind w:left="0" w:right="0" w:firstLine="0"/>
        <w:jc w:val="left"/>
        <w:rPr>
          <w:rFonts w:ascii="Arial" w:cs="Arial" w:hAnsi="Arial" w:eastAsia="Arial"/>
          <w:sz w:val="27"/>
          <w:szCs w:val="27"/>
          <w:shd w:val="clear" w:color="auto" w:fill="ffffff"/>
          <w:rtl w:val="0"/>
        </w:rPr>
      </w:pPr>
      <w:r>
        <w:rPr>
          <w:rFonts w:ascii="Arial" w:hAnsi="Arial"/>
          <w:sz w:val="27"/>
          <w:szCs w:val="27"/>
          <w:shd w:val="clear" w:color="auto" w:fill="ffffff"/>
          <w:rtl w:val="0"/>
          <w:lang w:val="da-DK"/>
        </w:rPr>
        <w:t>Contact: Jackie Laudicina</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rPr>
        <w:t xml:space="preserve">630-527-3358 </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rial" w:hAnsi="Arial"/>
          <w:b w:val="1"/>
          <w:bCs w:val="1"/>
          <w:sz w:val="27"/>
          <w:szCs w:val="27"/>
          <w:shd w:val="clear" w:color="auto" w:fill="ffffff"/>
          <w:rtl w:val="0"/>
          <w:lang w:val="en-US"/>
        </w:rPr>
        <w:t xml:space="preserve">Elmhurst Memorial Healthcare, </w:t>
      </w:r>
      <w:r>
        <w:rPr>
          <w:rFonts w:ascii="Arial" w:hAnsi="Arial"/>
          <w:sz w:val="27"/>
          <w:szCs w:val="27"/>
          <w:shd w:val="clear" w:color="auto" w:fill="ffffff"/>
          <w:rtl w:val="0"/>
        </w:rPr>
        <w:t>Elmhurst, IL. 331-221-0300</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November 2011- Current Registered Nurse</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Provide nursing care to patients of all ages in the Emergency Department and Inpatient Pediatrics. Experience also in telemetry, oncology, surgical and medical surgical units. Effectively prioritize assignments and cases. Consistently exceeded call of duty by working through additional shifts. Ensure the best and most cohesive patient care possible by partnering with other medical personnel and communicating effectively with patients, family members, physicians and other staff members. Duties included pre-operative and post-operative procedures, perform tasks such as insertion of IV</w:t>
      </w:r>
      <w:r>
        <w:rPr>
          <w:rFonts w:ascii="Arial" w:hAnsi="Arial" w:hint="default"/>
          <w:sz w:val="27"/>
          <w:szCs w:val="27"/>
          <w:shd w:val="clear" w:color="auto" w:fill="ffffff"/>
          <w:rtl w:val="1"/>
        </w:rPr>
        <w:t>’</w:t>
      </w:r>
      <w:r>
        <w:rPr>
          <w:rFonts w:ascii="Arial" w:hAnsi="Arial"/>
          <w:sz w:val="27"/>
          <w:szCs w:val="27"/>
          <w:shd w:val="clear" w:color="auto" w:fill="ffffff"/>
          <w:rtl w:val="0"/>
          <w:lang w:val="en-US"/>
        </w:rPr>
        <w:t>s, NG tubes, Foley catheters. Administer medications and intravenous fluids, assist with conscious sedation procedures and various code situations. Track test results and update physicians when appropriate. Use of a variety of instrumentation, equipment and computer systems.</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 xml:space="preserve">Contact: </w:t>
      </w:r>
      <w:r>
        <w:rPr>
          <w:rFonts w:ascii="Arial" w:hAnsi="Arial"/>
          <w:sz w:val="27"/>
          <w:szCs w:val="27"/>
          <w:shd w:val="clear" w:color="auto" w:fill="ffffff"/>
          <w:rtl w:val="0"/>
          <w:lang w:val="en-US"/>
        </w:rPr>
        <w:t>Ellen Christensen</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630-291-9297</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rial" w:hAnsi="Arial"/>
          <w:b w:val="1"/>
          <w:bCs w:val="1"/>
          <w:sz w:val="27"/>
          <w:szCs w:val="27"/>
          <w:shd w:val="clear" w:color="auto" w:fill="ffffff"/>
          <w:rtl w:val="0"/>
          <w:lang w:val="en-US"/>
        </w:rPr>
        <w:t xml:space="preserve">Edward Hospital, </w:t>
      </w:r>
      <w:r>
        <w:rPr>
          <w:rFonts w:ascii="Arial" w:hAnsi="Arial"/>
          <w:sz w:val="27"/>
          <w:szCs w:val="27"/>
          <w:shd w:val="clear" w:color="auto" w:fill="ffffff"/>
          <w:rtl w:val="0"/>
          <w:lang w:val="en-US"/>
        </w:rPr>
        <w:t>Naperville, IL. 630-527-3452</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April 2007- July 2011 Laboratory Processing Technician</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 xml:space="preserve">Duties include; drawing blood within the hospital including outpatients and also nursing home patients. Process specimens, spinning them in a centrifuge, receiving specimens from the whole hospital, dealing with highly specialized tests, </w:t>
      </w:r>
      <w:r>
        <w:rPr>
          <w:rFonts w:ascii="Arial" w:hAnsi="Arial" w:hint="default"/>
          <w:sz w:val="27"/>
          <w:szCs w:val="27"/>
          <w:shd w:val="clear" w:color="auto" w:fill="ffffff"/>
          <w:rtl w:val="1"/>
        </w:rPr>
        <w:t>‘</w:t>
      </w:r>
      <w:r>
        <w:rPr>
          <w:rFonts w:ascii="Arial" w:hAnsi="Arial"/>
          <w:sz w:val="27"/>
          <w:szCs w:val="27"/>
          <w:shd w:val="clear" w:color="auto" w:fill="ffffff"/>
          <w:rtl w:val="0"/>
          <w:lang w:val="en-US"/>
        </w:rPr>
        <w:t>send-outs</w:t>
      </w:r>
      <w:r>
        <w:rPr>
          <w:rFonts w:ascii="Arial" w:hAnsi="Arial" w:hint="default"/>
          <w:sz w:val="27"/>
          <w:szCs w:val="27"/>
          <w:shd w:val="clear" w:color="auto" w:fill="ffffff"/>
          <w:rtl w:val="1"/>
        </w:rPr>
        <w:t xml:space="preserve">’ </w:t>
      </w:r>
      <w:r>
        <w:rPr>
          <w:rFonts w:ascii="Arial" w:hAnsi="Arial"/>
          <w:sz w:val="27"/>
          <w:szCs w:val="27"/>
          <w:shd w:val="clear" w:color="auto" w:fill="ffffff"/>
          <w:rtl w:val="0"/>
          <w:lang w:val="en-US"/>
        </w:rPr>
        <w:t>and packaging them to go to MAYO, ARUP, Elmhurst, Chicago Hospitals and to the State (PKU</w:t>
      </w:r>
      <w:r>
        <w:rPr>
          <w:rFonts w:ascii="Arial" w:hAnsi="Arial" w:hint="default"/>
          <w:sz w:val="27"/>
          <w:szCs w:val="27"/>
          <w:shd w:val="clear" w:color="auto" w:fill="ffffff"/>
          <w:rtl w:val="1"/>
        </w:rPr>
        <w:t>’</w:t>
      </w:r>
      <w:r>
        <w:rPr>
          <w:rFonts w:ascii="Arial" w:hAnsi="Arial"/>
          <w:sz w:val="27"/>
          <w:szCs w:val="27"/>
          <w:shd w:val="clear" w:color="auto" w:fill="ffffff"/>
          <w:rtl w:val="0"/>
          <w:lang w:val="en-US"/>
        </w:rPr>
        <w:t>s). Also included in my job is clerical work, answering phones, taking verbal orders, filing paper work and faxing and calling doctors offices for results. Work with the computer program Meditech, receive, cancel, file blood and do add on tests for blood already in the laboratory.</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Contact: Mary Cluver</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rPr>
        <w:t xml:space="preserve">630-527-3466 </w:t>
      </w:r>
    </w:p>
    <w:p>
      <w:pPr>
        <w:pStyle w:val="Default"/>
        <w:bidi w:val="0"/>
        <w:spacing w:before="0" w:after="240" w:line="240" w:lineRule="auto"/>
        <w:ind w:left="0" w:right="0" w:firstLine="0"/>
        <w:jc w:val="left"/>
        <w:rPr>
          <w:rFonts w:ascii="Times Roman" w:cs="Times Roman" w:hAnsi="Times Roman" w:eastAsia="Times Roman"/>
          <w:b w:val="0"/>
          <w:bCs w:val="0"/>
          <w:sz w:val="24"/>
          <w:szCs w:val="24"/>
          <w:shd w:val="clear" w:color="auto" w:fill="ffffff"/>
          <w:rtl w:val="0"/>
        </w:rPr>
      </w:pPr>
      <w:r>
        <w:rPr>
          <w:rFonts w:ascii="Arial" w:hAnsi="Arial"/>
          <w:b w:val="1"/>
          <w:bCs w:val="1"/>
          <w:sz w:val="27"/>
          <w:szCs w:val="27"/>
          <w:shd w:val="clear" w:color="auto" w:fill="ffffff"/>
          <w:rtl w:val="0"/>
          <w:lang w:val="de-DE"/>
        </w:rPr>
        <w:t xml:space="preserve">CERTIFICATIONS </w:t>
      </w:r>
    </w:p>
    <w:p>
      <w:pPr>
        <w:pStyle w:val="Default"/>
        <w:bidi w:val="0"/>
        <w:spacing w:before="0" w:after="240" w:line="240" w:lineRule="auto"/>
        <w:ind w:left="0" w:right="0" w:firstLine="0"/>
        <w:jc w:val="left"/>
        <w:rPr>
          <w:rFonts w:ascii="Arial" w:cs="Arial" w:hAnsi="Arial" w:eastAsia="Arial"/>
          <w:sz w:val="27"/>
          <w:szCs w:val="27"/>
          <w:shd w:val="clear" w:color="auto" w:fill="ffffff"/>
          <w:rtl w:val="0"/>
        </w:rPr>
      </w:pPr>
      <w:r>
        <w:rPr>
          <w:rFonts w:ascii="Arial" w:hAnsi="Arial"/>
          <w:sz w:val="27"/>
          <w:szCs w:val="27"/>
          <w:shd w:val="clear" w:color="auto" w:fill="ffffff"/>
          <w:rtl w:val="0"/>
          <w:lang w:val="de-DE"/>
        </w:rPr>
        <w:t>ECRN</w:t>
      </w:r>
      <w:r>
        <w:rPr>
          <w:rFonts w:ascii="Arial" w:hAnsi="Arial"/>
          <w:sz w:val="27"/>
          <w:szCs w:val="27"/>
          <w:shd w:val="clear" w:color="auto" w:fill="ffffff"/>
          <w:rtl w:val="0"/>
          <w:lang w:val="en-US"/>
        </w:rPr>
        <w:t xml:space="preserve"> Region 8</w:t>
      </w:r>
    </w:p>
    <w:p>
      <w:pPr>
        <w:pStyle w:val="Default"/>
        <w:bidi w:val="0"/>
        <w:spacing w:before="0" w:after="240" w:line="240" w:lineRule="auto"/>
        <w:ind w:left="0" w:right="0" w:firstLine="0"/>
        <w:jc w:val="left"/>
        <w:rPr>
          <w:rFonts w:ascii="Arial" w:cs="Arial" w:hAnsi="Arial" w:eastAsia="Arial"/>
          <w:sz w:val="27"/>
          <w:szCs w:val="27"/>
          <w:shd w:val="clear" w:color="auto" w:fill="ffffff"/>
          <w:rtl w:val="0"/>
        </w:rPr>
      </w:pPr>
      <w:r>
        <w:rPr>
          <w:rFonts w:ascii="Arial" w:hAnsi="Arial"/>
          <w:sz w:val="27"/>
          <w:szCs w:val="27"/>
          <w:shd w:val="clear" w:color="auto" w:fill="ffffff"/>
          <w:rtl w:val="0"/>
          <w:lang w:val="en-US"/>
        </w:rPr>
        <w:t xml:space="preserve">TNCC certified </w:t>
      </w:r>
    </w:p>
    <w:p>
      <w:pPr>
        <w:pStyle w:val="Default"/>
        <w:bidi w:val="0"/>
        <w:spacing w:before="0" w:after="240" w:line="240" w:lineRule="auto"/>
        <w:ind w:left="0" w:right="0" w:firstLine="0"/>
        <w:jc w:val="left"/>
        <w:rPr>
          <w:rFonts w:ascii="Arial" w:cs="Arial" w:hAnsi="Arial" w:eastAsia="Arial"/>
          <w:sz w:val="27"/>
          <w:szCs w:val="27"/>
          <w:shd w:val="clear" w:color="auto" w:fill="ffffff"/>
          <w:rtl w:val="0"/>
        </w:rPr>
      </w:pPr>
      <w:r>
        <w:rPr>
          <w:rFonts w:ascii="Arial" w:hAnsi="Arial"/>
          <w:sz w:val="27"/>
          <w:szCs w:val="27"/>
          <w:shd w:val="clear" w:color="auto" w:fill="ffffff"/>
          <w:rtl w:val="0"/>
          <w:lang w:val="en-US"/>
        </w:rPr>
        <w:t xml:space="preserve">ACLS/PALS certified </w:t>
      </w:r>
    </w:p>
    <w:p>
      <w:pPr>
        <w:pStyle w:val="Default"/>
        <w:bidi w:val="0"/>
        <w:spacing w:before="0" w:after="240" w:line="240" w:lineRule="auto"/>
        <w:ind w:left="0" w:right="0" w:firstLine="0"/>
        <w:jc w:val="left"/>
        <w:rPr>
          <w:rFonts w:ascii="Arial" w:cs="Arial" w:hAnsi="Arial" w:eastAsia="Arial"/>
          <w:sz w:val="27"/>
          <w:szCs w:val="27"/>
          <w:shd w:val="clear" w:color="auto" w:fill="ffffff"/>
          <w:rtl w:val="0"/>
        </w:rPr>
      </w:pPr>
      <w:r>
        <w:rPr>
          <w:rFonts w:ascii="Arial" w:hAnsi="Arial"/>
          <w:sz w:val="27"/>
          <w:szCs w:val="27"/>
          <w:shd w:val="clear" w:color="auto" w:fill="ffffff"/>
          <w:rtl w:val="0"/>
          <w:lang w:val="en-US"/>
        </w:rPr>
        <w:t xml:space="preserve">S.T.A.B.L.E. certified </w:t>
      </w:r>
    </w:p>
    <w:p>
      <w:pPr>
        <w:pStyle w:val="Default"/>
        <w:bidi w:val="0"/>
        <w:spacing w:before="0" w:after="240" w:line="240" w:lineRule="auto"/>
        <w:ind w:left="0" w:right="0" w:firstLine="0"/>
        <w:jc w:val="left"/>
        <w:rPr>
          <w:rFonts w:ascii="Arial" w:cs="Arial" w:hAnsi="Arial" w:eastAsia="Arial"/>
          <w:sz w:val="27"/>
          <w:szCs w:val="27"/>
          <w:shd w:val="clear" w:color="auto" w:fill="ffffff"/>
          <w:rtl w:val="0"/>
        </w:rPr>
      </w:pPr>
      <w:r>
        <w:rPr>
          <w:rFonts w:ascii="Arial" w:hAnsi="Arial"/>
          <w:sz w:val="27"/>
          <w:szCs w:val="27"/>
          <w:shd w:val="clear" w:color="auto" w:fill="ffffff"/>
          <w:rtl w:val="0"/>
          <w:lang w:val="en-US"/>
        </w:rPr>
        <w:t xml:space="preserve">CPR certified </w:t>
      </w:r>
    </w:p>
    <w:p>
      <w:pPr>
        <w:pStyle w:val="Default"/>
        <w:bidi w:val="0"/>
        <w:spacing w:before="0" w:after="240" w:line="240" w:lineRule="auto"/>
        <w:ind w:left="0" w:right="0" w:firstLine="0"/>
        <w:jc w:val="left"/>
        <w:rPr>
          <w:rFonts w:ascii="Arial" w:cs="Arial" w:hAnsi="Arial" w:eastAsia="Arial"/>
          <w:sz w:val="27"/>
          <w:szCs w:val="27"/>
          <w:shd w:val="clear" w:color="auto" w:fill="ffffff"/>
          <w:rtl w:val="0"/>
        </w:rPr>
      </w:pPr>
      <w:r>
        <w:rPr>
          <w:rFonts w:ascii="Arial" w:hAnsi="Arial"/>
          <w:sz w:val="27"/>
          <w:szCs w:val="27"/>
          <w:shd w:val="clear" w:color="auto" w:fill="ffffff"/>
          <w:rtl w:val="0"/>
          <w:lang w:val="en-US"/>
        </w:rPr>
        <w:t>CPI Training</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rial" w:hAnsi="Arial"/>
          <w:sz w:val="27"/>
          <w:szCs w:val="27"/>
          <w:shd w:val="clear" w:color="auto" w:fill="ffffff"/>
          <w:rtl w:val="0"/>
          <w:lang w:val="en-US"/>
        </w:rPr>
        <w:t>Ultrasound IV Training</w:t>
      </w:r>
    </w:p>
    <w:p>
      <w:pPr>
        <w:pStyle w:val="Default"/>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rial" w:hAnsi="Arial"/>
          <w:b w:val="1"/>
          <w:bCs w:val="1"/>
          <w:sz w:val="27"/>
          <w:szCs w:val="27"/>
          <w:shd w:val="clear" w:color="auto" w:fill="ffffff"/>
          <w:rtl w:val="0"/>
          <w:lang w:val="en-US"/>
        </w:rPr>
        <w:t>EDUCATION</w:t>
      </w:r>
      <w:r>
        <w:rPr>
          <w:rFonts w:ascii="Arial" w:cs="Arial" w:hAnsi="Arial" w:eastAsia="Arial"/>
          <w:b w:val="1"/>
          <w:bCs w:val="1"/>
          <w:sz w:val="27"/>
          <w:szCs w:val="27"/>
          <w:shd w:val="clear" w:color="auto" w:fill="ffffff"/>
          <w:rtl w:val="0"/>
        </w:rPr>
        <w:br w:type="textWrapping"/>
      </w:r>
      <w:r>
        <w:rPr>
          <w:rFonts w:ascii="Arial" w:hAnsi="Arial"/>
          <w:b w:val="1"/>
          <w:bCs w:val="1"/>
          <w:sz w:val="27"/>
          <w:szCs w:val="27"/>
          <w:shd w:val="clear" w:color="auto" w:fill="ffffff"/>
          <w:rtl w:val="0"/>
          <w:lang w:val="en-US"/>
        </w:rPr>
        <w:t>Chamberlain College of Nursing</w:t>
      </w:r>
      <w:r>
        <w:rPr>
          <w:rFonts w:ascii="Arial" w:hAnsi="Arial"/>
          <w:sz w:val="27"/>
          <w:szCs w:val="27"/>
          <w:shd w:val="clear" w:color="auto" w:fill="ffffff"/>
          <w:rtl w:val="0"/>
          <w:lang w:val="en-US"/>
        </w:rPr>
        <w:t xml:space="preserve">- Addison, IL. Baccalaureate degree in Nursing 2011. </w:t>
      </w:r>
    </w:p>
    <w:p>
      <w:pPr>
        <w:pStyle w:val="Default"/>
        <w:bidi w:val="0"/>
        <w:spacing w:before="0" w:after="240" w:line="240" w:lineRule="auto"/>
        <w:ind w:left="0" w:right="0" w:firstLine="0"/>
        <w:jc w:val="left"/>
        <w:rPr>
          <w:rtl w:val="0"/>
        </w:rPr>
      </w:pPr>
      <w:r>
        <w:rPr>
          <w:rFonts w:ascii="Arial" w:hAnsi="Arial"/>
          <w:b w:val="1"/>
          <w:bCs w:val="1"/>
          <w:sz w:val="27"/>
          <w:szCs w:val="27"/>
          <w:shd w:val="clear" w:color="auto" w:fill="ffffff"/>
          <w:rtl w:val="0"/>
          <w:lang w:val="en-US"/>
        </w:rPr>
        <w:t>College Of DuPage-</w:t>
      </w:r>
      <w:r>
        <w:rPr>
          <w:rFonts w:ascii="Arial" w:hAnsi="Arial"/>
          <w:sz w:val="27"/>
          <w:szCs w:val="27"/>
          <w:shd w:val="clear" w:color="auto" w:fill="ffffff"/>
          <w:rtl w:val="0"/>
          <w:lang w:val="de-DE"/>
        </w:rPr>
        <w:t>Glen Ellyn, IL.</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Certified as Phlebotomy Technician with ASCP.</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Member of the ASCP for 2005, 2006, and 2007.</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Certified in CPR and AED use through BLS.</w:t>
      </w:r>
      <w:r>
        <w:rPr>
          <w:rFonts w:ascii="Arial" w:cs="Arial" w:hAnsi="Arial" w:eastAsia="Arial"/>
          <w:sz w:val="27"/>
          <w:szCs w:val="27"/>
          <w:shd w:val="clear" w:color="auto" w:fill="ffffff"/>
          <w:rtl w:val="0"/>
        </w:rPr>
        <w:br w:type="textWrapping"/>
      </w:r>
      <w:r>
        <w:rPr>
          <w:rFonts w:ascii="Arial" w:hAnsi="Arial"/>
          <w:sz w:val="27"/>
          <w:szCs w:val="27"/>
          <w:shd w:val="clear" w:color="auto" w:fill="ffffff"/>
          <w:rtl w:val="0"/>
          <w:lang w:val="en-US"/>
        </w:rPr>
        <w:t xml:space="preserve">Completed Phlebotomy and EKG program at College of DuPage. Completed Certified Nursing Aide Course in December 2003. </w:t>
      </w:r>
      <w:r>
        <w:rPr>
          <w:rFonts w:ascii="Times Roman" w:cs="Times Roman" w:hAnsi="Times Roman" w:eastAsia="Times Roman"/>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