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5D786CB7" w14:textId="77777777" w:rsidTr="007F4EC3">
        <w:trPr>
          <w:trHeight w:val="4410"/>
        </w:trPr>
        <w:tc>
          <w:tcPr>
            <w:tcW w:w="3600" w:type="dxa"/>
            <w:vAlign w:val="center"/>
          </w:tcPr>
          <w:p w14:paraId="5F98521A" w14:textId="60D1C023" w:rsidR="001B2ABD" w:rsidRDefault="001B2ABD" w:rsidP="00896CD2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</w:tcPr>
          <w:p w14:paraId="7192A4EE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21CE3779" w14:textId="77777777" w:rsidR="00F54929" w:rsidRPr="008A53C7" w:rsidRDefault="00F54929" w:rsidP="00F54929">
            <w:pPr>
              <w:pStyle w:val="Title"/>
              <w:rPr>
                <w:sz w:val="48"/>
                <w:szCs w:val="48"/>
              </w:rPr>
            </w:pPr>
            <w:r w:rsidRPr="008A53C7">
              <w:rPr>
                <w:sz w:val="48"/>
                <w:szCs w:val="48"/>
              </w:rPr>
              <w:t>Rosemarie Grimm</w:t>
            </w:r>
            <w:bookmarkStart w:id="0" w:name="_GoBack"/>
            <w:bookmarkEnd w:id="0"/>
          </w:p>
          <w:p w14:paraId="7F32DDEB" w14:textId="77777777" w:rsidR="001B2ABD" w:rsidRDefault="00F54929" w:rsidP="00F54929">
            <w:pPr>
              <w:pStyle w:val="Subtitle"/>
            </w:pPr>
            <w:r w:rsidRPr="005D1BA0">
              <w:rPr>
                <w:spacing w:val="20"/>
                <w:w w:val="100"/>
              </w:rPr>
              <w:t>MSN FNP-B</w:t>
            </w:r>
            <w:r w:rsidRPr="005D1BA0">
              <w:rPr>
                <w:spacing w:val="80"/>
                <w:w w:val="100"/>
              </w:rPr>
              <w:t>C</w:t>
            </w:r>
          </w:p>
        </w:tc>
      </w:tr>
      <w:tr w:rsidR="001B2ABD" w14:paraId="21E3842D" w14:textId="77777777" w:rsidTr="007F4EC3">
        <w:tc>
          <w:tcPr>
            <w:tcW w:w="3600" w:type="dxa"/>
          </w:tcPr>
          <w:p w14:paraId="13343169" w14:textId="679BA094" w:rsidR="00036450" w:rsidRDefault="00036450" w:rsidP="00036450"/>
          <w:sdt>
            <w:sdtPr>
              <w:id w:val="-1954003311"/>
              <w:placeholder>
                <w:docPart w:val="5722A7E2317BD244B7E4E7F7E2425903"/>
              </w:placeholder>
              <w:temporary/>
              <w:showingPlcHdr/>
              <w15:appearance w15:val="hidden"/>
            </w:sdtPr>
            <w:sdtEndPr/>
            <w:sdtContent>
              <w:p w14:paraId="545843E3" w14:textId="77777777" w:rsidR="00036450" w:rsidRPr="00CB0055" w:rsidRDefault="00CB0055" w:rsidP="00CB0055">
                <w:pPr>
                  <w:pStyle w:val="Heading3"/>
                </w:pPr>
                <w:r w:rsidRPr="008840F7">
                  <w:rPr>
                    <w:sz w:val="32"/>
                    <w:szCs w:val="32"/>
                  </w:rPr>
                  <w:t>Contact</w:t>
                </w:r>
              </w:p>
            </w:sdtContent>
          </w:sdt>
          <w:p w14:paraId="593144E3" w14:textId="340EE2C2" w:rsidR="004D3011" w:rsidRPr="00407C19" w:rsidRDefault="000C229F" w:rsidP="004D3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</w:p>
          <w:p w14:paraId="41623221" w14:textId="1079C8EB" w:rsidR="004D3011" w:rsidRPr="00407C19" w:rsidRDefault="00601E57" w:rsidP="004D3011">
            <w:pPr>
              <w:rPr>
                <w:sz w:val="24"/>
                <w:szCs w:val="24"/>
              </w:rPr>
            </w:pPr>
            <w:r w:rsidRPr="00407C19">
              <w:rPr>
                <w:sz w:val="24"/>
                <w:szCs w:val="24"/>
              </w:rPr>
              <w:t>630-802-4970</w:t>
            </w:r>
          </w:p>
          <w:p w14:paraId="6F29F2C1" w14:textId="77777777" w:rsidR="004D3011" w:rsidRDefault="004D3011" w:rsidP="004D3011"/>
          <w:p w14:paraId="3752BCFE" w14:textId="57AD3907" w:rsidR="004D3011" w:rsidRDefault="000C229F" w:rsidP="004D3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  <w:p w14:paraId="08B92F7C" w14:textId="0B418E92" w:rsidR="00480188" w:rsidRPr="007F4EC3" w:rsidRDefault="007F4EC3" w:rsidP="004D3011">
            <w:pPr>
              <w:rPr>
                <w:rStyle w:val="Hyperlink"/>
                <w:color w:val="auto"/>
                <w:sz w:val="23"/>
                <w:szCs w:val="23"/>
                <w:u w:val="none"/>
              </w:rPr>
            </w:pPr>
            <w:r w:rsidRPr="007F4EC3">
              <w:rPr>
                <w:sz w:val="16"/>
                <w:szCs w:val="16"/>
              </w:rPr>
              <w:t>work:</w:t>
            </w:r>
            <w:hyperlink r:id="rId9" w:history="1">
              <w:r w:rsidRPr="008B3B32">
                <w:rPr>
                  <w:rStyle w:val="Hyperlink"/>
                  <w:sz w:val="23"/>
                  <w:szCs w:val="23"/>
                </w:rPr>
                <w:t>rosemarie.grimm@nm.org</w:t>
              </w:r>
            </w:hyperlink>
          </w:p>
          <w:p w14:paraId="51D962A9" w14:textId="48780A4C" w:rsidR="007F4EC3" w:rsidRPr="007F4EC3" w:rsidRDefault="007F4EC3" w:rsidP="004D3011">
            <w:pPr>
              <w:rPr>
                <w:sz w:val="23"/>
                <w:szCs w:val="23"/>
              </w:rPr>
            </w:pPr>
            <w:r w:rsidRPr="007F4EC3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personal</w:t>
            </w:r>
            <w:r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 xml:space="preserve">: </w:t>
            </w:r>
            <w:r w:rsidRPr="007F4EC3">
              <w:rPr>
                <w:rStyle w:val="Hyperlink"/>
                <w:sz w:val="23"/>
                <w:szCs w:val="23"/>
              </w:rPr>
              <w:t>rose.a.grimm@aol.com</w:t>
            </w:r>
          </w:p>
          <w:p w14:paraId="17D90B23" w14:textId="77777777" w:rsidR="00480188" w:rsidRPr="00480188" w:rsidRDefault="00480188" w:rsidP="004D3011">
            <w:pPr>
              <w:rPr>
                <w:rStyle w:val="Hyperlink"/>
                <w:color w:val="auto"/>
                <w:u w:val="none"/>
              </w:rPr>
            </w:pPr>
          </w:p>
          <w:p w14:paraId="5092B04C" w14:textId="68FA59F6" w:rsidR="004D3011" w:rsidRPr="008840F7" w:rsidRDefault="00F32818" w:rsidP="00CB0055">
            <w:pPr>
              <w:pStyle w:val="Heading3"/>
              <w:rPr>
                <w:sz w:val="32"/>
                <w:szCs w:val="32"/>
              </w:rPr>
            </w:pPr>
            <w:r w:rsidRPr="008840F7">
              <w:rPr>
                <w:sz w:val="32"/>
                <w:szCs w:val="32"/>
              </w:rPr>
              <w:t xml:space="preserve">Licenses </w:t>
            </w:r>
          </w:p>
          <w:p w14:paraId="707EAB16" w14:textId="77777777" w:rsidR="004D3011" w:rsidRPr="008840F7" w:rsidRDefault="00F32818" w:rsidP="004D3011">
            <w:pPr>
              <w:rPr>
                <w:sz w:val="24"/>
                <w:szCs w:val="24"/>
              </w:rPr>
            </w:pPr>
            <w:r w:rsidRPr="008840F7">
              <w:rPr>
                <w:sz w:val="24"/>
                <w:szCs w:val="24"/>
              </w:rPr>
              <w:t>Registered Nurse</w:t>
            </w:r>
          </w:p>
          <w:p w14:paraId="08907B02" w14:textId="29CBB1C0" w:rsidR="008840F7" w:rsidRDefault="008840F7" w:rsidP="004D3011">
            <w:r>
              <w:t>License # 041399485</w:t>
            </w:r>
          </w:p>
          <w:p w14:paraId="066EEB2B" w14:textId="77777777" w:rsidR="008840F7" w:rsidRDefault="008840F7" w:rsidP="004D3011"/>
          <w:p w14:paraId="4E9B43E8" w14:textId="77777777" w:rsidR="00F32818" w:rsidRPr="008840F7" w:rsidRDefault="00F32818" w:rsidP="004D3011">
            <w:pPr>
              <w:rPr>
                <w:sz w:val="24"/>
                <w:szCs w:val="24"/>
              </w:rPr>
            </w:pPr>
            <w:r w:rsidRPr="008840F7">
              <w:rPr>
                <w:sz w:val="24"/>
                <w:szCs w:val="24"/>
              </w:rPr>
              <w:t xml:space="preserve">Family Nurse Practitioner </w:t>
            </w:r>
          </w:p>
          <w:p w14:paraId="597214B0" w14:textId="77777777" w:rsidR="008840F7" w:rsidRDefault="008840F7" w:rsidP="008840F7">
            <w:r>
              <w:t>License# 209020637</w:t>
            </w:r>
          </w:p>
          <w:p w14:paraId="123369E4" w14:textId="77777777" w:rsidR="008840F7" w:rsidRDefault="008840F7" w:rsidP="004D3011"/>
          <w:p w14:paraId="63A34740" w14:textId="77777777" w:rsidR="00F32818" w:rsidRDefault="00F32818" w:rsidP="004D3011"/>
          <w:p w14:paraId="76C35DA2" w14:textId="586C49EC" w:rsidR="00F32818" w:rsidRPr="008840F7" w:rsidRDefault="00F32818" w:rsidP="00F32818">
            <w:pPr>
              <w:pStyle w:val="Heading3"/>
              <w:rPr>
                <w:sz w:val="32"/>
                <w:szCs w:val="32"/>
              </w:rPr>
            </w:pPr>
            <w:r w:rsidRPr="008840F7">
              <w:rPr>
                <w:sz w:val="32"/>
                <w:szCs w:val="32"/>
              </w:rPr>
              <w:t xml:space="preserve">Certifications  </w:t>
            </w:r>
          </w:p>
          <w:p w14:paraId="0C2154EF" w14:textId="443A2637" w:rsidR="00F32818" w:rsidRPr="004D3011" w:rsidRDefault="00F32818" w:rsidP="004D3011">
            <w:r w:rsidRPr="008840F7">
              <w:rPr>
                <w:sz w:val="24"/>
                <w:szCs w:val="24"/>
              </w:rPr>
              <w:t>SCRN</w:t>
            </w:r>
            <w:r>
              <w:t xml:space="preserve"> </w:t>
            </w:r>
            <w:r w:rsidRPr="00F32818">
              <w:rPr>
                <w:sz w:val="16"/>
                <w:szCs w:val="16"/>
              </w:rPr>
              <w:t>(Stroke Certified Registered Nurse)</w:t>
            </w:r>
          </w:p>
        </w:tc>
        <w:tc>
          <w:tcPr>
            <w:tcW w:w="720" w:type="dxa"/>
          </w:tcPr>
          <w:p w14:paraId="75C41110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C08F45762C27694A8D5664FE219B9B53"/>
              </w:placeholder>
              <w:temporary/>
              <w:showingPlcHdr/>
              <w15:appearance w15:val="hidden"/>
            </w:sdtPr>
            <w:sdtEndPr/>
            <w:sdtContent>
              <w:p w14:paraId="7DCF9483" w14:textId="77777777" w:rsidR="001B2ABD" w:rsidRDefault="00E25A26" w:rsidP="00036450">
                <w:pPr>
                  <w:pStyle w:val="Heading2"/>
                </w:pPr>
                <w:r w:rsidRPr="00170283">
                  <w:rPr>
                    <w:sz w:val="28"/>
                    <w:szCs w:val="28"/>
                  </w:rPr>
                  <w:t>EDUCATION</w:t>
                </w:r>
              </w:p>
            </w:sdtContent>
          </w:sdt>
          <w:p w14:paraId="1F814F9E" w14:textId="77777777" w:rsidR="00036450" w:rsidRPr="00170283" w:rsidRDefault="00F54929" w:rsidP="00B359E4">
            <w:pPr>
              <w:pStyle w:val="Heading4"/>
              <w:rPr>
                <w:sz w:val="22"/>
              </w:rPr>
            </w:pPr>
            <w:r w:rsidRPr="00170283">
              <w:rPr>
                <w:sz w:val="22"/>
              </w:rPr>
              <w:t>Loyola University Chicago</w:t>
            </w:r>
          </w:p>
          <w:p w14:paraId="3ED814C6" w14:textId="77777777" w:rsidR="00036450" w:rsidRPr="000617E1" w:rsidRDefault="00F54929" w:rsidP="00B359E4">
            <w:pPr>
              <w:pStyle w:val="Date"/>
              <w:rPr>
                <w:sz w:val="20"/>
                <w:szCs w:val="20"/>
              </w:rPr>
            </w:pPr>
            <w:r w:rsidRPr="000617E1">
              <w:rPr>
                <w:sz w:val="20"/>
                <w:szCs w:val="20"/>
              </w:rPr>
              <w:t>January 2014</w:t>
            </w:r>
            <w:r w:rsidR="00036450" w:rsidRPr="000617E1">
              <w:rPr>
                <w:sz w:val="20"/>
                <w:szCs w:val="20"/>
              </w:rPr>
              <w:t xml:space="preserve"> </w:t>
            </w:r>
            <w:r w:rsidRPr="000617E1">
              <w:rPr>
                <w:sz w:val="20"/>
                <w:szCs w:val="20"/>
              </w:rPr>
              <w:t>–</w:t>
            </w:r>
            <w:r w:rsidR="00036450" w:rsidRPr="000617E1">
              <w:rPr>
                <w:sz w:val="20"/>
                <w:szCs w:val="20"/>
              </w:rPr>
              <w:t xml:space="preserve"> </w:t>
            </w:r>
            <w:r w:rsidRPr="000617E1">
              <w:rPr>
                <w:sz w:val="20"/>
                <w:szCs w:val="20"/>
              </w:rPr>
              <w:t>May 2019</w:t>
            </w:r>
          </w:p>
          <w:p w14:paraId="2C6C435D" w14:textId="77777777" w:rsidR="00B2597B" w:rsidRPr="000617E1" w:rsidRDefault="00F54929" w:rsidP="00F54929">
            <w:pPr>
              <w:rPr>
                <w:sz w:val="20"/>
                <w:szCs w:val="20"/>
              </w:rPr>
            </w:pPr>
            <w:proofErr w:type="spellStart"/>
            <w:r w:rsidRPr="000617E1">
              <w:rPr>
                <w:sz w:val="20"/>
                <w:szCs w:val="20"/>
              </w:rPr>
              <w:t>Masters</w:t>
            </w:r>
            <w:proofErr w:type="spellEnd"/>
            <w:r w:rsidRPr="000617E1">
              <w:rPr>
                <w:sz w:val="20"/>
                <w:szCs w:val="20"/>
              </w:rPr>
              <w:t xml:space="preserve"> of Science in Nurs</w:t>
            </w:r>
            <w:r w:rsidR="00B2597B" w:rsidRPr="000617E1">
              <w:rPr>
                <w:sz w:val="20"/>
                <w:szCs w:val="20"/>
              </w:rPr>
              <w:t>ing</w:t>
            </w:r>
          </w:p>
          <w:p w14:paraId="02A1C880" w14:textId="29AB51C2" w:rsidR="00F54929" w:rsidRPr="000617E1" w:rsidRDefault="00B2597B" w:rsidP="00F54929">
            <w:pPr>
              <w:rPr>
                <w:sz w:val="20"/>
                <w:szCs w:val="20"/>
              </w:rPr>
            </w:pPr>
            <w:r w:rsidRPr="000617E1">
              <w:rPr>
                <w:sz w:val="20"/>
                <w:szCs w:val="20"/>
              </w:rPr>
              <w:t xml:space="preserve">Family Nurse Practitioner </w:t>
            </w:r>
            <w:r w:rsidR="00F54929" w:rsidRPr="000617E1">
              <w:rPr>
                <w:sz w:val="20"/>
                <w:szCs w:val="20"/>
              </w:rPr>
              <w:t xml:space="preserve"> </w:t>
            </w:r>
          </w:p>
          <w:p w14:paraId="13957E71" w14:textId="77777777" w:rsidR="00036450" w:rsidRDefault="00036450" w:rsidP="00036450"/>
          <w:p w14:paraId="29450BEC" w14:textId="77777777" w:rsidR="00170283" w:rsidRPr="000617E1" w:rsidRDefault="00170283" w:rsidP="00F54929">
            <w:pPr>
              <w:pStyle w:val="Heading4"/>
              <w:rPr>
                <w:sz w:val="22"/>
              </w:rPr>
            </w:pPr>
            <w:r w:rsidRPr="000617E1">
              <w:rPr>
                <w:sz w:val="22"/>
              </w:rPr>
              <w:t>Illinois State University</w:t>
            </w:r>
          </w:p>
          <w:p w14:paraId="69206169" w14:textId="11634B1B" w:rsidR="00F54929" w:rsidRPr="000617E1" w:rsidRDefault="00F54929" w:rsidP="00F54929">
            <w:pPr>
              <w:pStyle w:val="Heading4"/>
              <w:rPr>
                <w:sz w:val="22"/>
              </w:rPr>
            </w:pPr>
            <w:r w:rsidRPr="000617E1">
              <w:rPr>
                <w:sz w:val="22"/>
              </w:rPr>
              <w:t xml:space="preserve">Mennonite College of Nursing </w:t>
            </w:r>
          </w:p>
          <w:p w14:paraId="1A45D802" w14:textId="77777777" w:rsidR="00036450" w:rsidRPr="000617E1" w:rsidRDefault="00F54929" w:rsidP="00B359E4">
            <w:pPr>
              <w:pStyle w:val="Date"/>
              <w:rPr>
                <w:sz w:val="20"/>
                <w:szCs w:val="20"/>
              </w:rPr>
            </w:pPr>
            <w:r w:rsidRPr="000617E1">
              <w:rPr>
                <w:sz w:val="20"/>
                <w:szCs w:val="20"/>
              </w:rPr>
              <w:t>August 2007</w:t>
            </w:r>
            <w:r w:rsidR="00036450" w:rsidRPr="000617E1">
              <w:rPr>
                <w:sz w:val="20"/>
                <w:szCs w:val="20"/>
              </w:rPr>
              <w:t xml:space="preserve"> </w:t>
            </w:r>
            <w:r w:rsidRPr="000617E1">
              <w:rPr>
                <w:sz w:val="20"/>
                <w:szCs w:val="20"/>
              </w:rPr>
              <w:t>–</w:t>
            </w:r>
            <w:r w:rsidR="00036450" w:rsidRPr="000617E1">
              <w:rPr>
                <w:sz w:val="20"/>
                <w:szCs w:val="20"/>
              </w:rPr>
              <w:t xml:space="preserve"> </w:t>
            </w:r>
            <w:r w:rsidRPr="000617E1">
              <w:rPr>
                <w:sz w:val="20"/>
                <w:szCs w:val="20"/>
              </w:rPr>
              <w:t>December 2011</w:t>
            </w:r>
          </w:p>
          <w:p w14:paraId="0A34B879" w14:textId="77777777" w:rsidR="00B2597B" w:rsidRPr="000617E1" w:rsidRDefault="00F54929" w:rsidP="00036450">
            <w:pPr>
              <w:rPr>
                <w:sz w:val="20"/>
                <w:szCs w:val="20"/>
              </w:rPr>
            </w:pPr>
            <w:proofErr w:type="spellStart"/>
            <w:r w:rsidRPr="000617E1">
              <w:rPr>
                <w:sz w:val="20"/>
                <w:szCs w:val="20"/>
              </w:rPr>
              <w:t>Bachel</w:t>
            </w:r>
            <w:r w:rsidR="00B2597B" w:rsidRPr="000617E1">
              <w:rPr>
                <w:sz w:val="20"/>
                <w:szCs w:val="20"/>
              </w:rPr>
              <w:t>ors</w:t>
            </w:r>
            <w:proofErr w:type="spellEnd"/>
            <w:r w:rsidR="00B2597B" w:rsidRPr="000617E1">
              <w:rPr>
                <w:sz w:val="20"/>
                <w:szCs w:val="20"/>
              </w:rPr>
              <w:t xml:space="preserve"> of Science in Nursing </w:t>
            </w:r>
          </w:p>
          <w:p w14:paraId="047C768F" w14:textId="1B947724" w:rsidR="00036450" w:rsidRPr="00170283" w:rsidRDefault="00B2597B" w:rsidP="00036450">
            <w:pPr>
              <w:rPr>
                <w:sz w:val="22"/>
              </w:rPr>
            </w:pPr>
            <w:r w:rsidRPr="000617E1">
              <w:rPr>
                <w:sz w:val="20"/>
                <w:szCs w:val="20"/>
              </w:rPr>
              <w:t>M</w:t>
            </w:r>
            <w:r w:rsidR="00F54929" w:rsidRPr="000617E1">
              <w:rPr>
                <w:sz w:val="20"/>
                <w:szCs w:val="20"/>
              </w:rPr>
              <w:t>inor in psychology</w:t>
            </w:r>
            <w:r w:rsidR="00F54929" w:rsidRPr="00170283">
              <w:rPr>
                <w:sz w:val="22"/>
              </w:rPr>
              <w:t xml:space="preserve"> </w:t>
            </w:r>
          </w:p>
          <w:p w14:paraId="7D1C31FE" w14:textId="77777777" w:rsidR="00896CD2" w:rsidRDefault="00896CD2" w:rsidP="00036450"/>
          <w:p w14:paraId="3DB6DC21" w14:textId="2B27A566" w:rsidR="00896CD2" w:rsidRPr="00170283" w:rsidRDefault="00896CD2" w:rsidP="00036450">
            <w:pPr>
              <w:rPr>
                <w:b/>
                <w:sz w:val="22"/>
              </w:rPr>
            </w:pPr>
            <w:r w:rsidRPr="00170283">
              <w:rPr>
                <w:b/>
                <w:sz w:val="22"/>
              </w:rPr>
              <w:t>Naperville Central High School</w:t>
            </w:r>
          </w:p>
          <w:p w14:paraId="2B00F181" w14:textId="5E3DA539" w:rsidR="00896CD2" w:rsidRPr="00A835A7" w:rsidRDefault="00896CD2" w:rsidP="00036450">
            <w:pPr>
              <w:rPr>
                <w:sz w:val="20"/>
                <w:szCs w:val="20"/>
              </w:rPr>
            </w:pPr>
            <w:r w:rsidRPr="00A835A7">
              <w:rPr>
                <w:sz w:val="20"/>
                <w:szCs w:val="20"/>
              </w:rPr>
              <w:t>August 2003-May 2007</w:t>
            </w:r>
          </w:p>
          <w:sdt>
            <w:sdtPr>
              <w:id w:val="1001553383"/>
              <w:placeholder>
                <w:docPart w:val="6F68E531E885C34D87D7C030E95B8F66"/>
              </w:placeholder>
              <w:temporary/>
              <w:showingPlcHdr/>
              <w15:appearance w15:val="hidden"/>
            </w:sdtPr>
            <w:sdtEndPr/>
            <w:sdtContent>
              <w:p w14:paraId="35DCF769" w14:textId="77777777" w:rsidR="00036450" w:rsidRDefault="00036450" w:rsidP="00036450">
                <w:pPr>
                  <w:pStyle w:val="Heading2"/>
                </w:pPr>
                <w:r w:rsidRPr="00170283">
                  <w:rPr>
                    <w:sz w:val="28"/>
                    <w:szCs w:val="28"/>
                  </w:rPr>
                  <w:t>WORK EXPERIENCE</w:t>
                </w:r>
              </w:p>
            </w:sdtContent>
          </w:sdt>
          <w:p w14:paraId="4AB3265C" w14:textId="77777777" w:rsidR="003D29EE" w:rsidRPr="00170283" w:rsidRDefault="0068256E" w:rsidP="0068256E">
            <w:pPr>
              <w:pStyle w:val="Heading4"/>
              <w:rPr>
                <w:sz w:val="22"/>
              </w:rPr>
            </w:pPr>
            <w:r w:rsidRPr="00170283">
              <w:rPr>
                <w:sz w:val="22"/>
              </w:rPr>
              <w:t>Northwestern Central D</w:t>
            </w:r>
            <w:r w:rsidR="003D29EE" w:rsidRPr="00170283">
              <w:rPr>
                <w:sz w:val="22"/>
              </w:rPr>
              <w:t>uPage Hospital</w:t>
            </w:r>
          </w:p>
          <w:p w14:paraId="3C1121E5" w14:textId="5323D902" w:rsidR="0068256E" w:rsidRPr="00170283" w:rsidRDefault="000D59B6" w:rsidP="0068256E">
            <w:pPr>
              <w:pStyle w:val="Heading4"/>
              <w:rPr>
                <w:sz w:val="22"/>
              </w:rPr>
            </w:pPr>
            <w:r w:rsidRPr="00170283">
              <w:rPr>
                <w:sz w:val="22"/>
              </w:rPr>
              <w:t xml:space="preserve">Registered Nurse, </w:t>
            </w:r>
            <w:r w:rsidR="00014AA1" w:rsidRPr="00170283">
              <w:rPr>
                <w:sz w:val="22"/>
              </w:rPr>
              <w:t xml:space="preserve">Intermediate </w:t>
            </w:r>
            <w:r w:rsidRPr="00170283">
              <w:rPr>
                <w:sz w:val="22"/>
              </w:rPr>
              <w:t>Float Pool</w:t>
            </w:r>
          </w:p>
          <w:p w14:paraId="6CE0C58C" w14:textId="4049F086" w:rsidR="000D59B6" w:rsidRPr="00170283" w:rsidRDefault="000D59B6" w:rsidP="000D59B6">
            <w:pPr>
              <w:rPr>
                <w:sz w:val="20"/>
                <w:szCs w:val="20"/>
              </w:rPr>
            </w:pPr>
            <w:r w:rsidRPr="00170283">
              <w:rPr>
                <w:sz w:val="20"/>
                <w:szCs w:val="20"/>
              </w:rPr>
              <w:t>Care for patients as an RN working in a variety of inpatient and outpatient departments including medical, surgical, neurological, cardiac</w:t>
            </w:r>
            <w:r w:rsidR="00A73466" w:rsidRPr="00170283">
              <w:rPr>
                <w:sz w:val="20"/>
                <w:szCs w:val="20"/>
              </w:rPr>
              <w:t>, oncology</w:t>
            </w:r>
            <w:r w:rsidRPr="00170283">
              <w:rPr>
                <w:sz w:val="20"/>
                <w:szCs w:val="20"/>
              </w:rPr>
              <w:t xml:space="preserve"> and </w:t>
            </w:r>
            <w:r w:rsidR="00A73466" w:rsidRPr="00170283">
              <w:rPr>
                <w:sz w:val="20"/>
                <w:szCs w:val="20"/>
              </w:rPr>
              <w:t>outpatient</w:t>
            </w:r>
            <w:r w:rsidRPr="00170283">
              <w:rPr>
                <w:sz w:val="20"/>
                <w:szCs w:val="20"/>
              </w:rPr>
              <w:t xml:space="preserve"> clinics such as the Physician’s Treatment</w:t>
            </w:r>
            <w:r w:rsidR="00A73466" w:rsidRPr="00170283">
              <w:rPr>
                <w:sz w:val="20"/>
                <w:szCs w:val="20"/>
              </w:rPr>
              <w:t xml:space="preserve"> Center</w:t>
            </w:r>
            <w:r w:rsidRPr="00170283">
              <w:rPr>
                <w:sz w:val="20"/>
                <w:szCs w:val="20"/>
              </w:rPr>
              <w:t xml:space="preserve">, Bariatric clinic and Pain Clinic. </w:t>
            </w:r>
          </w:p>
          <w:p w14:paraId="6CFCA5A7" w14:textId="77777777" w:rsidR="000D59B6" w:rsidRPr="00170283" w:rsidRDefault="000D59B6" w:rsidP="000D59B6">
            <w:pPr>
              <w:ind w:left="720"/>
              <w:rPr>
                <w:sz w:val="20"/>
                <w:szCs w:val="20"/>
              </w:rPr>
            </w:pPr>
          </w:p>
          <w:p w14:paraId="30A43ACB" w14:textId="3877F4F1" w:rsidR="000D59B6" w:rsidRPr="00170283" w:rsidRDefault="000D59B6" w:rsidP="000D59B6">
            <w:pPr>
              <w:rPr>
                <w:sz w:val="20"/>
                <w:szCs w:val="20"/>
              </w:rPr>
            </w:pPr>
            <w:r w:rsidRPr="00170283">
              <w:rPr>
                <w:sz w:val="20"/>
                <w:szCs w:val="20"/>
              </w:rPr>
              <w:t xml:space="preserve">Current Manager: Lina </w:t>
            </w:r>
            <w:proofErr w:type="spellStart"/>
            <w:r w:rsidRPr="00170283">
              <w:rPr>
                <w:sz w:val="20"/>
                <w:szCs w:val="20"/>
              </w:rPr>
              <w:t>Manrique</w:t>
            </w:r>
            <w:proofErr w:type="spellEnd"/>
            <w:r w:rsidRPr="00170283">
              <w:rPr>
                <w:sz w:val="20"/>
                <w:szCs w:val="20"/>
              </w:rPr>
              <w:t xml:space="preserve"> DNP</w:t>
            </w:r>
          </w:p>
          <w:p w14:paraId="61FC8C6E" w14:textId="4E2E0D7C" w:rsidR="000D59B6" w:rsidRPr="00170283" w:rsidRDefault="005D1BA0" w:rsidP="000D59B6">
            <w:pPr>
              <w:rPr>
                <w:sz w:val="20"/>
                <w:szCs w:val="20"/>
              </w:rPr>
            </w:pPr>
            <w:hyperlink r:id="rId10" w:history="1">
              <w:r w:rsidR="000D59B6" w:rsidRPr="00170283">
                <w:rPr>
                  <w:rStyle w:val="Hyperlink"/>
                  <w:color w:val="000000" w:themeColor="text1"/>
                  <w:sz w:val="20"/>
                  <w:szCs w:val="20"/>
                </w:rPr>
                <w:t>lina.manrique@nm.org</w:t>
              </w:r>
            </w:hyperlink>
            <w:r w:rsidR="000D59B6" w:rsidRPr="00170283">
              <w:rPr>
                <w:color w:val="000000" w:themeColor="text1"/>
                <w:sz w:val="20"/>
                <w:szCs w:val="20"/>
              </w:rPr>
              <w:t>, 630-933</w:t>
            </w:r>
            <w:r w:rsidR="000D59B6" w:rsidRPr="00170283">
              <w:rPr>
                <w:sz w:val="20"/>
                <w:szCs w:val="20"/>
              </w:rPr>
              <w:t>-3511</w:t>
            </w:r>
          </w:p>
          <w:p w14:paraId="2D98B343" w14:textId="77777777" w:rsidR="000D59B6" w:rsidRPr="00170283" w:rsidRDefault="000D59B6" w:rsidP="000D59B6">
            <w:pPr>
              <w:rPr>
                <w:sz w:val="20"/>
                <w:szCs w:val="20"/>
              </w:rPr>
            </w:pPr>
          </w:p>
          <w:p w14:paraId="5621E1D0" w14:textId="57C83034" w:rsidR="000D59B6" w:rsidRPr="00170283" w:rsidRDefault="000D59B6" w:rsidP="000D59B6">
            <w:pPr>
              <w:rPr>
                <w:sz w:val="20"/>
                <w:szCs w:val="20"/>
              </w:rPr>
            </w:pPr>
            <w:r w:rsidRPr="00170283">
              <w:rPr>
                <w:sz w:val="20"/>
                <w:szCs w:val="20"/>
              </w:rPr>
              <w:t>Positions Held at Northwestern CDH</w:t>
            </w:r>
          </w:p>
          <w:p w14:paraId="784E1DC3" w14:textId="2F957EC9" w:rsidR="0068256E" w:rsidRPr="00170283" w:rsidRDefault="0066523C" w:rsidP="0068256E">
            <w:pPr>
              <w:pStyle w:val="Date"/>
              <w:rPr>
                <w:sz w:val="20"/>
                <w:szCs w:val="20"/>
              </w:rPr>
            </w:pPr>
            <w:r w:rsidRPr="00170283">
              <w:rPr>
                <w:sz w:val="20"/>
                <w:szCs w:val="20"/>
              </w:rPr>
              <w:t>May 2012–September 2015:</w:t>
            </w:r>
            <w:r w:rsidR="0068256E" w:rsidRPr="00170283">
              <w:rPr>
                <w:sz w:val="20"/>
                <w:szCs w:val="20"/>
              </w:rPr>
              <w:t xml:space="preserve"> Neurosciences Stepdown</w:t>
            </w:r>
            <w:r w:rsidRPr="00170283">
              <w:rPr>
                <w:sz w:val="20"/>
                <w:szCs w:val="20"/>
              </w:rPr>
              <w:t xml:space="preserve"> RN</w:t>
            </w:r>
          </w:p>
          <w:p w14:paraId="67D8BE4B" w14:textId="54FE01BC" w:rsidR="0068256E" w:rsidRPr="00170283" w:rsidRDefault="0068256E" w:rsidP="0068256E">
            <w:pPr>
              <w:rPr>
                <w:sz w:val="20"/>
                <w:szCs w:val="20"/>
              </w:rPr>
            </w:pPr>
            <w:r w:rsidRPr="00170283">
              <w:rPr>
                <w:sz w:val="20"/>
                <w:szCs w:val="20"/>
              </w:rPr>
              <w:t>October 2015-April 2016: Emergency Department</w:t>
            </w:r>
            <w:r w:rsidR="0066523C" w:rsidRPr="00170283">
              <w:rPr>
                <w:sz w:val="20"/>
                <w:szCs w:val="20"/>
              </w:rPr>
              <w:t xml:space="preserve"> RN</w:t>
            </w:r>
          </w:p>
          <w:p w14:paraId="71715D91" w14:textId="15EBDC03" w:rsidR="0068256E" w:rsidRPr="00170283" w:rsidRDefault="0068256E" w:rsidP="000D59B6">
            <w:pPr>
              <w:rPr>
                <w:sz w:val="20"/>
                <w:szCs w:val="20"/>
              </w:rPr>
            </w:pPr>
            <w:r w:rsidRPr="00170283">
              <w:rPr>
                <w:sz w:val="20"/>
                <w:szCs w:val="20"/>
              </w:rPr>
              <w:t xml:space="preserve">May 2017-present: </w:t>
            </w:r>
            <w:r w:rsidR="0066523C" w:rsidRPr="00170283">
              <w:rPr>
                <w:sz w:val="20"/>
                <w:szCs w:val="20"/>
              </w:rPr>
              <w:t xml:space="preserve">Intermediate </w:t>
            </w:r>
            <w:r w:rsidRPr="00170283">
              <w:rPr>
                <w:sz w:val="20"/>
                <w:szCs w:val="20"/>
              </w:rPr>
              <w:t xml:space="preserve">Float Pool </w:t>
            </w:r>
          </w:p>
          <w:p w14:paraId="642F4E0C" w14:textId="77777777" w:rsidR="000D59B6" w:rsidRPr="00170283" w:rsidRDefault="000D59B6" w:rsidP="0068256E">
            <w:pPr>
              <w:rPr>
                <w:sz w:val="20"/>
                <w:szCs w:val="20"/>
              </w:rPr>
            </w:pPr>
          </w:p>
          <w:p w14:paraId="251F71E6" w14:textId="6CD83261" w:rsidR="0068256E" w:rsidRPr="00170283" w:rsidRDefault="0068256E" w:rsidP="0068256E">
            <w:pPr>
              <w:rPr>
                <w:sz w:val="20"/>
                <w:szCs w:val="20"/>
              </w:rPr>
            </w:pPr>
            <w:r w:rsidRPr="00170283">
              <w:rPr>
                <w:sz w:val="20"/>
                <w:szCs w:val="20"/>
              </w:rPr>
              <w:t>January 2013-May 2018: Nursing Quality and Patient Safety House wide Committe</w:t>
            </w:r>
            <w:r w:rsidR="00A835A7">
              <w:rPr>
                <w:sz w:val="20"/>
                <w:szCs w:val="20"/>
              </w:rPr>
              <w:t>e; co-chair</w:t>
            </w:r>
            <w:r w:rsidR="00702E72">
              <w:rPr>
                <w:sz w:val="20"/>
                <w:szCs w:val="20"/>
              </w:rPr>
              <w:t xml:space="preserve"> (2015)</w:t>
            </w:r>
            <w:r w:rsidR="00A835A7">
              <w:rPr>
                <w:sz w:val="20"/>
                <w:szCs w:val="20"/>
              </w:rPr>
              <w:t xml:space="preserve"> chair</w:t>
            </w:r>
            <w:r w:rsidR="00702E72">
              <w:rPr>
                <w:sz w:val="20"/>
                <w:szCs w:val="20"/>
              </w:rPr>
              <w:t xml:space="preserve"> (2016-2018)</w:t>
            </w:r>
          </w:p>
          <w:p w14:paraId="42613F86" w14:textId="77777777" w:rsidR="0068256E" w:rsidRPr="0068256E" w:rsidRDefault="0068256E" w:rsidP="0068256E">
            <w:pPr>
              <w:rPr>
                <w:szCs w:val="18"/>
              </w:rPr>
            </w:pPr>
          </w:p>
          <w:p w14:paraId="27CECFA6" w14:textId="2DC898DA" w:rsidR="0068256E" w:rsidRPr="00170283" w:rsidRDefault="0068256E" w:rsidP="0068256E">
            <w:pPr>
              <w:rPr>
                <w:sz w:val="20"/>
                <w:szCs w:val="20"/>
              </w:rPr>
            </w:pPr>
            <w:r w:rsidRPr="00170283">
              <w:rPr>
                <w:sz w:val="20"/>
                <w:szCs w:val="20"/>
              </w:rPr>
              <w:lastRenderedPageBreak/>
              <w:t>August 2018-present: member of Nurse Care house wide committee; co-chair July 2019-August 2020, committ</w:t>
            </w:r>
            <w:r w:rsidR="00CE3156" w:rsidRPr="00170283">
              <w:rPr>
                <w:sz w:val="20"/>
                <w:szCs w:val="20"/>
              </w:rPr>
              <w:t>ee chair September 2020-present</w:t>
            </w:r>
            <w:r w:rsidRPr="00170283">
              <w:rPr>
                <w:sz w:val="20"/>
                <w:szCs w:val="20"/>
              </w:rPr>
              <w:t xml:space="preserve">. </w:t>
            </w:r>
          </w:p>
          <w:p w14:paraId="4B126621" w14:textId="77777777" w:rsidR="0068256E" w:rsidRPr="0068256E" w:rsidRDefault="0068256E" w:rsidP="0068256E">
            <w:pPr>
              <w:rPr>
                <w:szCs w:val="18"/>
              </w:rPr>
            </w:pPr>
          </w:p>
          <w:p w14:paraId="649D9DDC" w14:textId="77777777" w:rsidR="003D29EE" w:rsidRPr="00764E53" w:rsidRDefault="0068256E" w:rsidP="0068256E">
            <w:pPr>
              <w:pStyle w:val="Heading4"/>
              <w:rPr>
                <w:sz w:val="22"/>
              </w:rPr>
            </w:pPr>
            <w:r w:rsidRPr="00764E53">
              <w:rPr>
                <w:sz w:val="22"/>
              </w:rPr>
              <w:t>Naperville Com</w:t>
            </w:r>
            <w:r w:rsidR="003D29EE" w:rsidRPr="00764E53">
              <w:rPr>
                <w:sz w:val="22"/>
              </w:rPr>
              <w:t>munity Unit School District 203</w:t>
            </w:r>
          </w:p>
          <w:p w14:paraId="1BE4D722" w14:textId="396C92C5" w:rsidR="0068256E" w:rsidRPr="00764E53" w:rsidRDefault="0068256E" w:rsidP="0068256E">
            <w:pPr>
              <w:pStyle w:val="Heading4"/>
              <w:rPr>
                <w:bCs/>
                <w:sz w:val="22"/>
              </w:rPr>
            </w:pPr>
            <w:r w:rsidRPr="00764E53">
              <w:rPr>
                <w:sz w:val="22"/>
              </w:rPr>
              <w:t>Classroom</w:t>
            </w:r>
            <w:r w:rsidR="00B07D79" w:rsidRPr="00764E53">
              <w:rPr>
                <w:sz w:val="22"/>
              </w:rPr>
              <w:t>/Health Office</w:t>
            </w:r>
            <w:r w:rsidRPr="00764E53">
              <w:rPr>
                <w:sz w:val="22"/>
              </w:rPr>
              <w:t xml:space="preserve"> Nurse </w:t>
            </w:r>
          </w:p>
          <w:p w14:paraId="2ED3D571" w14:textId="257D1A0D" w:rsidR="0068256E" w:rsidRPr="00764E53" w:rsidRDefault="0068256E" w:rsidP="00E078A9">
            <w:pPr>
              <w:pStyle w:val="Date"/>
              <w:rPr>
                <w:sz w:val="20"/>
                <w:szCs w:val="20"/>
              </w:rPr>
            </w:pPr>
            <w:r w:rsidRPr="00764E53">
              <w:rPr>
                <w:sz w:val="20"/>
                <w:szCs w:val="20"/>
              </w:rPr>
              <w:t>August 2013–May 2017</w:t>
            </w:r>
          </w:p>
          <w:p w14:paraId="0FB0277F" w14:textId="77777777" w:rsidR="0068256E" w:rsidRPr="00764E53" w:rsidRDefault="0068256E" w:rsidP="0068256E">
            <w:pPr>
              <w:ind w:left="720"/>
              <w:rPr>
                <w:sz w:val="20"/>
                <w:szCs w:val="20"/>
              </w:rPr>
            </w:pPr>
          </w:p>
          <w:p w14:paraId="73E7E5A3" w14:textId="39445A79" w:rsidR="0068256E" w:rsidRPr="00764E53" w:rsidRDefault="0068256E" w:rsidP="0068256E">
            <w:pPr>
              <w:pStyle w:val="Date"/>
              <w:rPr>
                <w:sz w:val="20"/>
                <w:szCs w:val="20"/>
              </w:rPr>
            </w:pPr>
            <w:r w:rsidRPr="00764E53">
              <w:rPr>
                <w:sz w:val="20"/>
                <w:szCs w:val="20"/>
              </w:rPr>
              <w:t>C</w:t>
            </w:r>
            <w:r w:rsidR="00B07D79" w:rsidRPr="00764E53">
              <w:rPr>
                <w:sz w:val="20"/>
                <w:szCs w:val="20"/>
              </w:rPr>
              <w:t>are for school aged children</w:t>
            </w:r>
            <w:r w:rsidR="00E078A9" w:rsidRPr="00764E53">
              <w:rPr>
                <w:sz w:val="20"/>
                <w:szCs w:val="20"/>
              </w:rPr>
              <w:t xml:space="preserve"> </w:t>
            </w:r>
            <w:r w:rsidRPr="00764E53">
              <w:rPr>
                <w:sz w:val="20"/>
                <w:szCs w:val="20"/>
              </w:rPr>
              <w:t xml:space="preserve">with a wide variety of medical diagnoses such as diabetes, cancer, seizure disorders and chromosomal related conditions such as down syndrome and Wolf-Hirschhorn syndrome. </w:t>
            </w:r>
            <w:r w:rsidR="00607AB5" w:rsidRPr="00764E53">
              <w:rPr>
                <w:sz w:val="20"/>
                <w:szCs w:val="20"/>
              </w:rPr>
              <w:t>Develop care plans that allowed integration</w:t>
            </w:r>
            <w:r w:rsidR="00E078A9" w:rsidRPr="00764E53">
              <w:rPr>
                <w:sz w:val="20"/>
                <w:szCs w:val="20"/>
              </w:rPr>
              <w:t xml:space="preserve"> </w:t>
            </w:r>
            <w:r w:rsidR="00607AB5" w:rsidRPr="00764E53">
              <w:rPr>
                <w:sz w:val="20"/>
                <w:szCs w:val="20"/>
              </w:rPr>
              <w:t xml:space="preserve">of </w:t>
            </w:r>
            <w:r w:rsidR="00E078A9" w:rsidRPr="00764E53">
              <w:rPr>
                <w:sz w:val="20"/>
                <w:szCs w:val="20"/>
              </w:rPr>
              <w:t>medical management into a child’s learning environment</w:t>
            </w:r>
            <w:r w:rsidR="00607AB5" w:rsidRPr="00764E53">
              <w:rPr>
                <w:sz w:val="20"/>
                <w:szCs w:val="20"/>
              </w:rPr>
              <w:t xml:space="preserve"> with as little disruption as possible</w:t>
            </w:r>
            <w:r w:rsidR="00E078A9" w:rsidRPr="00764E53">
              <w:rPr>
                <w:sz w:val="20"/>
                <w:szCs w:val="20"/>
              </w:rPr>
              <w:t>. Deliver basic first aid and respond to emergent condi</w:t>
            </w:r>
            <w:r w:rsidR="00607AB5" w:rsidRPr="00764E53">
              <w:rPr>
                <w:sz w:val="20"/>
                <w:szCs w:val="20"/>
              </w:rPr>
              <w:t>tions such as allergic reactions</w:t>
            </w:r>
            <w:r w:rsidR="00E078A9" w:rsidRPr="00764E53">
              <w:rPr>
                <w:sz w:val="20"/>
                <w:szCs w:val="20"/>
              </w:rPr>
              <w:t>, asthma attacks</w:t>
            </w:r>
            <w:r w:rsidR="00607AB5" w:rsidRPr="00764E53">
              <w:rPr>
                <w:sz w:val="20"/>
                <w:szCs w:val="20"/>
              </w:rPr>
              <w:t>, diabetic emergencies and injuries</w:t>
            </w:r>
            <w:r w:rsidR="00E078A9" w:rsidRPr="00764E53">
              <w:rPr>
                <w:sz w:val="20"/>
                <w:szCs w:val="20"/>
              </w:rPr>
              <w:t>.</w:t>
            </w:r>
            <w:r w:rsidR="00096815" w:rsidRPr="00764E53">
              <w:rPr>
                <w:sz w:val="20"/>
                <w:szCs w:val="20"/>
              </w:rPr>
              <w:t xml:space="preserve"> Collaborate with teachers to ensure children are i</w:t>
            </w:r>
            <w:r w:rsidR="00607AB5" w:rsidRPr="00764E53">
              <w:rPr>
                <w:sz w:val="20"/>
                <w:szCs w:val="20"/>
              </w:rPr>
              <w:t>n their best health to learn. I</w:t>
            </w:r>
            <w:r w:rsidR="00096815" w:rsidRPr="00764E53">
              <w:rPr>
                <w:sz w:val="20"/>
                <w:szCs w:val="20"/>
              </w:rPr>
              <w:t>nvestigate health concerns brought to my attention by teachers such as lice, attention difficulties, hunger, toileting problems and behavioral issues.</w:t>
            </w:r>
            <w:r w:rsidR="00E078A9" w:rsidRPr="00764E53">
              <w:rPr>
                <w:sz w:val="20"/>
                <w:szCs w:val="20"/>
              </w:rPr>
              <w:t xml:space="preserve"> </w:t>
            </w:r>
            <w:r w:rsidR="00C64227" w:rsidRPr="00764E53">
              <w:rPr>
                <w:sz w:val="20"/>
                <w:szCs w:val="20"/>
              </w:rPr>
              <w:t xml:space="preserve">Review </w:t>
            </w:r>
            <w:r w:rsidR="002B1EDC" w:rsidRPr="00764E53">
              <w:rPr>
                <w:sz w:val="20"/>
                <w:szCs w:val="20"/>
              </w:rPr>
              <w:t xml:space="preserve">physician and </w:t>
            </w:r>
            <w:r w:rsidR="00C64227" w:rsidRPr="00764E53">
              <w:rPr>
                <w:sz w:val="20"/>
                <w:szCs w:val="20"/>
              </w:rPr>
              <w:t xml:space="preserve">immunization records </w:t>
            </w:r>
            <w:r w:rsidR="002B1EDC" w:rsidRPr="00764E53">
              <w:rPr>
                <w:sz w:val="20"/>
                <w:szCs w:val="20"/>
              </w:rPr>
              <w:t>to ensure co</w:t>
            </w:r>
            <w:r w:rsidR="00607AB5" w:rsidRPr="00764E53">
              <w:rPr>
                <w:sz w:val="20"/>
                <w:szCs w:val="20"/>
              </w:rPr>
              <w:t>mpliance with state regulations and assist families in meeting requirements when needed.</w:t>
            </w:r>
          </w:p>
          <w:p w14:paraId="22618864" w14:textId="77777777" w:rsidR="0068256E" w:rsidRPr="0068256E" w:rsidRDefault="0068256E" w:rsidP="0068256E">
            <w:pPr>
              <w:rPr>
                <w:szCs w:val="18"/>
              </w:rPr>
            </w:pPr>
          </w:p>
          <w:p w14:paraId="0850C2A8" w14:textId="77777777" w:rsidR="003D29EE" w:rsidRPr="00764E53" w:rsidRDefault="003D29EE" w:rsidP="0068256E">
            <w:pPr>
              <w:pStyle w:val="Heading4"/>
              <w:rPr>
                <w:sz w:val="22"/>
              </w:rPr>
            </w:pPr>
            <w:r w:rsidRPr="00764E53">
              <w:rPr>
                <w:sz w:val="22"/>
              </w:rPr>
              <w:t>Sunrise Assisted Living</w:t>
            </w:r>
          </w:p>
          <w:p w14:paraId="12BA26A5" w14:textId="43394D21" w:rsidR="0068256E" w:rsidRPr="0068256E" w:rsidRDefault="0068256E" w:rsidP="0068256E">
            <w:pPr>
              <w:pStyle w:val="Heading4"/>
              <w:rPr>
                <w:bCs/>
                <w:szCs w:val="18"/>
              </w:rPr>
            </w:pPr>
            <w:r w:rsidRPr="00764E53">
              <w:rPr>
                <w:sz w:val="22"/>
              </w:rPr>
              <w:t>Registered Nurse</w:t>
            </w:r>
            <w:r w:rsidRPr="0068256E">
              <w:rPr>
                <w:szCs w:val="18"/>
              </w:rPr>
              <w:t xml:space="preserve"> </w:t>
            </w:r>
          </w:p>
          <w:p w14:paraId="0A6931E8" w14:textId="77777777" w:rsidR="0068256E" w:rsidRPr="00764E53" w:rsidRDefault="0068256E" w:rsidP="0068256E">
            <w:pPr>
              <w:pStyle w:val="Date"/>
              <w:rPr>
                <w:sz w:val="20"/>
                <w:szCs w:val="20"/>
              </w:rPr>
            </w:pPr>
            <w:r w:rsidRPr="00764E53">
              <w:rPr>
                <w:sz w:val="20"/>
                <w:szCs w:val="20"/>
              </w:rPr>
              <w:t>March 2012–December 2015</w:t>
            </w:r>
          </w:p>
          <w:p w14:paraId="00AC39F9" w14:textId="77777777" w:rsidR="0068256E" w:rsidRPr="00764E53" w:rsidRDefault="0068256E" w:rsidP="0068256E">
            <w:pPr>
              <w:rPr>
                <w:sz w:val="20"/>
                <w:szCs w:val="20"/>
              </w:rPr>
            </w:pPr>
          </w:p>
          <w:p w14:paraId="6A38AAC5" w14:textId="7B7BA436" w:rsidR="0068256E" w:rsidRPr="00764E53" w:rsidRDefault="0068256E" w:rsidP="0068256E">
            <w:pPr>
              <w:rPr>
                <w:sz w:val="20"/>
                <w:szCs w:val="20"/>
              </w:rPr>
            </w:pPr>
            <w:r w:rsidRPr="00764E53">
              <w:rPr>
                <w:sz w:val="20"/>
                <w:szCs w:val="20"/>
              </w:rPr>
              <w:t>Monitor and manage the health and wellness of approximately 60-80 residents living in a facility which offer</w:t>
            </w:r>
            <w:r w:rsidR="002E1C2A" w:rsidRPr="00764E53">
              <w:rPr>
                <w:sz w:val="20"/>
                <w:szCs w:val="20"/>
              </w:rPr>
              <w:t>ed</w:t>
            </w:r>
            <w:r w:rsidR="001F54F2" w:rsidRPr="00764E53">
              <w:rPr>
                <w:sz w:val="20"/>
                <w:szCs w:val="20"/>
              </w:rPr>
              <w:t xml:space="preserve"> various levels of nursing care from assisted living to </w:t>
            </w:r>
            <w:r w:rsidRPr="00764E53">
              <w:rPr>
                <w:sz w:val="20"/>
                <w:szCs w:val="20"/>
              </w:rPr>
              <w:t xml:space="preserve">specialized memory care. Daily responsibilities included </w:t>
            </w:r>
            <w:r w:rsidR="00671485" w:rsidRPr="00764E53">
              <w:rPr>
                <w:sz w:val="20"/>
                <w:szCs w:val="20"/>
              </w:rPr>
              <w:t xml:space="preserve">performing monthly health assessments on </w:t>
            </w:r>
            <w:r w:rsidR="00607AB5" w:rsidRPr="00764E53">
              <w:rPr>
                <w:sz w:val="20"/>
                <w:szCs w:val="20"/>
              </w:rPr>
              <w:t>each resident,</w:t>
            </w:r>
            <w:r w:rsidR="00671485" w:rsidRPr="00764E53">
              <w:rPr>
                <w:sz w:val="20"/>
                <w:szCs w:val="20"/>
              </w:rPr>
              <w:t xml:space="preserve"> </w:t>
            </w:r>
            <w:r w:rsidRPr="00764E53">
              <w:rPr>
                <w:sz w:val="20"/>
                <w:szCs w:val="20"/>
              </w:rPr>
              <w:t xml:space="preserve">administration of medications and injections </w:t>
            </w:r>
            <w:r w:rsidR="00671485" w:rsidRPr="00764E53">
              <w:rPr>
                <w:sz w:val="20"/>
                <w:szCs w:val="20"/>
              </w:rPr>
              <w:t>and</w:t>
            </w:r>
            <w:r w:rsidRPr="00764E53">
              <w:rPr>
                <w:sz w:val="20"/>
                <w:szCs w:val="20"/>
              </w:rPr>
              <w:t xml:space="preserve"> communicating with</w:t>
            </w:r>
            <w:r w:rsidR="00652BE7" w:rsidRPr="00764E53">
              <w:rPr>
                <w:sz w:val="20"/>
                <w:szCs w:val="20"/>
              </w:rPr>
              <w:t xml:space="preserve"> resident families and</w:t>
            </w:r>
            <w:r w:rsidRPr="00764E53">
              <w:rPr>
                <w:sz w:val="20"/>
                <w:szCs w:val="20"/>
              </w:rPr>
              <w:t xml:space="preserve"> physicians to coordinate resident care.</w:t>
            </w:r>
            <w:r w:rsidR="00607AB5" w:rsidRPr="00764E53">
              <w:rPr>
                <w:sz w:val="20"/>
                <w:szCs w:val="20"/>
              </w:rPr>
              <w:t xml:space="preserve"> </w:t>
            </w:r>
          </w:p>
          <w:p w14:paraId="1AFC32F1" w14:textId="77777777" w:rsidR="0068256E" w:rsidRPr="0068256E" w:rsidRDefault="0068256E" w:rsidP="0068256E">
            <w:pPr>
              <w:rPr>
                <w:szCs w:val="18"/>
              </w:rPr>
            </w:pPr>
          </w:p>
          <w:p w14:paraId="24746AEB" w14:textId="77777777" w:rsidR="003D29EE" w:rsidRPr="00764E53" w:rsidRDefault="0068256E" w:rsidP="0068256E">
            <w:pPr>
              <w:rPr>
                <w:b/>
                <w:sz w:val="22"/>
              </w:rPr>
            </w:pPr>
            <w:r w:rsidRPr="00764E53">
              <w:rPr>
                <w:b/>
                <w:sz w:val="22"/>
              </w:rPr>
              <w:t xml:space="preserve">Advocate </w:t>
            </w:r>
            <w:proofErr w:type="spellStart"/>
            <w:r w:rsidRPr="00764E53">
              <w:rPr>
                <w:b/>
                <w:sz w:val="22"/>
              </w:rPr>
              <w:t>BroMenn</w:t>
            </w:r>
            <w:proofErr w:type="spellEnd"/>
            <w:r w:rsidRPr="00764E53">
              <w:rPr>
                <w:b/>
                <w:sz w:val="22"/>
              </w:rPr>
              <w:t xml:space="preserve"> Medical Center (Bloomington, IL</w:t>
            </w:r>
            <w:r w:rsidR="003D29EE" w:rsidRPr="00764E53">
              <w:rPr>
                <w:b/>
                <w:sz w:val="22"/>
              </w:rPr>
              <w:t>)</w:t>
            </w:r>
          </w:p>
          <w:p w14:paraId="583B11A7" w14:textId="3E42D1B9" w:rsidR="0068256E" w:rsidRPr="00764E53" w:rsidRDefault="0068256E" w:rsidP="0068256E">
            <w:pPr>
              <w:rPr>
                <w:b/>
                <w:sz w:val="22"/>
              </w:rPr>
            </w:pPr>
            <w:r w:rsidRPr="00764E53">
              <w:rPr>
                <w:b/>
                <w:sz w:val="22"/>
              </w:rPr>
              <w:t xml:space="preserve">Patient Care Technician </w:t>
            </w:r>
          </w:p>
          <w:p w14:paraId="6D212628" w14:textId="77777777" w:rsidR="0068256E" w:rsidRPr="00764E53" w:rsidRDefault="0068256E" w:rsidP="0068256E">
            <w:pPr>
              <w:rPr>
                <w:sz w:val="20"/>
                <w:szCs w:val="20"/>
              </w:rPr>
            </w:pPr>
            <w:r w:rsidRPr="00764E53">
              <w:rPr>
                <w:sz w:val="20"/>
                <w:szCs w:val="20"/>
              </w:rPr>
              <w:t>August 2010-January 2012</w:t>
            </w:r>
          </w:p>
          <w:p w14:paraId="2BC1BB5A" w14:textId="77777777" w:rsidR="0068256E" w:rsidRPr="00764E53" w:rsidRDefault="0068256E" w:rsidP="0068256E">
            <w:pPr>
              <w:rPr>
                <w:sz w:val="20"/>
                <w:szCs w:val="20"/>
              </w:rPr>
            </w:pPr>
          </w:p>
          <w:p w14:paraId="423D380C" w14:textId="4D113325" w:rsidR="0068256E" w:rsidRPr="00764E53" w:rsidRDefault="0068256E" w:rsidP="0068256E">
            <w:pPr>
              <w:rPr>
                <w:sz w:val="20"/>
                <w:szCs w:val="20"/>
              </w:rPr>
            </w:pPr>
            <w:r w:rsidRPr="00764E53">
              <w:rPr>
                <w:sz w:val="20"/>
                <w:szCs w:val="20"/>
              </w:rPr>
              <w:t xml:space="preserve">Carry out necessary patient care related duties under the CNA’s scope of practice in the Intensive Care </w:t>
            </w:r>
            <w:r w:rsidR="00607AB5" w:rsidRPr="00764E53">
              <w:rPr>
                <w:sz w:val="20"/>
                <w:szCs w:val="20"/>
              </w:rPr>
              <w:t xml:space="preserve">and medical </w:t>
            </w:r>
            <w:r w:rsidRPr="00764E53">
              <w:rPr>
                <w:sz w:val="20"/>
                <w:szCs w:val="20"/>
              </w:rPr>
              <w:t>unit</w:t>
            </w:r>
            <w:r w:rsidR="00607AB5" w:rsidRPr="00764E53">
              <w:rPr>
                <w:sz w:val="20"/>
                <w:szCs w:val="20"/>
              </w:rPr>
              <w:t>s</w:t>
            </w:r>
            <w:r w:rsidRPr="00764E53">
              <w:rPr>
                <w:sz w:val="20"/>
                <w:szCs w:val="20"/>
              </w:rPr>
              <w:t xml:space="preserve">. </w:t>
            </w:r>
          </w:p>
          <w:p w14:paraId="419C01B8" w14:textId="77777777" w:rsidR="0068256E" w:rsidRPr="0068256E" w:rsidRDefault="0068256E" w:rsidP="0068256E">
            <w:pPr>
              <w:rPr>
                <w:szCs w:val="18"/>
              </w:rPr>
            </w:pPr>
          </w:p>
          <w:p w14:paraId="18FAD620" w14:textId="77777777" w:rsidR="0068256E" w:rsidRPr="00764E53" w:rsidRDefault="0068256E" w:rsidP="0068256E">
            <w:pPr>
              <w:rPr>
                <w:b/>
                <w:sz w:val="22"/>
              </w:rPr>
            </w:pPr>
            <w:r w:rsidRPr="00764E53">
              <w:rPr>
                <w:b/>
                <w:sz w:val="22"/>
              </w:rPr>
              <w:t>Heritage Manor Nursing Home (Normal, IL)- Certified Nursing Assistant</w:t>
            </w:r>
          </w:p>
          <w:p w14:paraId="69F53AC7" w14:textId="77777777" w:rsidR="0068256E" w:rsidRPr="00764E53" w:rsidRDefault="0068256E" w:rsidP="0068256E">
            <w:pPr>
              <w:rPr>
                <w:sz w:val="20"/>
                <w:szCs w:val="20"/>
              </w:rPr>
            </w:pPr>
            <w:r w:rsidRPr="00764E53">
              <w:rPr>
                <w:sz w:val="20"/>
                <w:szCs w:val="20"/>
              </w:rPr>
              <w:t xml:space="preserve">May 2010-January 2012 </w:t>
            </w:r>
          </w:p>
          <w:p w14:paraId="7FDCC41F" w14:textId="77777777" w:rsidR="0068256E" w:rsidRPr="00764E53" w:rsidRDefault="0068256E" w:rsidP="0068256E">
            <w:pPr>
              <w:rPr>
                <w:sz w:val="20"/>
                <w:szCs w:val="20"/>
              </w:rPr>
            </w:pPr>
          </w:p>
          <w:p w14:paraId="32CC9F65" w14:textId="75C48176" w:rsidR="004D3011" w:rsidRPr="00764E53" w:rsidRDefault="0068256E" w:rsidP="00036450">
            <w:pPr>
              <w:rPr>
                <w:sz w:val="20"/>
                <w:szCs w:val="20"/>
              </w:rPr>
            </w:pPr>
            <w:r w:rsidRPr="00764E53">
              <w:rPr>
                <w:sz w:val="20"/>
                <w:szCs w:val="20"/>
              </w:rPr>
              <w:t xml:space="preserve">Care for patients under the CNA’s scope of practice, living in the Alzheimer’s specialty care unit. </w:t>
            </w:r>
          </w:p>
          <w:p w14:paraId="6F0BACB9" w14:textId="05E9C85C" w:rsidR="00036450" w:rsidRDefault="00036450" w:rsidP="00036450">
            <w:pPr>
              <w:pStyle w:val="Heading2"/>
            </w:pPr>
          </w:p>
          <w:p w14:paraId="2DEE168A" w14:textId="04882372" w:rsidR="00036450" w:rsidRPr="004D3011" w:rsidRDefault="00036450" w:rsidP="004D3011">
            <w:pPr>
              <w:rPr>
                <w:color w:val="FFFFFF" w:themeColor="background1"/>
              </w:rPr>
            </w:pPr>
          </w:p>
        </w:tc>
      </w:tr>
    </w:tbl>
    <w:p w14:paraId="3052763C" w14:textId="7CB43B19" w:rsidR="0043117B" w:rsidRDefault="005D1BA0" w:rsidP="000C45FF">
      <w:pPr>
        <w:tabs>
          <w:tab w:val="left" w:pos="990"/>
        </w:tabs>
      </w:pPr>
    </w:p>
    <w:sectPr w:rsidR="0043117B" w:rsidSect="000C45F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8222C" w14:textId="77777777" w:rsidR="005D1BA0" w:rsidRDefault="005D1BA0" w:rsidP="000C45FF">
      <w:r>
        <w:separator/>
      </w:r>
    </w:p>
  </w:endnote>
  <w:endnote w:type="continuationSeparator" w:id="0">
    <w:p w14:paraId="3E55654B" w14:textId="77777777" w:rsidR="005D1BA0" w:rsidRDefault="005D1BA0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メイリオ">
    <w:charset w:val="80"/>
    <w:family w:val="auto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E2F2A" w14:textId="77777777" w:rsidR="005D1BA0" w:rsidRDefault="005D1BA0" w:rsidP="000C45FF">
      <w:r>
        <w:separator/>
      </w:r>
    </w:p>
  </w:footnote>
  <w:footnote w:type="continuationSeparator" w:id="0">
    <w:p w14:paraId="6294DE9D" w14:textId="77777777" w:rsidR="005D1BA0" w:rsidRDefault="005D1BA0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97B21" w14:textId="77777777"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553D77A" wp14:editId="3C7E401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29"/>
    <w:rsid w:val="00014AA1"/>
    <w:rsid w:val="00036450"/>
    <w:rsid w:val="000617E1"/>
    <w:rsid w:val="00094499"/>
    <w:rsid w:val="00096815"/>
    <w:rsid w:val="000C229F"/>
    <w:rsid w:val="000C45FF"/>
    <w:rsid w:val="000C6A4C"/>
    <w:rsid w:val="000D59B6"/>
    <w:rsid w:val="000E3FD1"/>
    <w:rsid w:val="00112054"/>
    <w:rsid w:val="001525E1"/>
    <w:rsid w:val="00152C18"/>
    <w:rsid w:val="00170283"/>
    <w:rsid w:val="00180329"/>
    <w:rsid w:val="0019001F"/>
    <w:rsid w:val="001A74A5"/>
    <w:rsid w:val="001B2ABD"/>
    <w:rsid w:val="001D7AC4"/>
    <w:rsid w:val="001E0391"/>
    <w:rsid w:val="001E1759"/>
    <w:rsid w:val="001F1ECC"/>
    <w:rsid w:val="001F54F2"/>
    <w:rsid w:val="00232563"/>
    <w:rsid w:val="002400EB"/>
    <w:rsid w:val="00256CF7"/>
    <w:rsid w:val="00281FD5"/>
    <w:rsid w:val="002B1EDC"/>
    <w:rsid w:val="002E1C2A"/>
    <w:rsid w:val="0030481B"/>
    <w:rsid w:val="003156FC"/>
    <w:rsid w:val="003254B5"/>
    <w:rsid w:val="0037121F"/>
    <w:rsid w:val="003A6B7D"/>
    <w:rsid w:val="003B06CA"/>
    <w:rsid w:val="003D29EE"/>
    <w:rsid w:val="004071FC"/>
    <w:rsid w:val="00407C19"/>
    <w:rsid w:val="004435EC"/>
    <w:rsid w:val="00445947"/>
    <w:rsid w:val="00480188"/>
    <w:rsid w:val="004813B3"/>
    <w:rsid w:val="00496591"/>
    <w:rsid w:val="004C63E4"/>
    <w:rsid w:val="004D3011"/>
    <w:rsid w:val="005262AC"/>
    <w:rsid w:val="005D1BA0"/>
    <w:rsid w:val="005E39D5"/>
    <w:rsid w:val="00600670"/>
    <w:rsid w:val="00601E57"/>
    <w:rsid w:val="00607AB5"/>
    <w:rsid w:val="0062123A"/>
    <w:rsid w:val="00646E75"/>
    <w:rsid w:val="00652BE7"/>
    <w:rsid w:val="0066523C"/>
    <w:rsid w:val="00671485"/>
    <w:rsid w:val="006771D0"/>
    <w:rsid w:val="0068256E"/>
    <w:rsid w:val="0069245D"/>
    <w:rsid w:val="00702E72"/>
    <w:rsid w:val="00715FCB"/>
    <w:rsid w:val="00735AE1"/>
    <w:rsid w:val="00743101"/>
    <w:rsid w:val="00764E53"/>
    <w:rsid w:val="007775E1"/>
    <w:rsid w:val="007867A0"/>
    <w:rsid w:val="007927F5"/>
    <w:rsid w:val="007F4EC3"/>
    <w:rsid w:val="00802CA0"/>
    <w:rsid w:val="008840F7"/>
    <w:rsid w:val="00896CD2"/>
    <w:rsid w:val="008A53C7"/>
    <w:rsid w:val="009260CD"/>
    <w:rsid w:val="00952C25"/>
    <w:rsid w:val="00A2118D"/>
    <w:rsid w:val="00A73466"/>
    <w:rsid w:val="00A835A7"/>
    <w:rsid w:val="00AC3040"/>
    <w:rsid w:val="00AD76E2"/>
    <w:rsid w:val="00B07D79"/>
    <w:rsid w:val="00B20152"/>
    <w:rsid w:val="00B2597B"/>
    <w:rsid w:val="00B359E4"/>
    <w:rsid w:val="00B57D98"/>
    <w:rsid w:val="00B70850"/>
    <w:rsid w:val="00C066B6"/>
    <w:rsid w:val="00C37BA1"/>
    <w:rsid w:val="00C4674C"/>
    <w:rsid w:val="00C506CF"/>
    <w:rsid w:val="00C507A0"/>
    <w:rsid w:val="00C64227"/>
    <w:rsid w:val="00C72BED"/>
    <w:rsid w:val="00C9578B"/>
    <w:rsid w:val="00CB0055"/>
    <w:rsid w:val="00CE3156"/>
    <w:rsid w:val="00D2522B"/>
    <w:rsid w:val="00D422DE"/>
    <w:rsid w:val="00D5459D"/>
    <w:rsid w:val="00DA1F4D"/>
    <w:rsid w:val="00DD172A"/>
    <w:rsid w:val="00E078A9"/>
    <w:rsid w:val="00E25A26"/>
    <w:rsid w:val="00E4381A"/>
    <w:rsid w:val="00E55D74"/>
    <w:rsid w:val="00EF71DC"/>
    <w:rsid w:val="00F32818"/>
    <w:rsid w:val="00F54929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AF8C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F4EC3"/>
    <w:rPr>
      <w:color w:val="70440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rosemarie.grimm@nm.org" TargetMode="External"/><Relationship Id="rId10" Type="http://schemas.openxmlformats.org/officeDocument/2006/relationships/hyperlink" Target="mailto:lina.manrique@n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se.grimm/Library/Containers/com.microsoft.Word/Data/Library/Caches/1033/TM00546271/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22A7E2317BD244B7E4E7F7E2425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F1C76-4241-EB45-8B4E-80AD20BF0F12}"/>
      </w:docPartPr>
      <w:docPartBody>
        <w:p w:rsidR="002907EB" w:rsidRDefault="00CE4329">
          <w:pPr>
            <w:pStyle w:val="5722A7E2317BD244B7E4E7F7E2425903"/>
          </w:pPr>
          <w:r w:rsidRPr="00CB0055">
            <w:t>Contact</w:t>
          </w:r>
        </w:p>
      </w:docPartBody>
    </w:docPart>
    <w:docPart>
      <w:docPartPr>
        <w:name w:val="C08F45762C27694A8D5664FE219B9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DEA5A-61CF-9745-BDFB-770AEFFF6316}"/>
      </w:docPartPr>
      <w:docPartBody>
        <w:p w:rsidR="002907EB" w:rsidRDefault="00CE4329">
          <w:pPr>
            <w:pStyle w:val="C08F45762C27694A8D5664FE219B9B53"/>
          </w:pPr>
          <w:r w:rsidRPr="00036450">
            <w:t>EDUCATION</w:t>
          </w:r>
        </w:p>
      </w:docPartBody>
    </w:docPart>
    <w:docPart>
      <w:docPartPr>
        <w:name w:val="6F68E531E885C34D87D7C030E95B8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848FB-3E70-BE4B-8AE4-0610A270BF55}"/>
      </w:docPartPr>
      <w:docPartBody>
        <w:p w:rsidR="002907EB" w:rsidRDefault="00CE4329">
          <w:pPr>
            <w:pStyle w:val="6F68E531E885C34D87D7C030E95B8F66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メイリオ">
    <w:charset w:val="80"/>
    <w:family w:val="auto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29"/>
    <w:rsid w:val="001A5E47"/>
    <w:rsid w:val="002907EB"/>
    <w:rsid w:val="00303FE1"/>
    <w:rsid w:val="00A203B3"/>
    <w:rsid w:val="00AA24DB"/>
    <w:rsid w:val="00CE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41E022A759704BB837FC44AC711451">
    <w:name w:val="4341E022A759704BB837FC44AC711451"/>
  </w:style>
  <w:style w:type="paragraph" w:customStyle="1" w:styleId="DEFA0CA03D63714F909F048C5E056A13">
    <w:name w:val="DEFA0CA03D63714F909F048C5E056A13"/>
  </w:style>
  <w:style w:type="paragraph" w:customStyle="1" w:styleId="B24C02E1588AA94F82CFB0F8A06860C7">
    <w:name w:val="B24C02E1588AA94F82CFB0F8A06860C7"/>
  </w:style>
  <w:style w:type="paragraph" w:customStyle="1" w:styleId="EE7F6FB6F66D2E45BE3C9B578595CEA0">
    <w:name w:val="EE7F6FB6F66D2E45BE3C9B578595CEA0"/>
  </w:style>
  <w:style w:type="paragraph" w:customStyle="1" w:styleId="5722A7E2317BD244B7E4E7F7E2425903">
    <w:name w:val="5722A7E2317BD244B7E4E7F7E2425903"/>
  </w:style>
  <w:style w:type="paragraph" w:customStyle="1" w:styleId="527BADAF9D70014680CDBCDF1F08C747">
    <w:name w:val="527BADAF9D70014680CDBCDF1F08C747"/>
  </w:style>
  <w:style w:type="paragraph" w:customStyle="1" w:styleId="E65AC68D74C6804099F3E1C5243A8E18">
    <w:name w:val="E65AC68D74C6804099F3E1C5243A8E18"/>
  </w:style>
  <w:style w:type="paragraph" w:customStyle="1" w:styleId="DA14967103816D46AB5EF2137978F494">
    <w:name w:val="DA14967103816D46AB5EF2137978F494"/>
  </w:style>
  <w:style w:type="paragraph" w:customStyle="1" w:styleId="3253DE0319B59B4397507AD37D7B110D">
    <w:name w:val="3253DE0319B59B4397507AD37D7B110D"/>
  </w:style>
  <w:style w:type="paragraph" w:customStyle="1" w:styleId="8DCE1BF46F783049AD1492A6B56D2779">
    <w:name w:val="8DCE1BF46F783049AD1492A6B56D2779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E0C5EE415ADEC84292D0FA2420B958D7">
    <w:name w:val="E0C5EE415ADEC84292D0FA2420B958D7"/>
  </w:style>
  <w:style w:type="paragraph" w:customStyle="1" w:styleId="1A1C908210541E409FF1D88E5A478156">
    <w:name w:val="1A1C908210541E409FF1D88E5A478156"/>
  </w:style>
  <w:style w:type="paragraph" w:customStyle="1" w:styleId="3D476192E083D840A9D802904F10913D">
    <w:name w:val="3D476192E083D840A9D802904F10913D"/>
  </w:style>
  <w:style w:type="paragraph" w:customStyle="1" w:styleId="64A74088DFBAF844B4DD9EAC46476D21">
    <w:name w:val="64A74088DFBAF844B4DD9EAC46476D21"/>
  </w:style>
  <w:style w:type="paragraph" w:customStyle="1" w:styleId="21302B0CF7CE764FA1ED76416D0D937F">
    <w:name w:val="21302B0CF7CE764FA1ED76416D0D937F"/>
  </w:style>
  <w:style w:type="paragraph" w:customStyle="1" w:styleId="921E1CC556C5774F9B6992AA821B251E">
    <w:name w:val="921E1CC556C5774F9B6992AA821B251E"/>
  </w:style>
  <w:style w:type="paragraph" w:customStyle="1" w:styleId="C08F45762C27694A8D5664FE219B9B53">
    <w:name w:val="C08F45762C27694A8D5664FE219B9B53"/>
  </w:style>
  <w:style w:type="paragraph" w:customStyle="1" w:styleId="384B995F46098A49A240CB8F22F1891E">
    <w:name w:val="384B995F46098A49A240CB8F22F1891E"/>
  </w:style>
  <w:style w:type="paragraph" w:customStyle="1" w:styleId="A4D52D3AA7D6424A888E039510048EE8">
    <w:name w:val="A4D52D3AA7D6424A888E039510048EE8"/>
  </w:style>
  <w:style w:type="paragraph" w:customStyle="1" w:styleId="907BDCD662B26042A84B6AE5DEAF053D">
    <w:name w:val="907BDCD662B26042A84B6AE5DEAF053D"/>
  </w:style>
  <w:style w:type="paragraph" w:customStyle="1" w:styleId="ED6D53C1C01D1D42B6ED19EF0BFF9A69">
    <w:name w:val="ED6D53C1C01D1D42B6ED19EF0BFF9A69"/>
  </w:style>
  <w:style w:type="paragraph" w:customStyle="1" w:styleId="7F4CE026A922434FA41F8B92D22F992E">
    <w:name w:val="7F4CE026A922434FA41F8B92D22F992E"/>
  </w:style>
  <w:style w:type="paragraph" w:customStyle="1" w:styleId="0C6DA2C71CB5DC419406F00110F6A758">
    <w:name w:val="0C6DA2C71CB5DC419406F00110F6A758"/>
  </w:style>
  <w:style w:type="paragraph" w:customStyle="1" w:styleId="FFF26535C4E5684DB8D065B390A343BE">
    <w:name w:val="FFF26535C4E5684DB8D065B390A343BE"/>
  </w:style>
  <w:style w:type="paragraph" w:customStyle="1" w:styleId="6F68E531E885C34D87D7C030E95B8F66">
    <w:name w:val="6F68E531E885C34D87D7C030E95B8F66"/>
  </w:style>
  <w:style w:type="paragraph" w:customStyle="1" w:styleId="47AB8E63E55EB14F9E09B4B418791DFF">
    <w:name w:val="47AB8E63E55EB14F9E09B4B418791DFF"/>
  </w:style>
  <w:style w:type="paragraph" w:customStyle="1" w:styleId="67421D39D173AC46B76CD55E857814A7">
    <w:name w:val="67421D39D173AC46B76CD55E857814A7"/>
  </w:style>
  <w:style w:type="paragraph" w:customStyle="1" w:styleId="00B45CD17243EA479244C76C8F861F55">
    <w:name w:val="00B45CD17243EA479244C76C8F861F55"/>
  </w:style>
  <w:style w:type="paragraph" w:customStyle="1" w:styleId="6E4BF921028FD446A9D806A59EFFAFD7">
    <w:name w:val="6E4BF921028FD446A9D806A59EFFAFD7"/>
  </w:style>
  <w:style w:type="paragraph" w:customStyle="1" w:styleId="F345567975AD164A8E04D0520361B8C2">
    <w:name w:val="F345567975AD164A8E04D0520361B8C2"/>
  </w:style>
  <w:style w:type="paragraph" w:customStyle="1" w:styleId="AA24B6E2EB3EC043BA74B845F430C01A">
    <w:name w:val="AA24B6E2EB3EC043BA74B845F430C01A"/>
  </w:style>
  <w:style w:type="paragraph" w:customStyle="1" w:styleId="544B3D2965D3C54A87CCC7E587311EB0">
    <w:name w:val="544B3D2965D3C54A87CCC7E587311EB0"/>
  </w:style>
  <w:style w:type="paragraph" w:customStyle="1" w:styleId="60676883FC407F499102586AB3723BFF">
    <w:name w:val="60676883FC407F499102586AB3723BFF"/>
  </w:style>
  <w:style w:type="paragraph" w:customStyle="1" w:styleId="53DCF3B492096441BA403CD4286685F0">
    <w:name w:val="53DCF3B492096441BA403CD4286685F0"/>
  </w:style>
  <w:style w:type="paragraph" w:customStyle="1" w:styleId="58A299363EF6504EA49CF6A7D0906A37">
    <w:name w:val="58A299363EF6504EA49CF6A7D0906A37"/>
  </w:style>
  <w:style w:type="paragraph" w:customStyle="1" w:styleId="C6C270F675E5BA4F90869BC9B29F1A48">
    <w:name w:val="C6C270F675E5BA4F90869BC9B29F1A48"/>
  </w:style>
  <w:style w:type="paragraph" w:customStyle="1" w:styleId="BDCC83B2A2220449BD138146CE3D334B">
    <w:name w:val="BDCC83B2A2220449BD138146CE3D334B"/>
  </w:style>
  <w:style w:type="paragraph" w:customStyle="1" w:styleId="EFEA2BD19C6AC04C9C7EC188EE6A3356">
    <w:name w:val="EFEA2BD19C6AC04C9C7EC188EE6A3356"/>
  </w:style>
  <w:style w:type="paragraph" w:customStyle="1" w:styleId="A552B9FEFD32DB4B9FA2FD56CE06821C">
    <w:name w:val="A552B9FEFD32DB4B9FA2FD56CE06821C"/>
  </w:style>
  <w:style w:type="paragraph" w:customStyle="1" w:styleId="3DE34F6BA5E14049A2DDDFBEEBB867CB">
    <w:name w:val="3DE34F6BA5E14049A2DDDFBEEBB867CB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 w:val="22"/>
      <w:szCs w:val="26"/>
      <w:lang w:eastAsia="ja-JP"/>
    </w:rPr>
  </w:style>
  <w:style w:type="paragraph" w:customStyle="1" w:styleId="32163DF3ADC8BC4ABC36790580D6BD12">
    <w:name w:val="32163DF3ADC8BC4ABC36790580D6BD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resume.dotx</Template>
  <TotalTime>0</TotalTime>
  <Pages>2</Pages>
  <Words>506</Words>
  <Characters>2888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2020-10-03T17:09:00Z</dcterms:created>
  <dcterms:modified xsi:type="dcterms:W3CDTF">2021-05-12T03:48:00Z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