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4724A0E3" w14:textId="77777777" w:rsidTr="00345201">
        <w:trPr>
          <w:trHeight w:hRule="exact" w:val="1894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0C2E252B" w14:textId="77777777" w:rsidR="00345201" w:rsidRDefault="00345201" w:rsidP="00913946">
            <w:pPr>
              <w:pStyle w:val="ContactInfo"/>
              <w:contextualSpacing w:val="0"/>
              <w:rPr>
                <w:rFonts w:asciiTheme="majorHAnsi" w:eastAsiaTheme="majorEastAsia" w:hAnsiTheme="majorHAnsi" w:cstheme="majorBidi"/>
                <w:caps/>
                <w:kern w:val="28"/>
                <w:sz w:val="70"/>
                <w:szCs w:val="56"/>
              </w:rPr>
            </w:pPr>
            <w:r w:rsidRPr="00345201">
              <w:rPr>
                <w:rFonts w:asciiTheme="majorHAnsi" w:eastAsiaTheme="majorEastAsia" w:hAnsiTheme="majorHAnsi" w:cstheme="majorBidi"/>
                <w:caps/>
                <w:kern w:val="28"/>
                <w:sz w:val="70"/>
                <w:szCs w:val="56"/>
              </w:rPr>
              <w:t>ANNEMARIE MACHEHU</w:t>
            </w:r>
          </w:p>
          <w:p w14:paraId="615487A2" w14:textId="77777777" w:rsidR="00345201" w:rsidRDefault="00345201" w:rsidP="00345201">
            <w:pPr>
              <w:pStyle w:val="ContactInfo"/>
            </w:pPr>
            <w:r>
              <w:t>366 Chapel Ridge Dr</w:t>
            </w:r>
          </w:p>
          <w:p w14:paraId="02E447B8" w14:textId="77777777" w:rsidR="00345201" w:rsidRDefault="00345201" w:rsidP="00345201">
            <w:pPr>
              <w:pStyle w:val="ContactInfo"/>
            </w:pPr>
            <w:r>
              <w:t>Hazelwood, MO. 63042</w:t>
            </w:r>
          </w:p>
          <w:p w14:paraId="0AA0069C" w14:textId="77777777" w:rsidR="00345201" w:rsidRDefault="00345201" w:rsidP="00345201">
            <w:pPr>
              <w:pStyle w:val="ContactInfoEmphasis"/>
              <w:contextualSpacing w:val="0"/>
            </w:pPr>
            <w:r>
              <w:t>314-397-0158</w:t>
            </w:r>
          </w:p>
          <w:p w14:paraId="382A3AF5" w14:textId="77777777" w:rsidR="00692703" w:rsidRPr="00CF1A49" w:rsidRDefault="003D3F20" w:rsidP="00345201">
            <w:pPr>
              <w:pStyle w:val="ContactInfoEmphasis"/>
              <w:contextualSpacing w:val="0"/>
            </w:pPr>
            <w:sdt>
              <w:sdtPr>
                <w:alias w:val="Enter email:"/>
                <w:tag w:val="Enter email:"/>
                <w:id w:val="1154873695"/>
                <w:placeholder>
                  <w:docPart w:val="6869B7E8E48F4DF7AF85237C9CC0CB01"/>
                </w:placeholder>
                <w:temporary/>
                <w:showingPlcHdr/>
                <w15:appearance w15:val="hidden"/>
              </w:sdtPr>
              <w:sdtEndPr/>
              <w:sdtContent>
                <w:r w:rsidR="00345201" w:rsidRPr="00CF1A49">
                  <w:t>Email</w:t>
                </w:r>
              </w:sdtContent>
            </w:sdt>
            <w:r w:rsidR="00345201">
              <w:t xml:space="preserve">: </w:t>
            </w:r>
            <w:r w:rsidR="00345201" w:rsidRPr="00345201">
              <w:t>anshiku26@yahoo.com</w:t>
            </w:r>
          </w:p>
        </w:tc>
      </w:tr>
      <w:tr w:rsidR="009571D8" w:rsidRPr="00CF1A49" w14:paraId="34093E20" w14:textId="77777777" w:rsidTr="00692703">
        <w:tc>
          <w:tcPr>
            <w:tcW w:w="9360" w:type="dxa"/>
            <w:tcMar>
              <w:top w:w="432" w:type="dxa"/>
            </w:tcMar>
          </w:tcPr>
          <w:p w14:paraId="633CF17D" w14:textId="281E4DFD" w:rsidR="001755A8" w:rsidRPr="00CF1A49" w:rsidRDefault="0020775D" w:rsidP="00913946">
            <w:pPr>
              <w:contextualSpacing w:val="0"/>
            </w:pPr>
            <w:r w:rsidRPr="0020775D">
              <w:t xml:space="preserve">Dedicated registered nurse (RN) with experience in </w:t>
            </w:r>
            <w:r>
              <w:t xml:space="preserve">cardiac </w:t>
            </w:r>
            <w:r w:rsidRPr="0020775D">
              <w:t>telemetry</w:t>
            </w:r>
            <w:r w:rsidR="000D4DA1">
              <w:t xml:space="preserve">, </w:t>
            </w:r>
            <w:r>
              <w:t xml:space="preserve"> neurology</w:t>
            </w:r>
            <w:r w:rsidR="000D4DA1">
              <w:t xml:space="preserve">, behaviors health and </w:t>
            </w:r>
            <w:r w:rsidR="00CB39BB">
              <w:t>orthopedic and general surgery</w:t>
            </w:r>
            <w:r w:rsidR="00CB39BB" w:rsidRPr="0020775D">
              <w:t xml:space="preserve"> nursing</w:t>
            </w:r>
            <w:r w:rsidRPr="0020775D">
              <w:t>. Reliable ethical health care provider with ability to stay calm and intervene during crises. Proven ability to build positive relationships with patients, family members, physicians and other medical professionals.</w:t>
            </w:r>
            <w:r w:rsidR="005F1224">
              <w:t xml:space="preserve"> Excellent computer skills</w:t>
            </w:r>
            <w:r w:rsidR="00A92323">
              <w:t>.</w:t>
            </w:r>
          </w:p>
        </w:tc>
      </w:tr>
    </w:tbl>
    <w:p w14:paraId="61A112D0" w14:textId="77777777" w:rsidR="004E01EB" w:rsidRPr="00CF1A49" w:rsidRDefault="003D3F20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B6576E1DAFE7411EB8C049DF79574E81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53BF3066" w14:textId="77777777" w:rsidTr="00D66A52">
        <w:tc>
          <w:tcPr>
            <w:tcW w:w="9355" w:type="dxa"/>
          </w:tcPr>
          <w:p w14:paraId="754C6484" w14:textId="54C28F5D" w:rsidR="0065069F" w:rsidRDefault="0065069F" w:rsidP="001D0BF1">
            <w:pPr>
              <w:pStyle w:val="Heading3"/>
              <w:contextualSpacing w:val="0"/>
              <w:outlineLvl w:val="2"/>
            </w:pPr>
            <w:r>
              <w:t xml:space="preserve">April 2021 – CURRENT </w:t>
            </w:r>
          </w:p>
          <w:p w14:paraId="4702CE02" w14:textId="1F8ED273" w:rsidR="00FA6C3E" w:rsidRPr="00D80FA0" w:rsidRDefault="005F1224" w:rsidP="001D0BF1">
            <w:pPr>
              <w:pStyle w:val="Heading3"/>
              <w:contextualSpacing w:val="0"/>
              <w:outlineLvl w:val="2"/>
              <w:rPr>
                <w:b w:val="0"/>
                <w:bCs/>
                <w:sz w:val="26"/>
                <w:szCs w:val="26"/>
              </w:rPr>
            </w:pPr>
            <w:r>
              <w:rPr>
                <w:color w:val="1D824C" w:themeColor="accent1"/>
                <w:sz w:val="26"/>
                <w:szCs w:val="26"/>
              </w:rPr>
              <w:t>General surgery/</w:t>
            </w:r>
            <w:r w:rsidR="00FA6C3E" w:rsidRPr="00D80FA0">
              <w:rPr>
                <w:color w:val="1D824C" w:themeColor="accent1"/>
                <w:sz w:val="26"/>
                <w:szCs w:val="26"/>
              </w:rPr>
              <w:t xml:space="preserve">ORthopedic, </w:t>
            </w:r>
            <w:r w:rsidR="006B42CF" w:rsidRPr="00D80FA0">
              <w:rPr>
                <w:color w:val="1D824C" w:themeColor="accent1"/>
                <w:sz w:val="26"/>
                <w:szCs w:val="26"/>
              </w:rPr>
              <w:t>RN</w:t>
            </w:r>
            <w:r w:rsidR="006B42CF" w:rsidRPr="00D80FA0">
              <w:rPr>
                <w:b w:val="0"/>
                <w:bCs/>
                <w:color w:val="1D824C" w:themeColor="accent1"/>
                <w:sz w:val="26"/>
                <w:szCs w:val="26"/>
              </w:rPr>
              <w:t xml:space="preserve"> </w:t>
            </w:r>
            <w:r w:rsidR="006B42CF" w:rsidRPr="00D80FA0">
              <w:rPr>
                <w:b w:val="0"/>
                <w:bCs/>
                <w:sz w:val="26"/>
                <w:szCs w:val="26"/>
              </w:rPr>
              <w:t>ssm he</w:t>
            </w:r>
            <w:r w:rsidR="00A53EEF">
              <w:rPr>
                <w:b w:val="0"/>
                <w:bCs/>
                <w:sz w:val="26"/>
                <w:szCs w:val="26"/>
              </w:rPr>
              <w:t>Alth-</w:t>
            </w:r>
            <w:r w:rsidR="006B42CF" w:rsidRPr="00D80FA0">
              <w:rPr>
                <w:b w:val="0"/>
                <w:bCs/>
                <w:sz w:val="26"/>
                <w:szCs w:val="26"/>
              </w:rPr>
              <w:t xml:space="preserve"> st marys hospital</w:t>
            </w:r>
          </w:p>
          <w:p w14:paraId="676CCB33" w14:textId="77777777" w:rsidR="005E6256" w:rsidRDefault="005E6256" w:rsidP="001D0BF1">
            <w:pPr>
              <w:pStyle w:val="Heading3"/>
              <w:contextualSpacing w:val="0"/>
              <w:outlineLvl w:val="2"/>
            </w:pPr>
          </w:p>
          <w:p w14:paraId="7B5B9072" w14:textId="73072CBE" w:rsidR="001D0BF1" w:rsidRPr="00CF1A49" w:rsidRDefault="005E5AFC" w:rsidP="001D0BF1">
            <w:pPr>
              <w:pStyle w:val="Heading3"/>
              <w:contextualSpacing w:val="0"/>
              <w:outlineLvl w:val="2"/>
            </w:pPr>
            <w:r>
              <w:t xml:space="preserve">April 2019 – </w:t>
            </w:r>
            <w:r w:rsidR="000C042E">
              <w:t>march 2021</w:t>
            </w:r>
          </w:p>
          <w:p w14:paraId="02C17249" w14:textId="77777777" w:rsidR="001D0BF1" w:rsidRPr="00CF1A49" w:rsidRDefault="005E5AFC" w:rsidP="001D0BF1">
            <w:pPr>
              <w:pStyle w:val="Heading2"/>
              <w:contextualSpacing w:val="0"/>
              <w:outlineLvl w:val="1"/>
            </w:pPr>
            <w:r w:rsidRPr="005E5AFC">
              <w:t>Behavioral health</w:t>
            </w:r>
            <w:r>
              <w:t>, rN</w:t>
            </w:r>
            <w:r w:rsidR="001D0BF1" w:rsidRPr="00CF1A49">
              <w:t xml:space="preserve"> </w:t>
            </w:r>
            <w:r>
              <w:rPr>
                <w:rStyle w:val="SubtleReference"/>
              </w:rPr>
              <w:t>SSM health St. marys Hospital</w:t>
            </w:r>
          </w:p>
          <w:p w14:paraId="5249FA37" w14:textId="77777777" w:rsidR="005E5AFC" w:rsidRDefault="005E5AFC" w:rsidP="005E5AFC">
            <w:pPr>
              <w:pStyle w:val="ListParagraph"/>
              <w:numPr>
                <w:ilvl w:val="0"/>
                <w:numId w:val="18"/>
              </w:numPr>
            </w:pPr>
            <w:r>
              <w:t>Develops care plans for patients, helping them be as independent as possible</w:t>
            </w:r>
          </w:p>
          <w:p w14:paraId="7B10E373" w14:textId="77777777" w:rsidR="005E5AFC" w:rsidRDefault="005E5AFC" w:rsidP="005E5AFC">
            <w:pPr>
              <w:pStyle w:val="ListParagraph"/>
              <w:numPr>
                <w:ilvl w:val="0"/>
                <w:numId w:val="18"/>
              </w:numPr>
            </w:pPr>
            <w:r>
              <w:t>Administers and monitors treatment regimens</w:t>
            </w:r>
          </w:p>
          <w:p w14:paraId="51F2B0F5" w14:textId="77777777" w:rsidR="005E5AFC" w:rsidRDefault="005E5AFC" w:rsidP="005E5AFC">
            <w:pPr>
              <w:pStyle w:val="ListParagraph"/>
              <w:numPr>
                <w:ilvl w:val="0"/>
                <w:numId w:val="18"/>
              </w:numPr>
            </w:pPr>
            <w:r>
              <w:t xml:space="preserve">Administers prescribed medications, making constant adjustments commensurate with a patient's condition under the supervision of qualified medical staff </w:t>
            </w:r>
          </w:p>
          <w:p w14:paraId="667B7C58" w14:textId="77777777" w:rsidR="005E5AFC" w:rsidRDefault="005E5AFC" w:rsidP="005E5AFC">
            <w:pPr>
              <w:pStyle w:val="ListParagraph"/>
              <w:numPr>
                <w:ilvl w:val="0"/>
                <w:numId w:val="18"/>
              </w:numPr>
            </w:pPr>
            <w:r>
              <w:t>Observes and reports behavioral changes</w:t>
            </w:r>
          </w:p>
          <w:p w14:paraId="2A5E37E7" w14:textId="77777777" w:rsidR="005E5AFC" w:rsidRDefault="005E5AFC" w:rsidP="005E5AFC">
            <w:pPr>
              <w:pStyle w:val="ListParagraph"/>
              <w:numPr>
                <w:ilvl w:val="0"/>
                <w:numId w:val="18"/>
              </w:numPr>
            </w:pPr>
            <w:r>
              <w:t>Maintains control of drugs and medications</w:t>
            </w:r>
          </w:p>
          <w:p w14:paraId="7B935D06" w14:textId="77777777" w:rsidR="005E5AFC" w:rsidRDefault="005E5AFC" w:rsidP="005E5AFC">
            <w:pPr>
              <w:pStyle w:val="ListParagraph"/>
              <w:numPr>
                <w:ilvl w:val="0"/>
                <w:numId w:val="18"/>
              </w:numPr>
            </w:pPr>
            <w:r>
              <w:t>Helps patients improve their coping abilities</w:t>
            </w:r>
          </w:p>
          <w:p w14:paraId="5F64B3A7" w14:textId="77777777" w:rsidR="005E5AFC" w:rsidRDefault="005E5AFC" w:rsidP="005E5AFC">
            <w:pPr>
              <w:pStyle w:val="ListParagraph"/>
              <w:numPr>
                <w:ilvl w:val="0"/>
                <w:numId w:val="18"/>
              </w:numPr>
            </w:pPr>
            <w:r>
              <w:t>Works with patients’ families to help improve the patient’s abilities &amp; help them deal with family member’s mental illness</w:t>
            </w:r>
          </w:p>
          <w:p w14:paraId="354CECE7" w14:textId="77777777" w:rsidR="005E5AFC" w:rsidRDefault="005E5AFC" w:rsidP="005E5AFC">
            <w:pPr>
              <w:pStyle w:val="ListParagraph"/>
              <w:numPr>
                <w:ilvl w:val="0"/>
                <w:numId w:val="18"/>
              </w:numPr>
            </w:pPr>
            <w:r>
              <w:t>Records all care information concisely, accurately and completely, in a timely manner, in the appropriate format and on the appropriate forms</w:t>
            </w:r>
          </w:p>
          <w:p w14:paraId="63292E96" w14:textId="77777777" w:rsidR="005E5AFC" w:rsidRDefault="005E5AFC" w:rsidP="005E5AFC">
            <w:pPr>
              <w:pStyle w:val="ListParagraph"/>
              <w:numPr>
                <w:ilvl w:val="0"/>
                <w:numId w:val="18"/>
              </w:numPr>
            </w:pPr>
            <w:r>
              <w:t>Performs other position-related duties as assigned, depending on assignment setting</w:t>
            </w:r>
          </w:p>
          <w:p w14:paraId="3DED1413" w14:textId="77777777" w:rsidR="005E5AFC" w:rsidRDefault="005E5AFC" w:rsidP="005E5AFC">
            <w:pPr>
              <w:pStyle w:val="ListParagraph"/>
              <w:numPr>
                <w:ilvl w:val="0"/>
                <w:numId w:val="18"/>
              </w:numPr>
            </w:pPr>
            <w:r>
              <w:t xml:space="preserve">Upholds HIPAA regulations </w:t>
            </w:r>
          </w:p>
          <w:p w14:paraId="0F9526CA" w14:textId="43E6384E" w:rsidR="001E3120" w:rsidRDefault="005E5AFC" w:rsidP="005E5AFC">
            <w:pPr>
              <w:pStyle w:val="ListParagraph"/>
              <w:numPr>
                <w:ilvl w:val="0"/>
                <w:numId w:val="18"/>
              </w:numPr>
            </w:pPr>
            <w:r>
              <w:t>Punctual and dependent for assigned/confirmed shifts</w:t>
            </w:r>
          </w:p>
          <w:p w14:paraId="720AD68F" w14:textId="6608A264" w:rsidR="00FA3C48" w:rsidRDefault="00FA3C48" w:rsidP="005E5AFC">
            <w:pPr>
              <w:pStyle w:val="ListParagraph"/>
              <w:numPr>
                <w:ilvl w:val="0"/>
                <w:numId w:val="18"/>
              </w:numPr>
            </w:pPr>
            <w:r>
              <w:t xml:space="preserve">Behavioral health fall champion.  Attends monthly departmental meetings discuss ways to prevent falls </w:t>
            </w:r>
          </w:p>
          <w:p w14:paraId="4B27DFBD" w14:textId="08A1D7F3" w:rsidR="00FA3C48" w:rsidRPr="00CF1A49" w:rsidRDefault="00FA3C48" w:rsidP="00FA3C48">
            <w:pPr>
              <w:ind w:left="360"/>
            </w:pPr>
          </w:p>
        </w:tc>
      </w:tr>
      <w:tr w:rsidR="00F61DF9" w:rsidRPr="00CF1A49" w14:paraId="1CAAE492" w14:textId="77777777" w:rsidTr="00F61DF9">
        <w:tc>
          <w:tcPr>
            <w:tcW w:w="9355" w:type="dxa"/>
            <w:tcMar>
              <w:top w:w="216" w:type="dxa"/>
            </w:tcMar>
          </w:tcPr>
          <w:p w14:paraId="68B0919E" w14:textId="77777777" w:rsidR="005E5AFC" w:rsidRDefault="005E5AFC" w:rsidP="00F61DF9">
            <w:pPr>
              <w:pStyle w:val="Heading2"/>
              <w:contextualSpacing w:val="0"/>
              <w:outlineLvl w:val="1"/>
              <w:rPr>
                <w:color w:val="595959" w:themeColor="text1" w:themeTint="A6"/>
                <w:sz w:val="22"/>
                <w:szCs w:val="24"/>
              </w:rPr>
            </w:pPr>
            <w:r w:rsidRPr="005E5AFC">
              <w:rPr>
                <w:color w:val="595959" w:themeColor="text1" w:themeTint="A6"/>
                <w:sz w:val="22"/>
                <w:szCs w:val="24"/>
              </w:rPr>
              <w:t>Jan 2014– April 2019</w:t>
            </w:r>
          </w:p>
          <w:p w14:paraId="58CF4F10" w14:textId="1B341505" w:rsidR="00F61DF9" w:rsidRPr="00CF1A49" w:rsidRDefault="005E5AFC" w:rsidP="00F61DF9">
            <w:pPr>
              <w:pStyle w:val="Heading2"/>
              <w:contextualSpacing w:val="0"/>
              <w:outlineLvl w:val="1"/>
            </w:pPr>
            <w:r w:rsidRPr="005E5AFC">
              <w:t>Neuro/Cardiac Telemetry</w:t>
            </w:r>
            <w:r w:rsidR="00F61DF9" w:rsidRPr="00CF1A49">
              <w:t xml:space="preserve">, </w:t>
            </w:r>
            <w:r>
              <w:t xml:space="preserve">RN </w:t>
            </w:r>
            <w:r>
              <w:rPr>
                <w:rStyle w:val="SubtleReference"/>
              </w:rPr>
              <w:t xml:space="preserve">SSM health St. Marys hospital </w:t>
            </w:r>
          </w:p>
          <w:p w14:paraId="2418EB89" w14:textId="77777777" w:rsidR="004C6344" w:rsidRDefault="004C6344" w:rsidP="004C6344">
            <w:pPr>
              <w:pStyle w:val="ListParagraph"/>
              <w:numPr>
                <w:ilvl w:val="0"/>
                <w:numId w:val="19"/>
              </w:numPr>
            </w:pPr>
            <w:r>
              <w:t>Studying patients' medical history, test results, and treatment plans.</w:t>
            </w:r>
          </w:p>
          <w:p w14:paraId="6B10AEA0" w14:textId="77777777" w:rsidR="004C6344" w:rsidRDefault="004C6344" w:rsidP="004C6344">
            <w:pPr>
              <w:pStyle w:val="ListParagraph"/>
              <w:numPr>
                <w:ilvl w:val="0"/>
                <w:numId w:val="19"/>
              </w:numPr>
            </w:pPr>
            <w:r>
              <w:t>Tracking routine heart rate, blood pressure, and pulse oximetry measurements.</w:t>
            </w:r>
          </w:p>
          <w:p w14:paraId="7A081161" w14:textId="77777777" w:rsidR="004C6344" w:rsidRDefault="004C6344" w:rsidP="004C6344">
            <w:pPr>
              <w:pStyle w:val="ListParagraph"/>
              <w:numPr>
                <w:ilvl w:val="0"/>
                <w:numId w:val="19"/>
              </w:numPr>
            </w:pPr>
            <w:r>
              <w:t>Monitoring, interpreting, and recording data from specialized medical technologies and equipment.</w:t>
            </w:r>
          </w:p>
          <w:p w14:paraId="228FADC0" w14:textId="77777777" w:rsidR="004C6344" w:rsidRDefault="004C6344" w:rsidP="004C6344">
            <w:pPr>
              <w:pStyle w:val="ListParagraph"/>
              <w:numPr>
                <w:ilvl w:val="0"/>
                <w:numId w:val="19"/>
              </w:numPr>
            </w:pPr>
            <w:r>
              <w:t>Administering medication and performing treatment interventions in consultation with healthcare specialists.</w:t>
            </w:r>
          </w:p>
          <w:p w14:paraId="7D096DCC" w14:textId="77777777" w:rsidR="004C6344" w:rsidRDefault="004C6344" w:rsidP="004C6344">
            <w:pPr>
              <w:pStyle w:val="ListParagraph"/>
              <w:numPr>
                <w:ilvl w:val="0"/>
                <w:numId w:val="19"/>
              </w:numPr>
            </w:pPr>
            <w:r>
              <w:t>Maintaining and updating patient charts, patient files, and medical records.</w:t>
            </w:r>
          </w:p>
          <w:p w14:paraId="6DC61D26" w14:textId="77777777" w:rsidR="004C6344" w:rsidRDefault="004C6344" w:rsidP="004C6344">
            <w:pPr>
              <w:pStyle w:val="ListParagraph"/>
              <w:numPr>
                <w:ilvl w:val="0"/>
                <w:numId w:val="19"/>
              </w:numPr>
            </w:pPr>
            <w:r>
              <w:t>Instructing Telemetry Unit staff on patient care and treatment plans.</w:t>
            </w:r>
          </w:p>
          <w:p w14:paraId="64592653" w14:textId="77777777" w:rsidR="004C6344" w:rsidRDefault="004C6344" w:rsidP="004C6344">
            <w:pPr>
              <w:pStyle w:val="ListParagraph"/>
              <w:numPr>
                <w:ilvl w:val="0"/>
                <w:numId w:val="19"/>
              </w:numPr>
            </w:pPr>
            <w:r>
              <w:lastRenderedPageBreak/>
              <w:t>Collaborating with healthcare specialists and reporting changes and deteriorating conditions.</w:t>
            </w:r>
          </w:p>
          <w:p w14:paraId="4B20312B" w14:textId="77777777" w:rsidR="004C6344" w:rsidRDefault="004C6344" w:rsidP="004C6344">
            <w:pPr>
              <w:pStyle w:val="ListParagraph"/>
              <w:numPr>
                <w:ilvl w:val="0"/>
                <w:numId w:val="19"/>
              </w:numPr>
            </w:pPr>
            <w:r>
              <w:t>Explaining tests results and procedures to patients and their families, as well as answering questions.</w:t>
            </w:r>
          </w:p>
          <w:p w14:paraId="2D0B117E" w14:textId="77777777" w:rsidR="00F61DF9" w:rsidRDefault="004C6344" w:rsidP="004C6344">
            <w:pPr>
              <w:pStyle w:val="ListParagraph"/>
              <w:numPr>
                <w:ilvl w:val="0"/>
                <w:numId w:val="19"/>
              </w:numPr>
            </w:pPr>
            <w:r>
              <w:t>Advising patients on post-hospital care, including prescribed medicine, home care protocols, disease prevention, and lifestyle changes.</w:t>
            </w:r>
          </w:p>
        </w:tc>
      </w:tr>
    </w:tbl>
    <w:sdt>
      <w:sdtPr>
        <w:alias w:val="Education:"/>
        <w:tag w:val="Education:"/>
        <w:id w:val="-1908763273"/>
        <w:placeholder>
          <w:docPart w:val="065204921B90410689CD17819D52ED3B"/>
        </w:placeholder>
        <w:temporary/>
        <w:showingPlcHdr/>
        <w15:appearance w15:val="hidden"/>
      </w:sdtPr>
      <w:sdtEndPr/>
      <w:sdtContent>
        <w:p w14:paraId="630F67B0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54B3C73C" w14:textId="77777777" w:rsidTr="00D66A52">
        <w:tc>
          <w:tcPr>
            <w:tcW w:w="9355" w:type="dxa"/>
          </w:tcPr>
          <w:p w14:paraId="6109C30C" w14:textId="77777777" w:rsidR="001D0BF1" w:rsidRPr="00CF1A49" w:rsidRDefault="004C6344" w:rsidP="001D0BF1">
            <w:pPr>
              <w:pStyle w:val="Heading3"/>
              <w:contextualSpacing w:val="0"/>
              <w:outlineLvl w:val="2"/>
            </w:pPr>
            <w:r>
              <w:t>December</w:t>
            </w:r>
            <w:r w:rsidR="001D0BF1" w:rsidRPr="00CF1A49">
              <w:t xml:space="preserve"> </w:t>
            </w:r>
            <w:r>
              <w:t>2013</w:t>
            </w:r>
          </w:p>
          <w:p w14:paraId="4E8C83B7" w14:textId="77777777" w:rsidR="001D0BF1" w:rsidRPr="00CF1A49" w:rsidRDefault="004C6344" w:rsidP="001D0BF1">
            <w:pPr>
              <w:pStyle w:val="Heading2"/>
              <w:contextualSpacing w:val="0"/>
              <w:outlineLvl w:val="1"/>
            </w:pPr>
            <w:r w:rsidRPr="004C6344">
              <w:t>BACHELORS OF SCIENCE IN NURSING</w:t>
            </w:r>
            <w:r>
              <w:t>,</w:t>
            </w:r>
          </w:p>
          <w:p w14:paraId="7FA5F3F2" w14:textId="77777777" w:rsidR="004C6344" w:rsidRDefault="004C6344" w:rsidP="004C6344">
            <w:r>
              <w:t>Goldfarb School of Nursing at Barnes Jewish</w:t>
            </w:r>
            <w:r>
              <w:tab/>
            </w:r>
          </w:p>
          <w:p w14:paraId="1C8C7D68" w14:textId="77777777" w:rsidR="007538DC" w:rsidRPr="00CF1A49" w:rsidRDefault="004C6344" w:rsidP="004C6344">
            <w:pPr>
              <w:contextualSpacing w:val="0"/>
            </w:pPr>
            <w:r>
              <w:t>St. Louis MO.</w:t>
            </w:r>
          </w:p>
        </w:tc>
      </w:tr>
      <w:tr w:rsidR="00F61DF9" w:rsidRPr="00CF1A49" w14:paraId="6CECF3E6" w14:textId="77777777" w:rsidTr="00F61DF9">
        <w:tc>
          <w:tcPr>
            <w:tcW w:w="9355" w:type="dxa"/>
            <w:tcMar>
              <w:top w:w="216" w:type="dxa"/>
            </w:tcMar>
          </w:tcPr>
          <w:p w14:paraId="00D0FFAB" w14:textId="381723E1" w:rsidR="00F61DF9" w:rsidRDefault="00F61DF9" w:rsidP="00F61DF9"/>
        </w:tc>
      </w:tr>
    </w:tbl>
    <w:sdt>
      <w:sdtPr>
        <w:alias w:val="Skills:"/>
        <w:tag w:val="Skills:"/>
        <w:id w:val="-1392877668"/>
        <w:placeholder>
          <w:docPart w:val="2F4C551A311F4E4A84CEFD659E902D29"/>
        </w:placeholder>
        <w:temporary/>
        <w:showingPlcHdr/>
        <w15:appearance w15:val="hidden"/>
      </w:sdtPr>
      <w:sdtEndPr/>
      <w:sdtContent>
        <w:p w14:paraId="5955A1E9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7C59733D" w14:textId="77777777" w:rsidTr="00CF1A49">
        <w:tc>
          <w:tcPr>
            <w:tcW w:w="4675" w:type="dxa"/>
          </w:tcPr>
          <w:p w14:paraId="4531477A" w14:textId="77777777" w:rsidR="001E3120" w:rsidRPr="006E1507" w:rsidRDefault="004C6344" w:rsidP="006E1507">
            <w:pPr>
              <w:pStyle w:val="ListBullet"/>
              <w:contextualSpacing w:val="0"/>
            </w:pPr>
            <w:r>
              <w:t>BLS</w:t>
            </w:r>
          </w:p>
          <w:p w14:paraId="0E8FF960" w14:textId="77777777" w:rsidR="001F4E6D" w:rsidRPr="006E1507" w:rsidRDefault="004C6344" w:rsidP="004C6344">
            <w:pPr>
              <w:pStyle w:val="ListBullet"/>
              <w:contextualSpacing w:val="0"/>
            </w:pPr>
            <w:r>
              <w:t>ACLS</w:t>
            </w:r>
          </w:p>
        </w:tc>
        <w:tc>
          <w:tcPr>
            <w:tcW w:w="4675" w:type="dxa"/>
            <w:tcMar>
              <w:left w:w="360" w:type="dxa"/>
            </w:tcMar>
          </w:tcPr>
          <w:p w14:paraId="445E9A7C" w14:textId="77777777" w:rsidR="001E3120" w:rsidRPr="006E1507" w:rsidRDefault="001E3120" w:rsidP="004C6344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14:paraId="0EA6F675" w14:textId="77777777" w:rsidR="00AD782D" w:rsidRPr="00CF1A49" w:rsidRDefault="0020775D" w:rsidP="0062312F">
      <w:pPr>
        <w:pStyle w:val="Heading1"/>
      </w:pPr>
      <w:r w:rsidRPr="0020775D">
        <w:t>REFERENCES</w:t>
      </w:r>
      <w:r w:rsidRPr="0020775D">
        <w:tab/>
      </w:r>
    </w:p>
    <w:p w14:paraId="36498D65" w14:textId="77777777" w:rsidR="00B51D1B" w:rsidRPr="006E1507" w:rsidRDefault="0020775D" w:rsidP="006E1507">
      <w:r>
        <w:t xml:space="preserve">Available upon request </w:t>
      </w:r>
    </w:p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4EF6A" w14:textId="77777777" w:rsidR="003D3F20" w:rsidRDefault="003D3F20" w:rsidP="0068194B">
      <w:r>
        <w:separator/>
      </w:r>
    </w:p>
    <w:p w14:paraId="3CA18B9A" w14:textId="77777777" w:rsidR="003D3F20" w:rsidRDefault="003D3F20"/>
    <w:p w14:paraId="1C756179" w14:textId="77777777" w:rsidR="003D3F20" w:rsidRDefault="003D3F20"/>
  </w:endnote>
  <w:endnote w:type="continuationSeparator" w:id="0">
    <w:p w14:paraId="6AC5E633" w14:textId="77777777" w:rsidR="003D3F20" w:rsidRDefault="003D3F20" w:rsidP="0068194B">
      <w:r>
        <w:continuationSeparator/>
      </w:r>
    </w:p>
    <w:p w14:paraId="451D14E9" w14:textId="77777777" w:rsidR="003D3F20" w:rsidRDefault="003D3F20"/>
    <w:p w14:paraId="07B7F528" w14:textId="77777777" w:rsidR="003D3F20" w:rsidRDefault="003D3F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A72533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7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63521" w14:textId="77777777" w:rsidR="003D3F20" w:rsidRDefault="003D3F20" w:rsidP="0068194B">
      <w:r>
        <w:separator/>
      </w:r>
    </w:p>
    <w:p w14:paraId="20011213" w14:textId="77777777" w:rsidR="003D3F20" w:rsidRDefault="003D3F20"/>
    <w:p w14:paraId="641F29A2" w14:textId="77777777" w:rsidR="003D3F20" w:rsidRDefault="003D3F20"/>
  </w:footnote>
  <w:footnote w:type="continuationSeparator" w:id="0">
    <w:p w14:paraId="31D209F0" w14:textId="77777777" w:rsidR="003D3F20" w:rsidRDefault="003D3F20" w:rsidP="0068194B">
      <w:r>
        <w:continuationSeparator/>
      </w:r>
    </w:p>
    <w:p w14:paraId="61D3F79B" w14:textId="77777777" w:rsidR="003D3F20" w:rsidRDefault="003D3F20"/>
    <w:p w14:paraId="1BCED0B9" w14:textId="77777777" w:rsidR="003D3F20" w:rsidRDefault="003D3F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1522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528476" wp14:editId="79B09EF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0B85136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12106E8"/>
    <w:multiLevelType w:val="hybridMultilevel"/>
    <w:tmpl w:val="49081004"/>
    <w:lvl w:ilvl="0" w:tplc="A32A11D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FA60AA"/>
    <w:multiLevelType w:val="hybridMultilevel"/>
    <w:tmpl w:val="56BA7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A0948"/>
    <w:multiLevelType w:val="hybridMultilevel"/>
    <w:tmpl w:val="5D889BE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DC64E96"/>
    <w:multiLevelType w:val="hybridMultilevel"/>
    <w:tmpl w:val="21088A64"/>
    <w:lvl w:ilvl="0" w:tplc="A32A11D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6EB3CF8"/>
    <w:multiLevelType w:val="hybridMultilevel"/>
    <w:tmpl w:val="9378F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F09DE"/>
    <w:multiLevelType w:val="hybridMultilevel"/>
    <w:tmpl w:val="76A0630C"/>
    <w:lvl w:ilvl="0" w:tplc="A32A11D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3"/>
  </w:num>
  <w:num w:numId="6">
    <w:abstractNumId w:val="3"/>
  </w:num>
  <w:num w:numId="7">
    <w:abstractNumId w:val="15"/>
  </w:num>
  <w:num w:numId="8">
    <w:abstractNumId w:val="2"/>
  </w:num>
  <w:num w:numId="9">
    <w:abstractNumId w:val="16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1"/>
  </w:num>
  <w:num w:numId="15">
    <w:abstractNumId w:val="10"/>
  </w:num>
  <w:num w:numId="16">
    <w:abstractNumId w:val="18"/>
  </w:num>
  <w:num w:numId="17">
    <w:abstractNumId w:val="12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201"/>
    <w:rsid w:val="000001EF"/>
    <w:rsid w:val="00007322"/>
    <w:rsid w:val="00007728"/>
    <w:rsid w:val="00024584"/>
    <w:rsid w:val="00024730"/>
    <w:rsid w:val="00055E95"/>
    <w:rsid w:val="0007021F"/>
    <w:rsid w:val="000B2BA5"/>
    <w:rsid w:val="000C042E"/>
    <w:rsid w:val="000D4DA1"/>
    <w:rsid w:val="000F2F8C"/>
    <w:rsid w:val="0010006E"/>
    <w:rsid w:val="001045A8"/>
    <w:rsid w:val="00114A91"/>
    <w:rsid w:val="001427E1"/>
    <w:rsid w:val="00163668"/>
    <w:rsid w:val="00171566"/>
    <w:rsid w:val="00174550"/>
    <w:rsid w:val="00174676"/>
    <w:rsid w:val="001755A8"/>
    <w:rsid w:val="00184014"/>
    <w:rsid w:val="00192008"/>
    <w:rsid w:val="001C0E68"/>
    <w:rsid w:val="001C4B6F"/>
    <w:rsid w:val="001C7987"/>
    <w:rsid w:val="001D0BF1"/>
    <w:rsid w:val="001E3120"/>
    <w:rsid w:val="001E7E0C"/>
    <w:rsid w:val="001F0BB0"/>
    <w:rsid w:val="001F4E6D"/>
    <w:rsid w:val="001F6140"/>
    <w:rsid w:val="002015C3"/>
    <w:rsid w:val="00203573"/>
    <w:rsid w:val="0020597D"/>
    <w:rsid w:val="0020775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A364D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45201"/>
    <w:rsid w:val="003544E1"/>
    <w:rsid w:val="00366398"/>
    <w:rsid w:val="003A0632"/>
    <w:rsid w:val="003A30E5"/>
    <w:rsid w:val="003A6ADF"/>
    <w:rsid w:val="003B5928"/>
    <w:rsid w:val="003D380F"/>
    <w:rsid w:val="003D3F20"/>
    <w:rsid w:val="003E160D"/>
    <w:rsid w:val="003F1D5F"/>
    <w:rsid w:val="00405128"/>
    <w:rsid w:val="00406CFF"/>
    <w:rsid w:val="00416B25"/>
    <w:rsid w:val="00420592"/>
    <w:rsid w:val="004319E0"/>
    <w:rsid w:val="00435A2C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C6344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E5AFC"/>
    <w:rsid w:val="005E6256"/>
    <w:rsid w:val="005F1224"/>
    <w:rsid w:val="005F4B91"/>
    <w:rsid w:val="005F55D2"/>
    <w:rsid w:val="0062312F"/>
    <w:rsid w:val="00625F2C"/>
    <w:rsid w:val="0065069F"/>
    <w:rsid w:val="006618E9"/>
    <w:rsid w:val="0068194B"/>
    <w:rsid w:val="00692703"/>
    <w:rsid w:val="006A1962"/>
    <w:rsid w:val="006B42CF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1613"/>
    <w:rsid w:val="0079206B"/>
    <w:rsid w:val="00796076"/>
    <w:rsid w:val="007A2A6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53EEF"/>
    <w:rsid w:val="00A615E1"/>
    <w:rsid w:val="00A755E8"/>
    <w:rsid w:val="00A92323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B39BB"/>
    <w:rsid w:val="00CD323D"/>
    <w:rsid w:val="00CE192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80FA0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64BAC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639AF"/>
    <w:rsid w:val="00F81960"/>
    <w:rsid w:val="00F8769D"/>
    <w:rsid w:val="00F9350C"/>
    <w:rsid w:val="00F94EB5"/>
    <w:rsid w:val="00F9624D"/>
    <w:rsid w:val="00FA3C48"/>
    <w:rsid w:val="00FA6C3E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62019"/>
  <w15:chartTrackingRefBased/>
  <w15:docId w15:val="{C7F869D9-FCA8-446D-A05D-2329803F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adekk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69B7E8E48F4DF7AF85237C9CC0C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C56F7-2377-40AA-B08B-8387CBDD5C28}"/>
      </w:docPartPr>
      <w:docPartBody>
        <w:p w:rsidR="00EE0976" w:rsidRDefault="00A05383">
          <w:pPr>
            <w:pStyle w:val="6869B7E8E48F4DF7AF85237C9CC0CB01"/>
          </w:pPr>
          <w:r w:rsidRPr="00CF1A49">
            <w:t>Email</w:t>
          </w:r>
        </w:p>
      </w:docPartBody>
    </w:docPart>
    <w:docPart>
      <w:docPartPr>
        <w:name w:val="B6576E1DAFE7411EB8C049DF79574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5A2C8-8C67-4DB4-8971-8CF1FA5890D7}"/>
      </w:docPartPr>
      <w:docPartBody>
        <w:p w:rsidR="00EE0976" w:rsidRDefault="00A05383">
          <w:pPr>
            <w:pStyle w:val="B6576E1DAFE7411EB8C049DF79574E81"/>
          </w:pPr>
          <w:r w:rsidRPr="00CF1A49">
            <w:t>Experience</w:t>
          </w:r>
        </w:p>
      </w:docPartBody>
    </w:docPart>
    <w:docPart>
      <w:docPartPr>
        <w:name w:val="065204921B90410689CD17819D52E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A97DB-DEF3-4F00-9FFB-C1A1793D1CC3}"/>
      </w:docPartPr>
      <w:docPartBody>
        <w:p w:rsidR="00EE0976" w:rsidRDefault="00A05383">
          <w:pPr>
            <w:pStyle w:val="065204921B90410689CD17819D52ED3B"/>
          </w:pPr>
          <w:r w:rsidRPr="00CF1A49">
            <w:t>Education</w:t>
          </w:r>
        </w:p>
      </w:docPartBody>
    </w:docPart>
    <w:docPart>
      <w:docPartPr>
        <w:name w:val="2F4C551A311F4E4A84CEFD659E902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92F9D-2E19-47C2-A11A-500E1A79EBAF}"/>
      </w:docPartPr>
      <w:docPartBody>
        <w:p w:rsidR="00EE0976" w:rsidRDefault="00A05383">
          <w:pPr>
            <w:pStyle w:val="2F4C551A311F4E4A84CEFD659E902D29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976"/>
    <w:rsid w:val="00426F15"/>
    <w:rsid w:val="00446123"/>
    <w:rsid w:val="00A05383"/>
    <w:rsid w:val="00C81FEB"/>
    <w:rsid w:val="00E901B4"/>
    <w:rsid w:val="00EE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6869B7E8E48F4DF7AF85237C9CC0CB01">
    <w:name w:val="6869B7E8E48F4DF7AF85237C9CC0CB01"/>
  </w:style>
  <w:style w:type="paragraph" w:customStyle="1" w:styleId="B6576E1DAFE7411EB8C049DF79574E81">
    <w:name w:val="B6576E1DAFE7411EB8C049DF79574E81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065204921B90410689CD17819D52ED3B">
    <w:name w:val="065204921B90410689CD17819D52ED3B"/>
  </w:style>
  <w:style w:type="paragraph" w:customStyle="1" w:styleId="2F4C551A311F4E4A84CEFD659E902D29">
    <w:name w:val="2F4C551A311F4E4A84CEFD659E902D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Modern%20chronological%20resume.dotx</Template>
  <TotalTime>24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Adekunle, Adewunmi aina</dc:creator>
  <cp:keywords/>
  <dc:description/>
  <cp:lastModifiedBy>Annemarie Machehu</cp:lastModifiedBy>
  <cp:revision>19</cp:revision>
  <dcterms:created xsi:type="dcterms:W3CDTF">2020-10-21T18:47:00Z</dcterms:created>
  <dcterms:modified xsi:type="dcterms:W3CDTF">2021-10-29T16:22:00Z</dcterms:modified>
  <cp:category/>
</cp:coreProperties>
</file>