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:rsidTr="009A005A">
        <w:trPr>
          <w:trHeight w:hRule="exact" w:val="1323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6A449A" w:rsidRDefault="007754F5" w:rsidP="00245A5D">
            <w:pPr>
              <w:jc w:val="center"/>
              <w:rPr>
                <w:b/>
                <w:bCs/>
                <w:color w:val="auto"/>
                <w:sz w:val="40"/>
                <w:szCs w:val="40"/>
              </w:rPr>
            </w:pPr>
            <w:r w:rsidRPr="006A449A">
              <w:rPr>
                <w:b/>
                <w:bCs/>
                <w:color w:val="auto"/>
                <w:sz w:val="40"/>
                <w:szCs w:val="40"/>
              </w:rPr>
              <w:t>Destinee</w:t>
            </w:r>
            <w:r w:rsidR="00692703" w:rsidRPr="006A449A">
              <w:rPr>
                <w:b/>
                <w:bCs/>
                <w:color w:val="auto"/>
                <w:sz w:val="40"/>
                <w:szCs w:val="40"/>
              </w:rPr>
              <w:t xml:space="preserve"> </w:t>
            </w:r>
            <w:r w:rsidR="00245A5D" w:rsidRPr="006A449A">
              <w:rPr>
                <w:b/>
                <w:bCs/>
                <w:color w:val="auto"/>
                <w:sz w:val="40"/>
                <w:szCs w:val="40"/>
              </w:rPr>
              <w:t>Y</w:t>
            </w:r>
            <w:r w:rsidR="00763935" w:rsidRPr="006A449A">
              <w:rPr>
                <w:b/>
                <w:bCs/>
                <w:color w:val="auto"/>
                <w:sz w:val="40"/>
                <w:szCs w:val="40"/>
              </w:rPr>
              <w:t xml:space="preserve">. </w:t>
            </w:r>
            <w:r w:rsidR="00245A5D" w:rsidRPr="006A449A">
              <w:rPr>
                <w:b/>
                <w:bCs/>
                <w:color w:val="auto"/>
                <w:sz w:val="40"/>
                <w:szCs w:val="40"/>
              </w:rPr>
              <w:t>T</w:t>
            </w:r>
            <w:r w:rsidRPr="006A449A">
              <w:rPr>
                <w:b/>
                <w:bCs/>
                <w:color w:val="auto"/>
                <w:sz w:val="40"/>
                <w:szCs w:val="40"/>
              </w:rPr>
              <w:t>at</w:t>
            </w:r>
            <w:r w:rsidR="00EB7BAD" w:rsidRPr="006A449A">
              <w:rPr>
                <w:b/>
                <w:bCs/>
                <w:color w:val="auto"/>
                <w:sz w:val="40"/>
                <w:szCs w:val="40"/>
              </w:rPr>
              <w:t>e</w:t>
            </w:r>
            <w:r w:rsidR="00EB7BAD" w:rsidRPr="006A449A">
              <w:rPr>
                <w:rStyle w:val="IntenseEmphasis"/>
                <w:b w:val="0"/>
                <w:bCs/>
                <w:iCs w:val="0"/>
                <w:color w:val="auto"/>
                <w:sz w:val="40"/>
                <w:szCs w:val="40"/>
              </w:rPr>
              <w:t xml:space="preserve">, </w:t>
            </w:r>
            <w:r w:rsidR="00245A5D" w:rsidRPr="006A449A">
              <w:rPr>
                <w:rStyle w:val="IntenseEmphasis"/>
                <w:iCs w:val="0"/>
                <w:color w:val="auto"/>
                <w:sz w:val="40"/>
                <w:szCs w:val="40"/>
              </w:rPr>
              <w:t>MSN</w:t>
            </w:r>
            <w:r w:rsidR="00DD47CF" w:rsidRPr="006A449A">
              <w:rPr>
                <w:rStyle w:val="IntenseEmphasis"/>
                <w:iCs w:val="0"/>
                <w:color w:val="auto"/>
                <w:sz w:val="40"/>
                <w:szCs w:val="40"/>
              </w:rPr>
              <w:t>-</w:t>
            </w:r>
            <w:r w:rsidR="00DD47CF" w:rsidRPr="006A449A">
              <w:rPr>
                <w:rStyle w:val="IntenseEmphasis"/>
                <w:color w:val="auto"/>
                <w:sz w:val="40"/>
                <w:szCs w:val="40"/>
              </w:rPr>
              <w:t>E</w:t>
            </w:r>
            <w:r w:rsidR="00245A5D" w:rsidRPr="006A449A">
              <w:rPr>
                <w:rStyle w:val="IntenseEmphasis"/>
                <w:color w:val="auto"/>
                <w:sz w:val="40"/>
                <w:szCs w:val="40"/>
              </w:rPr>
              <w:t>d</w:t>
            </w:r>
            <w:r w:rsidR="00EB7BAD" w:rsidRPr="006A449A">
              <w:rPr>
                <w:rStyle w:val="IntenseEmphasis"/>
                <w:iCs w:val="0"/>
                <w:color w:val="auto"/>
                <w:sz w:val="40"/>
                <w:szCs w:val="40"/>
              </w:rPr>
              <w:t>,</w:t>
            </w:r>
            <w:r w:rsidR="009A005A" w:rsidRPr="006A449A">
              <w:rPr>
                <w:rStyle w:val="IntenseEmphasis"/>
                <w:color w:val="auto"/>
                <w:sz w:val="40"/>
                <w:szCs w:val="40"/>
              </w:rPr>
              <w:t xml:space="preserve"> </w:t>
            </w:r>
            <w:r w:rsidR="00245A5D" w:rsidRPr="006A449A">
              <w:rPr>
                <w:rStyle w:val="IntenseEmphasis"/>
                <w:color w:val="auto"/>
                <w:sz w:val="40"/>
                <w:szCs w:val="40"/>
              </w:rPr>
              <w:t>RN</w:t>
            </w:r>
            <w:r w:rsidR="00DC1E50">
              <w:rPr>
                <w:rStyle w:val="IntenseEmphasis"/>
                <w:color w:val="auto"/>
                <w:sz w:val="40"/>
                <w:szCs w:val="40"/>
              </w:rPr>
              <w:t>, PCCN</w:t>
            </w:r>
          </w:p>
          <w:p w:rsidR="00692703" w:rsidRPr="006A449A" w:rsidRDefault="00D4431A" w:rsidP="00913946">
            <w:pPr>
              <w:pStyle w:val="ContactInfo"/>
              <w:contextualSpacing w:val="0"/>
              <w:rPr>
                <w:color w:val="auto"/>
                <w:sz w:val="28"/>
                <w:szCs w:val="28"/>
              </w:rPr>
            </w:pPr>
            <w:r w:rsidRPr="006A449A">
              <w:rPr>
                <w:color w:val="auto"/>
                <w:sz w:val="28"/>
                <w:szCs w:val="28"/>
              </w:rPr>
              <w:t>4621 Lily Walk Rocky Mount, NC 27804</w:t>
            </w:r>
            <w:r w:rsidR="00692703" w:rsidRPr="006A449A">
              <w:rPr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color w:val="auto"/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6FE9751629EC4C05B34FA0F4FFEF841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6A449A">
                  <w:rPr>
                    <w:color w:val="auto"/>
                    <w:sz w:val="28"/>
                    <w:szCs w:val="28"/>
                  </w:rPr>
                  <w:t>·</w:t>
                </w:r>
              </w:sdtContent>
            </w:sdt>
            <w:r w:rsidR="00692703" w:rsidRPr="006A449A">
              <w:rPr>
                <w:color w:val="auto"/>
                <w:sz w:val="28"/>
                <w:szCs w:val="28"/>
              </w:rPr>
              <w:t xml:space="preserve"> </w:t>
            </w:r>
            <w:r w:rsidR="00A70212">
              <w:rPr>
                <w:color w:val="auto"/>
                <w:sz w:val="28"/>
                <w:szCs w:val="28"/>
              </w:rPr>
              <w:t>252-801-4128</w:t>
            </w:r>
          </w:p>
          <w:p w:rsidR="00692703" w:rsidRPr="00D70618" w:rsidRDefault="007754F5" w:rsidP="00913946">
            <w:pPr>
              <w:pStyle w:val="ContactInfoEmphasis"/>
              <w:contextualSpacing w:val="0"/>
              <w:rPr>
                <w:b w:val="0"/>
              </w:rPr>
            </w:pPr>
            <w:r w:rsidRPr="006A449A">
              <w:rPr>
                <w:b w:val="0"/>
                <w:color w:val="auto"/>
                <w:sz w:val="28"/>
                <w:szCs w:val="28"/>
              </w:rPr>
              <w:t>Dtate9211@gmail.com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9A005A" w:rsidRDefault="009A005A" w:rsidP="00913946">
            <w:pPr>
              <w:contextualSpacing w:val="0"/>
            </w:pPr>
          </w:p>
          <w:p w:rsidR="00DD47CF" w:rsidRPr="00CF1A49" w:rsidRDefault="00053DD4" w:rsidP="00A70212">
            <w:pPr>
              <w:contextualSpacing w:val="0"/>
            </w:pPr>
            <w:r w:rsidRPr="00053DD4">
              <w:t xml:space="preserve">Dedicated and knowledgeable MSN-Ed prepared Registered Nurse with </w:t>
            </w:r>
            <w:r w:rsidR="00DB64FD">
              <w:t>6</w:t>
            </w:r>
            <w:r w:rsidRPr="00053DD4">
              <w:t xml:space="preserve"> years of clinical experience in the hospital </w:t>
            </w:r>
            <w:r w:rsidR="00FC16AD">
              <w:t xml:space="preserve">and educational </w:t>
            </w:r>
            <w:r w:rsidRPr="00053DD4">
              <w:t xml:space="preserve">setting. </w:t>
            </w:r>
            <w:r>
              <w:t xml:space="preserve"> C</w:t>
            </w:r>
            <w:r w:rsidRPr="00053DD4">
              <w:t xml:space="preserve">urrently seeking a </w:t>
            </w:r>
            <w:r w:rsidR="00FC16AD">
              <w:t>PRN Travel RN position with a nursing traveling agency</w:t>
            </w:r>
            <w:r w:rsidRPr="00053DD4">
              <w:t>.</w:t>
            </w:r>
          </w:p>
        </w:tc>
      </w:tr>
    </w:tbl>
    <w:p w:rsidR="004E01EB" w:rsidRDefault="007754F5" w:rsidP="004E01EB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9A005A" w:rsidRPr="00CF1A49" w:rsidTr="000C7577">
        <w:tc>
          <w:tcPr>
            <w:tcW w:w="10723" w:type="dxa"/>
          </w:tcPr>
          <w:p w:rsidR="009A005A" w:rsidRPr="00D70618" w:rsidRDefault="009A005A" w:rsidP="000C7577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 w:rsidRPr="00D70618">
              <w:rPr>
                <w:sz w:val="28"/>
                <w:szCs w:val="28"/>
              </w:rPr>
              <w:t>May 201</w:t>
            </w:r>
            <w:r>
              <w:rPr>
                <w:sz w:val="28"/>
                <w:szCs w:val="28"/>
              </w:rPr>
              <w:t xml:space="preserve">9 </w:t>
            </w:r>
          </w:p>
          <w:p w:rsidR="009A005A" w:rsidRDefault="009A005A" w:rsidP="000C7577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>Master</w:t>
            </w:r>
            <w:r w:rsidRPr="00D70618">
              <w:rPr>
                <w:color w:val="auto"/>
              </w:rPr>
              <w:t xml:space="preserve"> of Science in Nursing, </w:t>
            </w:r>
            <w:r>
              <w:rPr>
                <w:color w:val="auto"/>
              </w:rPr>
              <w:t>Nursing education</w:t>
            </w:r>
          </w:p>
          <w:p w:rsidR="009A005A" w:rsidRPr="00CF1A49" w:rsidRDefault="009A005A" w:rsidP="000C7577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 xml:space="preserve">east carolina university, greenville, Nc </w:t>
            </w:r>
          </w:p>
          <w:p w:rsidR="009A005A" w:rsidRDefault="009A005A" w:rsidP="000C7577">
            <w:pPr>
              <w:pStyle w:val="ListParagraph"/>
              <w:numPr>
                <w:ilvl w:val="0"/>
                <w:numId w:val="15"/>
              </w:numPr>
              <w:ind w:left="360"/>
            </w:pPr>
            <w:r>
              <w:t xml:space="preserve">Completed 150+ practicum hours </w:t>
            </w:r>
          </w:p>
          <w:p w:rsidR="009A005A" w:rsidRDefault="009A005A" w:rsidP="000C7577">
            <w:pPr>
              <w:pStyle w:val="ListParagraph"/>
              <w:numPr>
                <w:ilvl w:val="0"/>
                <w:numId w:val="15"/>
              </w:numPr>
              <w:ind w:left="360"/>
            </w:pPr>
            <w:r>
              <w:t>Nursing education experience in a community college and hospital setting</w:t>
            </w:r>
          </w:p>
          <w:p w:rsidR="009A005A" w:rsidRPr="00CF1A49" w:rsidRDefault="009A005A" w:rsidP="009A005A">
            <w:pPr>
              <w:pStyle w:val="ListParagraph"/>
              <w:ind w:left="360"/>
            </w:pPr>
          </w:p>
        </w:tc>
      </w:tr>
      <w:tr w:rsidR="001D0BF1" w:rsidRPr="00CF1A49" w:rsidTr="00763935">
        <w:tc>
          <w:tcPr>
            <w:tcW w:w="10723" w:type="dxa"/>
          </w:tcPr>
          <w:p w:rsidR="001D0BF1" w:rsidRPr="00D70618" w:rsidRDefault="007754F5" w:rsidP="001D0BF1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 w:rsidRPr="00D70618">
              <w:rPr>
                <w:sz w:val="28"/>
                <w:szCs w:val="28"/>
              </w:rPr>
              <w:t>May 2015</w:t>
            </w:r>
          </w:p>
          <w:p w:rsidR="00D70618" w:rsidRDefault="007754F5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D70618">
              <w:rPr>
                <w:color w:val="auto"/>
              </w:rPr>
              <w:t>Bachelor of Science in Nursing</w:t>
            </w:r>
          </w:p>
          <w:p w:rsidR="001D0BF1" w:rsidRPr="00CF1A49" w:rsidRDefault="007754F5" w:rsidP="001D0BF1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North carolina central university</w:t>
            </w:r>
            <w:r w:rsidR="00D70618">
              <w:rPr>
                <w:rStyle w:val="SubtleReference"/>
              </w:rPr>
              <w:t xml:space="preserve">, DURHAM, NC </w:t>
            </w:r>
          </w:p>
          <w:p w:rsidR="001E3120" w:rsidRDefault="007754F5" w:rsidP="007754F5">
            <w:pPr>
              <w:pStyle w:val="ListParagraph"/>
              <w:numPr>
                <w:ilvl w:val="0"/>
                <w:numId w:val="15"/>
              </w:numPr>
              <w:ind w:left="360"/>
            </w:pPr>
            <w:r>
              <w:t>Golden Key International Honor Society</w:t>
            </w:r>
          </w:p>
          <w:p w:rsidR="007754F5" w:rsidRPr="00CF1A49" w:rsidRDefault="007754F5" w:rsidP="007754F5">
            <w:pPr>
              <w:pStyle w:val="ListParagraph"/>
              <w:numPr>
                <w:ilvl w:val="0"/>
                <w:numId w:val="15"/>
              </w:numPr>
              <w:ind w:left="360"/>
            </w:pPr>
            <w:r>
              <w:t>Tau Sigma National Honor Society</w:t>
            </w:r>
          </w:p>
        </w:tc>
      </w:tr>
    </w:tbl>
    <w:p w:rsidR="00763935" w:rsidRPr="00CF1A49" w:rsidRDefault="00763935" w:rsidP="00763935">
      <w:pPr>
        <w:pStyle w:val="Heading1"/>
      </w:pPr>
      <w:r>
        <w:t>Licensure/Certifications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763935" w:rsidRPr="00CF1A49" w:rsidTr="00FF19CC">
        <w:tc>
          <w:tcPr>
            <w:tcW w:w="9290" w:type="dxa"/>
          </w:tcPr>
          <w:p w:rsidR="00763935" w:rsidRDefault="00763935" w:rsidP="00763935">
            <w:pPr>
              <w:pStyle w:val="ListParagraph"/>
              <w:numPr>
                <w:ilvl w:val="0"/>
                <w:numId w:val="16"/>
              </w:numPr>
              <w:spacing w:line="288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 Carolina Registered Nurse License </w:t>
            </w:r>
            <w:r w:rsidR="009A005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Current-08/20</w:t>
            </w:r>
            <w:r w:rsidR="009A005A">
              <w:rPr>
                <w:rFonts w:ascii="Times New Roman" w:hAnsi="Times New Roman" w:cs="Times New Roman"/>
              </w:rPr>
              <w:t>2</w:t>
            </w:r>
            <w:r w:rsidR="008A410E">
              <w:rPr>
                <w:rFonts w:ascii="Times New Roman" w:hAnsi="Times New Roman" w:cs="Times New Roman"/>
              </w:rPr>
              <w:t>2</w:t>
            </w:r>
            <w:r w:rsidR="009A005A">
              <w:rPr>
                <w:rFonts w:ascii="Times New Roman" w:hAnsi="Times New Roman" w:cs="Times New Roman"/>
              </w:rPr>
              <w:t>)</w:t>
            </w:r>
          </w:p>
          <w:p w:rsidR="009A005A" w:rsidRDefault="009A005A" w:rsidP="009A005A">
            <w:pPr>
              <w:pStyle w:val="ListParagraph"/>
              <w:numPr>
                <w:ilvl w:val="1"/>
                <w:numId w:val="16"/>
              </w:num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License number 280511</w:t>
            </w:r>
          </w:p>
          <w:p w:rsidR="00763935" w:rsidRPr="00541617" w:rsidRDefault="00763935" w:rsidP="00763935">
            <w:pPr>
              <w:pStyle w:val="ListParagraph"/>
              <w:numPr>
                <w:ilvl w:val="0"/>
                <w:numId w:val="16"/>
              </w:numPr>
              <w:spacing w:line="288" w:lineRule="auto"/>
              <w:ind w:left="360"/>
              <w:rPr>
                <w:rFonts w:ascii="Times New Roman" w:hAnsi="Times New Roman" w:cs="Times New Roman"/>
              </w:rPr>
            </w:pPr>
            <w:r w:rsidRPr="00541617">
              <w:rPr>
                <w:rFonts w:ascii="Times New Roman" w:hAnsi="Times New Roman" w:cs="Times New Roman"/>
              </w:rPr>
              <w:t xml:space="preserve">Basic Life </w:t>
            </w:r>
            <w:r>
              <w:rPr>
                <w:rFonts w:ascii="Times New Roman" w:hAnsi="Times New Roman" w:cs="Times New Roman"/>
              </w:rPr>
              <w:t xml:space="preserve">Support Certification </w:t>
            </w:r>
            <w:r w:rsidR="009A005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Current-</w:t>
            </w:r>
            <w:r w:rsidR="008A410E">
              <w:rPr>
                <w:rFonts w:ascii="Times New Roman" w:hAnsi="Times New Roman" w:cs="Times New Roman"/>
              </w:rPr>
              <w:t>10</w:t>
            </w:r>
            <w:r w:rsidR="009A005A">
              <w:rPr>
                <w:rFonts w:ascii="Times New Roman" w:hAnsi="Times New Roman" w:cs="Times New Roman"/>
              </w:rPr>
              <w:t>/202</w:t>
            </w:r>
            <w:r w:rsidR="008A410E">
              <w:rPr>
                <w:rFonts w:ascii="Times New Roman" w:hAnsi="Times New Roman" w:cs="Times New Roman"/>
              </w:rPr>
              <w:t>2</w:t>
            </w:r>
            <w:r w:rsidR="009A005A">
              <w:rPr>
                <w:rFonts w:ascii="Times New Roman" w:hAnsi="Times New Roman" w:cs="Times New Roman"/>
              </w:rPr>
              <w:t>)</w:t>
            </w:r>
          </w:p>
          <w:p w:rsidR="009A005A" w:rsidRDefault="00763935" w:rsidP="00D4431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</w:rPr>
            </w:pPr>
            <w:r w:rsidRPr="009A005A">
              <w:rPr>
                <w:rFonts w:ascii="Times New Roman" w:hAnsi="Times New Roman" w:cs="Times New Roman"/>
              </w:rPr>
              <w:t xml:space="preserve">Advanced Cardiovascular Life Support Certification </w:t>
            </w:r>
            <w:r w:rsidR="009A005A" w:rsidRPr="009A005A">
              <w:rPr>
                <w:rFonts w:ascii="Times New Roman" w:hAnsi="Times New Roman" w:cs="Times New Roman"/>
              </w:rPr>
              <w:t>(</w:t>
            </w:r>
            <w:r w:rsidRPr="009A005A">
              <w:rPr>
                <w:rFonts w:ascii="Times New Roman" w:hAnsi="Times New Roman" w:cs="Times New Roman"/>
              </w:rPr>
              <w:t>Current-</w:t>
            </w:r>
            <w:r w:rsidR="009A005A" w:rsidRPr="009A005A">
              <w:rPr>
                <w:rFonts w:ascii="Times New Roman" w:hAnsi="Times New Roman" w:cs="Times New Roman"/>
              </w:rPr>
              <w:t>10/20</w:t>
            </w:r>
            <w:r w:rsidR="00D4431A">
              <w:rPr>
                <w:rFonts w:ascii="Times New Roman" w:hAnsi="Times New Roman" w:cs="Times New Roman"/>
              </w:rPr>
              <w:t>2</w:t>
            </w:r>
            <w:r w:rsidR="008A410E">
              <w:rPr>
                <w:rFonts w:ascii="Times New Roman" w:hAnsi="Times New Roman" w:cs="Times New Roman"/>
              </w:rPr>
              <w:t>2</w:t>
            </w:r>
            <w:r w:rsidR="009A005A" w:rsidRPr="009A005A">
              <w:rPr>
                <w:rFonts w:ascii="Times New Roman" w:hAnsi="Times New Roman" w:cs="Times New Roman"/>
              </w:rPr>
              <w:t>)</w:t>
            </w:r>
          </w:p>
          <w:p w:rsidR="003963DC" w:rsidRPr="003963DC" w:rsidRDefault="003963DC" w:rsidP="003963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Progressive Care Certified Nurse (Current-02/29/2024)</w:t>
            </w:r>
          </w:p>
        </w:tc>
      </w:tr>
      <w:tr w:rsidR="003963DC" w:rsidRPr="00CF1A49" w:rsidTr="00FF19CC">
        <w:tc>
          <w:tcPr>
            <w:tcW w:w="9290" w:type="dxa"/>
          </w:tcPr>
          <w:p w:rsidR="003963DC" w:rsidRDefault="003963DC" w:rsidP="003963DC">
            <w:pPr>
              <w:pStyle w:val="ListParagraph"/>
              <w:spacing w:line="288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DA59AA" w:rsidRDefault="007754F5" w:rsidP="0097790C">
      <w:pPr>
        <w:pStyle w:val="Heading1"/>
      </w:pPr>
      <w:r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9A005A" w:rsidRPr="00CF1A49" w:rsidTr="009A005A">
        <w:trPr>
          <w:trHeight w:val="3348"/>
        </w:trPr>
        <w:tc>
          <w:tcPr>
            <w:tcW w:w="10723" w:type="dxa"/>
          </w:tcPr>
          <w:p w:rsidR="00FC16AD" w:rsidRPr="00A70212" w:rsidRDefault="00FC16AD" w:rsidP="00FC16AD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caps/>
                <w:sz w:val="28"/>
                <w:szCs w:val="28"/>
              </w:rPr>
              <w:t>August</w:t>
            </w:r>
            <w:r>
              <w:rPr>
                <w:rFonts w:eastAsiaTheme="majorEastAsia" w:cstheme="majorBidi"/>
                <w:b/>
                <w:caps/>
                <w:sz w:val="28"/>
                <w:szCs w:val="28"/>
              </w:rPr>
              <w:t xml:space="preserve"> 2021</w:t>
            </w:r>
            <w:r w:rsidRPr="00A70212">
              <w:rPr>
                <w:rFonts w:eastAsiaTheme="majorEastAsia" w:cstheme="majorBidi"/>
                <w:b/>
                <w:caps/>
                <w:sz w:val="28"/>
                <w:szCs w:val="28"/>
              </w:rPr>
              <w:t>- Current</w:t>
            </w:r>
          </w:p>
          <w:p w:rsidR="00FC16AD" w:rsidRPr="00A70212" w:rsidRDefault="00FC16AD" w:rsidP="00FC16AD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auto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caps/>
                <w:color w:val="auto"/>
                <w:sz w:val="28"/>
                <w:szCs w:val="28"/>
              </w:rPr>
              <w:t>Nursing Faculty, Edgecombe community College</w:t>
            </w:r>
          </w:p>
          <w:p w:rsidR="00FC16AD" w:rsidRPr="00FC16AD" w:rsidRDefault="00FC16AD" w:rsidP="00FC16AD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FC16AD">
              <w:rPr>
                <w:rFonts w:cstheme="minorHAnsi"/>
              </w:rPr>
              <w:t>Teach, supervise, and evaluate the program’s students in the clinical area.</w:t>
            </w:r>
          </w:p>
          <w:p w:rsidR="00FC16AD" w:rsidRPr="00FC16AD" w:rsidRDefault="00FC16AD" w:rsidP="00FC16AD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FC16AD">
              <w:rPr>
                <w:rFonts w:cstheme="minorHAnsi"/>
              </w:rPr>
              <w:t xml:space="preserve">Implement active learning techniques and use a variety of learner- centered instructional strategies designed to assist the learner in meeting the objectives of the course. </w:t>
            </w:r>
          </w:p>
          <w:p w:rsidR="00FC16AD" w:rsidRPr="00FC16AD" w:rsidRDefault="00FC16AD" w:rsidP="00FC16AD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FC16AD">
              <w:rPr>
                <w:rFonts w:cstheme="minorHAnsi"/>
              </w:rPr>
              <w:t>Focus on student learning outcomes, the needs and abilities of the students and the mission of the college.</w:t>
            </w:r>
          </w:p>
          <w:p w:rsidR="00FC16AD" w:rsidRPr="00FC16AD" w:rsidRDefault="00FC16AD" w:rsidP="00FC16AD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FC16AD">
              <w:rPr>
                <w:rFonts w:cstheme="minorHAnsi"/>
              </w:rPr>
              <w:t xml:space="preserve">Support students’ educational goals and will make reasonable provisions to accommodate their individual differences </w:t>
            </w:r>
          </w:p>
          <w:p w:rsidR="00FC16AD" w:rsidRPr="00A70212" w:rsidRDefault="00FC16AD" w:rsidP="00FC16AD">
            <w:pPr>
              <w:numPr>
                <w:ilvl w:val="0"/>
                <w:numId w:val="14"/>
              </w:numPr>
              <w:spacing w:after="100" w:afterAutospacing="1"/>
              <w:contextualSpacing w:val="0"/>
              <w:rPr>
                <w:rFonts w:cstheme="minorHAnsi"/>
              </w:rPr>
            </w:pPr>
            <w:r w:rsidRPr="00FC16AD">
              <w:rPr>
                <w:rFonts w:cstheme="minorHAnsi"/>
              </w:rPr>
              <w:t>Establish communication plan to ensure reasonable communication opportunities for students</w:t>
            </w:r>
            <w:r>
              <w:rPr>
                <w:rFonts w:cstheme="minorHAnsi"/>
              </w:rPr>
              <w:t>.</w:t>
            </w:r>
          </w:p>
          <w:p w:rsidR="00FC16AD" w:rsidRDefault="00FC16AD" w:rsidP="00A7021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28"/>
                <w:szCs w:val="28"/>
              </w:rPr>
            </w:pPr>
          </w:p>
          <w:p w:rsidR="00A70212" w:rsidRPr="00A70212" w:rsidRDefault="00A70212" w:rsidP="00A7021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caps/>
                <w:sz w:val="28"/>
                <w:szCs w:val="28"/>
              </w:rPr>
              <w:lastRenderedPageBreak/>
              <w:t>march 2021</w:t>
            </w:r>
            <w:r w:rsidRPr="00A70212">
              <w:rPr>
                <w:rFonts w:eastAsiaTheme="majorEastAsia" w:cstheme="majorBidi"/>
                <w:b/>
                <w:caps/>
                <w:sz w:val="28"/>
                <w:szCs w:val="28"/>
              </w:rPr>
              <w:t>- Current</w:t>
            </w:r>
          </w:p>
          <w:p w:rsidR="00A70212" w:rsidRPr="00A70212" w:rsidRDefault="00A70212" w:rsidP="00A7021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auto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caps/>
                <w:color w:val="auto"/>
                <w:sz w:val="28"/>
                <w:szCs w:val="28"/>
              </w:rPr>
              <w:t>Nurse aide clinical instructor, Nash community college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contextualSpacing w:val="0"/>
              <w:rPr>
                <w:rFonts w:cstheme="minorHAnsi"/>
              </w:rPr>
            </w:pPr>
            <w:r w:rsidRPr="00A70212">
              <w:rPr>
                <w:rFonts w:cstheme="minorHAnsi"/>
              </w:rPr>
              <w:t xml:space="preserve">Provide teaching to </w:t>
            </w:r>
            <w:r>
              <w:rPr>
                <w:rFonts w:cstheme="minorHAnsi"/>
              </w:rPr>
              <w:t>nurse aide students in the long-term care</w:t>
            </w:r>
            <w:r w:rsidRPr="00A70212">
              <w:rPr>
                <w:rFonts w:cstheme="minorHAnsi"/>
              </w:rPr>
              <w:t xml:space="preserve"> setting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A70212">
              <w:rPr>
                <w:rFonts w:cstheme="minorHAnsi"/>
              </w:rPr>
              <w:t>Collaborate with program coordinator regarding instructional content and methods.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A70212">
              <w:rPr>
                <w:rFonts w:cstheme="minorHAnsi"/>
              </w:rPr>
              <w:t>Maintain an accurate gradebook, attendance sheet and other documentation required by credentialing agencies.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A70212">
              <w:rPr>
                <w:rFonts w:cstheme="minorHAnsi"/>
              </w:rPr>
              <w:t>Provide</w:t>
            </w:r>
            <w:r w:rsidR="00B35886">
              <w:rPr>
                <w:rFonts w:cstheme="minorHAnsi"/>
              </w:rPr>
              <w:t>s</w:t>
            </w:r>
            <w:r w:rsidRPr="00A70212">
              <w:rPr>
                <w:rFonts w:cstheme="minorHAnsi"/>
              </w:rPr>
              <w:t xml:space="preserve"> formative assessment on a regular basis.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r w:rsidRPr="00A70212">
              <w:rPr>
                <w:rFonts w:cstheme="minorHAnsi"/>
              </w:rPr>
              <w:t>Supervision of students in clinical settings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rPr>
                <w:rFonts w:cstheme="minorHAnsi"/>
              </w:rPr>
            </w:pPr>
            <w:proofErr w:type="gramStart"/>
            <w:r w:rsidRPr="00A70212">
              <w:rPr>
                <w:rFonts w:cstheme="minorHAnsi"/>
              </w:rPr>
              <w:t>Provid</w:t>
            </w:r>
            <w:r w:rsidR="00B35886">
              <w:rPr>
                <w:rFonts w:cstheme="minorHAnsi"/>
              </w:rPr>
              <w:t xml:space="preserve">es </w:t>
            </w:r>
            <w:r w:rsidRPr="00A70212">
              <w:rPr>
                <w:rFonts w:cstheme="minorHAnsi"/>
              </w:rPr>
              <w:t>assistance</w:t>
            </w:r>
            <w:proofErr w:type="gramEnd"/>
            <w:r w:rsidRPr="00A70212">
              <w:rPr>
                <w:rFonts w:cstheme="minorHAnsi"/>
              </w:rPr>
              <w:t xml:space="preserve"> with online instruction and orientation.</w:t>
            </w:r>
          </w:p>
          <w:p w:rsidR="00A70212" w:rsidRPr="00A70212" w:rsidRDefault="00A70212" w:rsidP="00A70212">
            <w:pPr>
              <w:numPr>
                <w:ilvl w:val="0"/>
                <w:numId w:val="14"/>
              </w:numPr>
              <w:spacing w:after="100" w:afterAutospacing="1"/>
              <w:contextualSpacing w:val="0"/>
              <w:rPr>
                <w:rFonts w:cstheme="minorHAnsi"/>
              </w:rPr>
            </w:pPr>
            <w:r w:rsidRPr="00A70212">
              <w:rPr>
                <w:rFonts w:cstheme="minorHAnsi"/>
              </w:rPr>
              <w:t>Attend professional development recommended by the department chair or online subject matter expert.</w:t>
            </w:r>
          </w:p>
          <w:p w:rsidR="00A70212" w:rsidRDefault="00A70212" w:rsidP="00EB7BAD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</w:p>
          <w:p w:rsidR="00EB7BAD" w:rsidRPr="00D70618" w:rsidRDefault="00EB7BAD" w:rsidP="00EB7BAD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2019</w:t>
            </w:r>
            <w:r w:rsidRPr="00D706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Current</w:t>
            </w:r>
          </w:p>
          <w:p w:rsidR="00EB7BAD" w:rsidRPr="00D70618" w:rsidRDefault="00EB7BAD" w:rsidP="00EB7BAD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  <w:r w:rsidRPr="00D70618">
              <w:rPr>
                <w:color w:val="auto"/>
                <w:sz w:val="28"/>
                <w:szCs w:val="28"/>
              </w:rPr>
              <w:t xml:space="preserve">clinical nurse II, </w:t>
            </w:r>
            <w:r w:rsidRPr="00D70618">
              <w:rPr>
                <w:rStyle w:val="SubtleReference"/>
                <w:sz w:val="28"/>
                <w:szCs w:val="28"/>
              </w:rPr>
              <w:t>Nash UNC health care</w:t>
            </w:r>
          </w:p>
          <w:p w:rsidR="008A410E" w:rsidRPr="008A410E" w:rsidRDefault="00EB7BAD" w:rsidP="00EB7BAD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rStyle w:val="SubtleReference"/>
              </w:rPr>
              <w:t>Cardiopulmonary s</w:t>
            </w:r>
            <w:r w:rsidR="00237EB9">
              <w:rPr>
                <w:rStyle w:val="SubtleReference"/>
              </w:rPr>
              <w:t>upport</w:t>
            </w:r>
            <w:r>
              <w:rPr>
                <w:rStyle w:val="SubtleReference"/>
              </w:rPr>
              <w:t xml:space="preserve"> unit</w:t>
            </w:r>
          </w:p>
          <w:p w:rsidR="008A410E" w:rsidRDefault="008A410E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Educate novice nursing staff in a</w:t>
            </w:r>
            <w:r w:rsidR="006A449A">
              <w:rPr>
                <w:rFonts w:cstheme="minorHAnsi"/>
              </w:rPr>
              <w:t xml:space="preserve"> hospital</w:t>
            </w:r>
            <w:r>
              <w:rPr>
                <w:rFonts w:cstheme="minorHAnsi"/>
              </w:rPr>
              <w:t xml:space="preserve"> orientation setting</w:t>
            </w:r>
          </w:p>
          <w:p w:rsidR="008A410E" w:rsidRDefault="008A410E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Provide teaching to new graduate and student nurses in the hospital setting</w:t>
            </w:r>
          </w:p>
          <w:p w:rsidR="006A449A" w:rsidRDefault="006A449A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Complete midterm and final evaluations for student nurses</w:t>
            </w:r>
          </w:p>
          <w:p w:rsidR="006A449A" w:rsidRDefault="006A449A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Collaborate with nursing faculty to ensure quality nursing student(s) practicum experience</w:t>
            </w:r>
          </w:p>
          <w:p w:rsidR="00EA780B" w:rsidRDefault="00EA780B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Provider leadership skills during Team Lead opportunities</w:t>
            </w:r>
          </w:p>
          <w:p w:rsidR="008A410E" w:rsidRPr="008A410E" w:rsidRDefault="008A410E" w:rsidP="008A410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8A410E">
              <w:rPr>
                <w:rFonts w:cstheme="minorHAnsi"/>
              </w:rPr>
              <w:t xml:space="preserve">Provide quality nursing care to acutely ill patients with multiple co-morbidities </w:t>
            </w:r>
          </w:p>
          <w:p w:rsidR="00EB7BAD" w:rsidRPr="007754F5" w:rsidRDefault="00EB7BAD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7754F5">
              <w:rPr>
                <w:rFonts w:cstheme="minorHAnsi"/>
              </w:rPr>
              <w:t>Pre- and post-assess</w:t>
            </w:r>
            <w:r>
              <w:rPr>
                <w:rFonts w:cstheme="minorHAnsi"/>
              </w:rPr>
              <w:t>ments for interventional cardiology procedures</w:t>
            </w:r>
            <w:r w:rsidRPr="007754F5">
              <w:rPr>
                <w:rFonts w:cstheme="minorHAnsi"/>
              </w:rPr>
              <w:t xml:space="preserve">, endoscopy procedures, hemodialysis and various surgical procedures. </w:t>
            </w:r>
          </w:p>
          <w:p w:rsidR="00EB7BAD" w:rsidRPr="007754F5" w:rsidRDefault="00EB7BAD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7754F5">
              <w:rPr>
                <w:rFonts w:cstheme="minorHAnsi"/>
              </w:rPr>
              <w:t>EKG interpretation and provide care for patients requiring telemetry monitoring.</w:t>
            </w:r>
          </w:p>
          <w:p w:rsidR="00EB7BAD" w:rsidRDefault="00EB7BAD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7754F5">
              <w:rPr>
                <w:rFonts w:cstheme="minorHAnsi"/>
              </w:rPr>
              <w:t xml:space="preserve">Administer blood products and medications in various routes such as insulin drips, intravenous anticoagulants, intravenous cardiac medications, intravenous electrolyte solutions, controlled substances and narcotic reversal agents. </w:t>
            </w:r>
          </w:p>
          <w:p w:rsidR="00EB7BAD" w:rsidRPr="007754F5" w:rsidRDefault="00EB7BAD" w:rsidP="00EB7BAD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EB7BAD">
              <w:rPr>
                <w:rFonts w:cstheme="minorHAnsi"/>
              </w:rPr>
              <w:t>Use nursing judgement to assess rapid changes in clinical status and activate the emergency response team as appropriate.</w:t>
            </w:r>
          </w:p>
          <w:p w:rsidR="00EB7BAD" w:rsidRDefault="00EB7BAD" w:rsidP="000C7577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</w:p>
          <w:p w:rsidR="009A005A" w:rsidRPr="00D70618" w:rsidRDefault="009A005A" w:rsidP="000C7577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2017-</w:t>
            </w:r>
            <w:r w:rsidR="00EB7BAD">
              <w:rPr>
                <w:sz w:val="28"/>
                <w:szCs w:val="28"/>
              </w:rPr>
              <w:t>May 2019</w:t>
            </w:r>
          </w:p>
          <w:p w:rsidR="009A005A" w:rsidRPr="00D70618" w:rsidRDefault="009A005A" w:rsidP="000C7577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  <w:r w:rsidRPr="00D70618">
              <w:rPr>
                <w:color w:val="auto"/>
                <w:sz w:val="28"/>
                <w:szCs w:val="28"/>
              </w:rPr>
              <w:t xml:space="preserve">clinical nurse II, </w:t>
            </w:r>
            <w:r>
              <w:rPr>
                <w:b w:val="0"/>
                <w:color w:val="auto"/>
                <w:sz w:val="28"/>
                <w:szCs w:val="28"/>
              </w:rPr>
              <w:t>w</w:t>
            </w:r>
            <w:r>
              <w:rPr>
                <w:b w:val="0"/>
                <w:color w:val="auto"/>
              </w:rPr>
              <w:t>akemed health and hospitals</w:t>
            </w:r>
          </w:p>
          <w:p w:rsidR="009A005A" w:rsidRPr="00CF1A49" w:rsidRDefault="009A005A" w:rsidP="000C7577">
            <w:pPr>
              <w:pStyle w:val="Heading2"/>
              <w:contextualSpacing w:val="0"/>
              <w:outlineLvl w:val="1"/>
            </w:pPr>
            <w:r>
              <w:rPr>
                <w:b w:val="0"/>
              </w:rPr>
              <w:t>perianesthesia nurse</w:t>
            </w:r>
          </w:p>
          <w:p w:rsidR="009A005A" w:rsidRPr="009A005A" w:rsidRDefault="009A005A" w:rsidP="009A005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A005A">
              <w:rPr>
                <w:rFonts w:cstheme="minorHAnsi"/>
              </w:rPr>
              <w:t>Utilize critical thinking skill</w:t>
            </w:r>
            <w:r>
              <w:rPr>
                <w:rFonts w:cstheme="minorHAnsi"/>
              </w:rPr>
              <w:t>s during</w:t>
            </w:r>
            <w:r w:rsidRPr="009A005A">
              <w:rPr>
                <w:rFonts w:cstheme="minorHAnsi"/>
              </w:rPr>
              <w:t xml:space="preserve"> pre- and post-assessments for interventional cardiology procedures, endoscopy procedures, hemodialysis and various surgical procedures</w:t>
            </w:r>
          </w:p>
          <w:p w:rsidR="009A005A" w:rsidRDefault="009A005A" w:rsidP="000C7577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A005A">
              <w:rPr>
                <w:rFonts w:cstheme="minorHAnsi"/>
              </w:rPr>
              <w:t xml:space="preserve">dminister opioid, antiemetic, antihypertensive intravenous medications and blood products </w:t>
            </w:r>
          </w:p>
          <w:p w:rsidR="009A005A" w:rsidRDefault="009A005A" w:rsidP="000C7577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9A005A">
              <w:rPr>
                <w:rFonts w:cstheme="minorHAnsi"/>
              </w:rPr>
              <w:t>ducat</w:t>
            </w:r>
            <w:r>
              <w:rPr>
                <w:rFonts w:cstheme="minorHAnsi"/>
              </w:rPr>
              <w:t>e</w:t>
            </w:r>
            <w:r w:rsidRPr="009A005A">
              <w:rPr>
                <w:rFonts w:cstheme="minorHAnsi"/>
              </w:rPr>
              <w:t xml:space="preserve"> patient and patient’s families on discharge instructions</w:t>
            </w:r>
            <w:r>
              <w:rPr>
                <w:rFonts w:cstheme="minorHAnsi"/>
              </w:rPr>
              <w:t xml:space="preserve"> post-operatively</w:t>
            </w:r>
          </w:p>
          <w:p w:rsidR="006A449A" w:rsidRDefault="006A449A" w:rsidP="000C7577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Develop and implement education for Pediatric Emergence Delirium project</w:t>
            </w:r>
          </w:p>
          <w:p w:rsidR="009A005A" w:rsidRPr="009A005A" w:rsidRDefault="009A005A" w:rsidP="009A005A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ascii="Times New Roman" w:hAnsi="Times New Roman" w:cs="Times New Roman"/>
              </w:rPr>
            </w:pPr>
            <w:r w:rsidRPr="007754F5">
              <w:rPr>
                <w:rFonts w:cstheme="minorHAnsi"/>
              </w:rPr>
              <w:t>Use nursing judgement to assess rapid changes in clinical status and activate the emergency response team as appropriate.</w:t>
            </w:r>
          </w:p>
        </w:tc>
      </w:tr>
      <w:tr w:rsidR="001D0BF1" w:rsidRPr="00CF1A49" w:rsidTr="009A005A">
        <w:trPr>
          <w:trHeight w:val="4113"/>
        </w:trPr>
        <w:tc>
          <w:tcPr>
            <w:tcW w:w="10723" w:type="dxa"/>
          </w:tcPr>
          <w:p w:rsidR="008A410E" w:rsidRDefault="008A410E" w:rsidP="007754F5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bookmarkStart w:id="0" w:name="_Hlk15542438"/>
          </w:p>
          <w:p w:rsidR="007754F5" w:rsidRPr="00D70618" w:rsidRDefault="007754F5" w:rsidP="007754F5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 w:rsidRPr="00D70618">
              <w:rPr>
                <w:sz w:val="28"/>
                <w:szCs w:val="28"/>
              </w:rPr>
              <w:t xml:space="preserve">August 2015- </w:t>
            </w:r>
            <w:r w:rsidR="009A005A">
              <w:rPr>
                <w:sz w:val="28"/>
                <w:szCs w:val="28"/>
              </w:rPr>
              <w:t>september 2017</w:t>
            </w:r>
          </w:p>
          <w:p w:rsidR="007754F5" w:rsidRPr="00D70618" w:rsidRDefault="007754F5" w:rsidP="007754F5">
            <w:pPr>
              <w:pStyle w:val="Heading2"/>
              <w:contextualSpacing w:val="0"/>
              <w:outlineLvl w:val="1"/>
              <w:rPr>
                <w:rStyle w:val="SubtleReference"/>
                <w:sz w:val="28"/>
                <w:szCs w:val="28"/>
              </w:rPr>
            </w:pPr>
            <w:r w:rsidRPr="00D70618">
              <w:rPr>
                <w:color w:val="auto"/>
                <w:sz w:val="28"/>
                <w:szCs w:val="28"/>
              </w:rPr>
              <w:t xml:space="preserve">clinical nurse II, </w:t>
            </w:r>
            <w:r w:rsidRPr="00D70618">
              <w:rPr>
                <w:rStyle w:val="SubtleReference"/>
                <w:sz w:val="28"/>
                <w:szCs w:val="28"/>
              </w:rPr>
              <w:t>Nash UNC health care</w:t>
            </w:r>
          </w:p>
          <w:p w:rsidR="007754F5" w:rsidRPr="00CF1A49" w:rsidRDefault="007754F5" w:rsidP="007754F5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Cardiopulmonary s</w:t>
            </w:r>
            <w:r w:rsidR="00237EB9">
              <w:rPr>
                <w:rStyle w:val="SubtleReference"/>
              </w:rPr>
              <w:t>upport</w:t>
            </w:r>
            <w:r>
              <w:rPr>
                <w:rStyle w:val="SubtleReference"/>
              </w:rPr>
              <w:t xml:space="preserve"> unit</w:t>
            </w:r>
          </w:p>
          <w:p w:rsidR="00D70618" w:rsidRDefault="00D70618" w:rsidP="007754F5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quality nursing care to acutely ill patients with multiple co-morbidities </w:t>
            </w:r>
          </w:p>
          <w:p w:rsidR="006A449A" w:rsidRDefault="006A449A" w:rsidP="007754F5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Precept new graduate nurses </w:t>
            </w:r>
          </w:p>
          <w:p w:rsidR="007754F5" w:rsidRPr="007754F5" w:rsidRDefault="007754F5" w:rsidP="007754F5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7754F5">
              <w:rPr>
                <w:rFonts w:cstheme="minorHAnsi"/>
              </w:rPr>
              <w:t>Pre- and post-assess</w:t>
            </w:r>
            <w:r w:rsidR="00D70618">
              <w:rPr>
                <w:rFonts w:cstheme="minorHAnsi"/>
              </w:rPr>
              <w:t>ments for interventional cardiology procedures</w:t>
            </w:r>
            <w:r w:rsidRPr="007754F5">
              <w:rPr>
                <w:rFonts w:cstheme="minorHAnsi"/>
              </w:rPr>
              <w:t xml:space="preserve">, endoscopy procedures, hemodialysis and various surgical procedures. </w:t>
            </w:r>
          </w:p>
          <w:p w:rsidR="007754F5" w:rsidRPr="007754F5" w:rsidRDefault="007754F5" w:rsidP="007754F5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7754F5">
              <w:rPr>
                <w:rFonts w:cstheme="minorHAnsi"/>
              </w:rPr>
              <w:t>EKG interpretation and provide care for patients requiring telemetry monitoring.</w:t>
            </w:r>
          </w:p>
          <w:p w:rsidR="007754F5" w:rsidRPr="007754F5" w:rsidRDefault="007754F5" w:rsidP="007754F5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cstheme="minorHAnsi"/>
              </w:rPr>
            </w:pPr>
            <w:r w:rsidRPr="007754F5">
              <w:rPr>
                <w:rFonts w:cstheme="minorHAnsi"/>
              </w:rPr>
              <w:t xml:space="preserve">Administer blood products and medications in various routes such as insulin drips, intravenous anticoagulants, intravenous cardiac medications, intravenous electrolyte solutions, controlled substances and narcotic reversal agents. </w:t>
            </w:r>
          </w:p>
          <w:p w:rsidR="007538DC" w:rsidRPr="007754F5" w:rsidRDefault="007754F5" w:rsidP="007754F5">
            <w:pPr>
              <w:pStyle w:val="ListParagraph"/>
              <w:numPr>
                <w:ilvl w:val="0"/>
                <w:numId w:val="14"/>
              </w:numPr>
              <w:spacing w:after="120" w:line="288" w:lineRule="auto"/>
              <w:rPr>
                <w:rFonts w:ascii="Times New Roman" w:hAnsi="Times New Roman" w:cs="Times New Roman"/>
              </w:rPr>
            </w:pPr>
            <w:r w:rsidRPr="007754F5">
              <w:rPr>
                <w:rFonts w:cstheme="minorHAnsi"/>
              </w:rPr>
              <w:t>Use nursing judgement to assess rapid changes in clinical status and activate the emergency response team as appropriate.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</w:tr>
    </w:tbl>
    <w:p w:rsidR="00486277" w:rsidRPr="00CF1A49" w:rsidRDefault="009A005A" w:rsidP="00486277">
      <w:pPr>
        <w:pStyle w:val="Heading1"/>
      </w:pPr>
      <w:r>
        <w:t>professional organizations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A0632" w:rsidRPr="006E1507" w:rsidTr="00CF1A49">
        <w:tc>
          <w:tcPr>
            <w:tcW w:w="4675" w:type="dxa"/>
          </w:tcPr>
          <w:p w:rsidR="003963DC" w:rsidRDefault="003963DC" w:rsidP="006E1507">
            <w:pPr>
              <w:pStyle w:val="ListBullet"/>
              <w:contextualSpacing w:val="0"/>
            </w:pPr>
            <w:r>
              <w:t>2021, Nursing Council II, Nash UNC Health Care</w:t>
            </w:r>
          </w:p>
          <w:p w:rsidR="003963DC" w:rsidRDefault="003963DC" w:rsidP="006E1507">
            <w:pPr>
              <w:pStyle w:val="ListBullet"/>
              <w:contextualSpacing w:val="0"/>
            </w:pPr>
            <w:r>
              <w:t xml:space="preserve">2021, Nursing Best Practice </w:t>
            </w:r>
            <w:bookmarkStart w:id="1" w:name="_GoBack"/>
            <w:bookmarkEnd w:id="1"/>
            <w:r>
              <w:t>&amp; Quality, Nash UNC Health Care</w:t>
            </w:r>
          </w:p>
          <w:p w:rsidR="003963DC" w:rsidRDefault="003963DC" w:rsidP="003963DC">
            <w:pPr>
              <w:pStyle w:val="ListBullet"/>
            </w:pPr>
            <w:r w:rsidRPr="003963DC">
              <w:t>2020, VTE Prophylaxis Member, Nash UNC Health Care</w:t>
            </w:r>
          </w:p>
          <w:p w:rsidR="009A005A" w:rsidRDefault="009A005A" w:rsidP="006E1507">
            <w:pPr>
              <w:pStyle w:val="ListBullet"/>
              <w:contextualSpacing w:val="0"/>
            </w:pPr>
            <w:r w:rsidRPr="009A005A">
              <w:t>2019-Present, North Carolina League for Nursing, Member</w:t>
            </w:r>
          </w:p>
          <w:p w:rsidR="00D4431A" w:rsidRDefault="00D4431A" w:rsidP="006E1507">
            <w:pPr>
              <w:pStyle w:val="ListBullet"/>
              <w:contextualSpacing w:val="0"/>
            </w:pPr>
            <w:r>
              <w:t>2019-</w:t>
            </w:r>
            <w:r w:rsidR="00FC16AD">
              <w:t>2021</w:t>
            </w:r>
            <w:r>
              <w:t>, Nursing Education Committee, Member, Nash UNC Health</w:t>
            </w:r>
            <w:r w:rsidR="00503487">
              <w:t xml:space="preserve"> C</w:t>
            </w:r>
            <w:r>
              <w:t>are</w:t>
            </w:r>
          </w:p>
          <w:p w:rsidR="007754F5" w:rsidRDefault="009A005A" w:rsidP="006E1507">
            <w:pPr>
              <w:pStyle w:val="ListBullet"/>
              <w:contextualSpacing w:val="0"/>
            </w:pPr>
            <w:r>
              <w:t>2018-</w:t>
            </w:r>
            <w:r w:rsidR="00EB7BAD">
              <w:t>2019</w:t>
            </w:r>
            <w:r>
              <w:t xml:space="preserve">, Education Committee, Co-chair, </w:t>
            </w:r>
            <w:proofErr w:type="spellStart"/>
            <w:r>
              <w:t>WakeMed</w:t>
            </w:r>
            <w:proofErr w:type="spellEnd"/>
            <w:r>
              <w:t xml:space="preserve"> Health and Hospitals</w:t>
            </w:r>
          </w:p>
          <w:p w:rsidR="009A005A" w:rsidRPr="006E1507" w:rsidRDefault="009A005A" w:rsidP="009A005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:rsidR="009A005A" w:rsidRDefault="009A005A" w:rsidP="009A005A">
            <w:pPr>
              <w:pStyle w:val="ListBullet"/>
            </w:pPr>
            <w:r>
              <w:t>2018</w:t>
            </w:r>
            <w:r w:rsidR="00EB7BAD">
              <w:t>-2019</w:t>
            </w:r>
            <w:r>
              <w:t xml:space="preserve">, Pain Education Committee, Member, </w:t>
            </w:r>
            <w:proofErr w:type="spellStart"/>
            <w:r>
              <w:t>WakeMed</w:t>
            </w:r>
            <w:proofErr w:type="spellEnd"/>
            <w:r>
              <w:t xml:space="preserve"> Health and Hospitals</w:t>
            </w:r>
          </w:p>
          <w:p w:rsidR="001E3120" w:rsidRPr="006E1507" w:rsidRDefault="009A005A" w:rsidP="009A005A">
            <w:pPr>
              <w:pStyle w:val="ListBullet"/>
            </w:pPr>
            <w:r>
              <w:t>2018</w:t>
            </w:r>
            <w:r w:rsidR="00EB7BAD">
              <w:t>-2019</w:t>
            </w:r>
            <w:r>
              <w:t xml:space="preserve">, Flu Shot Committee, Member, </w:t>
            </w:r>
            <w:proofErr w:type="spellStart"/>
            <w:r>
              <w:t>WakeMed</w:t>
            </w:r>
            <w:proofErr w:type="spellEnd"/>
            <w:r>
              <w:t xml:space="preserve"> Health and Hospitals</w:t>
            </w:r>
          </w:p>
        </w:tc>
      </w:tr>
    </w:tbl>
    <w:p w:rsidR="00AD782D" w:rsidRPr="00CF1A49" w:rsidRDefault="00AD782D" w:rsidP="0062312F">
      <w:pPr>
        <w:pStyle w:val="Heading1"/>
      </w:pPr>
    </w:p>
    <w:sectPr w:rsidR="00AD782D" w:rsidRPr="00CF1A49" w:rsidSect="00763935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D0" w:rsidRDefault="000509D0" w:rsidP="0068194B">
      <w:r>
        <w:separator/>
      </w:r>
    </w:p>
    <w:p w:rsidR="000509D0" w:rsidRDefault="000509D0"/>
    <w:p w:rsidR="000509D0" w:rsidRDefault="000509D0"/>
  </w:endnote>
  <w:endnote w:type="continuationSeparator" w:id="0">
    <w:p w:rsidR="000509D0" w:rsidRDefault="000509D0" w:rsidP="0068194B">
      <w:r>
        <w:continuationSeparator/>
      </w:r>
    </w:p>
    <w:p w:rsidR="000509D0" w:rsidRDefault="000509D0"/>
    <w:p w:rsidR="000509D0" w:rsidRDefault="00050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C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D0" w:rsidRDefault="000509D0" w:rsidP="0068194B">
      <w:r>
        <w:separator/>
      </w:r>
    </w:p>
    <w:p w:rsidR="000509D0" w:rsidRDefault="000509D0"/>
    <w:p w:rsidR="000509D0" w:rsidRDefault="000509D0"/>
  </w:footnote>
  <w:footnote w:type="continuationSeparator" w:id="0">
    <w:p w:rsidR="000509D0" w:rsidRDefault="000509D0" w:rsidP="0068194B">
      <w:r>
        <w:continuationSeparator/>
      </w:r>
    </w:p>
    <w:p w:rsidR="000509D0" w:rsidRDefault="000509D0"/>
    <w:p w:rsidR="000509D0" w:rsidRDefault="00050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2C6206" wp14:editId="72B96D9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BEB0D3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98BC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20751F1"/>
    <w:multiLevelType w:val="hybridMultilevel"/>
    <w:tmpl w:val="541E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536CF"/>
    <w:multiLevelType w:val="hybridMultilevel"/>
    <w:tmpl w:val="A2A6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FB42BED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A734531"/>
    <w:multiLevelType w:val="hybridMultilevel"/>
    <w:tmpl w:val="7DB28364"/>
    <w:lvl w:ilvl="0" w:tplc="27741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5"/>
    <w:rsid w:val="000001EF"/>
    <w:rsid w:val="00007322"/>
    <w:rsid w:val="00007728"/>
    <w:rsid w:val="00024584"/>
    <w:rsid w:val="00024730"/>
    <w:rsid w:val="000509D0"/>
    <w:rsid w:val="00053DD4"/>
    <w:rsid w:val="00055E95"/>
    <w:rsid w:val="000622BC"/>
    <w:rsid w:val="0007021F"/>
    <w:rsid w:val="000A3BBD"/>
    <w:rsid w:val="000B2BA5"/>
    <w:rsid w:val="000E3269"/>
    <w:rsid w:val="000F2F8C"/>
    <w:rsid w:val="0010006E"/>
    <w:rsid w:val="001045A8"/>
    <w:rsid w:val="00114A91"/>
    <w:rsid w:val="001427E1"/>
    <w:rsid w:val="00163668"/>
    <w:rsid w:val="00171566"/>
    <w:rsid w:val="00174676"/>
    <w:rsid w:val="00174D54"/>
    <w:rsid w:val="001755A8"/>
    <w:rsid w:val="00184014"/>
    <w:rsid w:val="00192008"/>
    <w:rsid w:val="001C0E68"/>
    <w:rsid w:val="001C4B6F"/>
    <w:rsid w:val="001D0BF1"/>
    <w:rsid w:val="001E3120"/>
    <w:rsid w:val="001E7E0C"/>
    <w:rsid w:val="001E7F41"/>
    <w:rsid w:val="001F0BB0"/>
    <w:rsid w:val="001F4E6D"/>
    <w:rsid w:val="001F6140"/>
    <w:rsid w:val="00203573"/>
    <w:rsid w:val="0020597D"/>
    <w:rsid w:val="00213B4C"/>
    <w:rsid w:val="002253B0"/>
    <w:rsid w:val="00236D54"/>
    <w:rsid w:val="00237EB9"/>
    <w:rsid w:val="00241D8C"/>
    <w:rsid w:val="00241FDB"/>
    <w:rsid w:val="00245A5D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2AE2"/>
    <w:rsid w:val="003963DC"/>
    <w:rsid w:val="00397387"/>
    <w:rsid w:val="003A0632"/>
    <w:rsid w:val="003A30E5"/>
    <w:rsid w:val="003A6ADF"/>
    <w:rsid w:val="003B5928"/>
    <w:rsid w:val="003D1DDA"/>
    <w:rsid w:val="003D380F"/>
    <w:rsid w:val="003E160D"/>
    <w:rsid w:val="003F1D5F"/>
    <w:rsid w:val="003F55F9"/>
    <w:rsid w:val="00405128"/>
    <w:rsid w:val="00406CFF"/>
    <w:rsid w:val="00416B25"/>
    <w:rsid w:val="00420592"/>
    <w:rsid w:val="004319E0"/>
    <w:rsid w:val="00437E8C"/>
    <w:rsid w:val="00440225"/>
    <w:rsid w:val="00446F0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DD1"/>
    <w:rsid w:val="004E01EB"/>
    <w:rsid w:val="004E2794"/>
    <w:rsid w:val="00503487"/>
    <w:rsid w:val="00510392"/>
    <w:rsid w:val="00513E2A"/>
    <w:rsid w:val="005442B8"/>
    <w:rsid w:val="00566A35"/>
    <w:rsid w:val="0056701E"/>
    <w:rsid w:val="005740D7"/>
    <w:rsid w:val="005A0F26"/>
    <w:rsid w:val="005A1B10"/>
    <w:rsid w:val="005A6850"/>
    <w:rsid w:val="005B1900"/>
    <w:rsid w:val="005B1B1B"/>
    <w:rsid w:val="005B4D5B"/>
    <w:rsid w:val="005C3CE3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449A"/>
    <w:rsid w:val="006B5D48"/>
    <w:rsid w:val="006B7D7B"/>
    <w:rsid w:val="006C1A5E"/>
    <w:rsid w:val="006E1507"/>
    <w:rsid w:val="006E609B"/>
    <w:rsid w:val="006E7059"/>
    <w:rsid w:val="006F18F9"/>
    <w:rsid w:val="00712D8B"/>
    <w:rsid w:val="0072278F"/>
    <w:rsid w:val="007273B7"/>
    <w:rsid w:val="00733E0A"/>
    <w:rsid w:val="0074403D"/>
    <w:rsid w:val="00746D44"/>
    <w:rsid w:val="007538DC"/>
    <w:rsid w:val="00757803"/>
    <w:rsid w:val="00763935"/>
    <w:rsid w:val="007754F5"/>
    <w:rsid w:val="0079206B"/>
    <w:rsid w:val="00796076"/>
    <w:rsid w:val="007C0566"/>
    <w:rsid w:val="007C606B"/>
    <w:rsid w:val="007E6A61"/>
    <w:rsid w:val="00801140"/>
    <w:rsid w:val="00803404"/>
    <w:rsid w:val="00813147"/>
    <w:rsid w:val="00824EFF"/>
    <w:rsid w:val="0083093C"/>
    <w:rsid w:val="00834955"/>
    <w:rsid w:val="00855B59"/>
    <w:rsid w:val="00860461"/>
    <w:rsid w:val="0086487C"/>
    <w:rsid w:val="00870B20"/>
    <w:rsid w:val="008829F8"/>
    <w:rsid w:val="00885897"/>
    <w:rsid w:val="00897175"/>
    <w:rsid w:val="008A410E"/>
    <w:rsid w:val="008A6538"/>
    <w:rsid w:val="008C7056"/>
    <w:rsid w:val="008F3B14"/>
    <w:rsid w:val="00901899"/>
    <w:rsid w:val="0090344B"/>
    <w:rsid w:val="00905715"/>
    <w:rsid w:val="00910F3C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005A"/>
    <w:rsid w:val="009A44CE"/>
    <w:rsid w:val="009C4DFC"/>
    <w:rsid w:val="009D44F8"/>
    <w:rsid w:val="009E3160"/>
    <w:rsid w:val="009F220C"/>
    <w:rsid w:val="009F3B05"/>
    <w:rsid w:val="009F4931"/>
    <w:rsid w:val="00A029EE"/>
    <w:rsid w:val="00A0573D"/>
    <w:rsid w:val="00A14534"/>
    <w:rsid w:val="00A16DAA"/>
    <w:rsid w:val="00A24162"/>
    <w:rsid w:val="00A25023"/>
    <w:rsid w:val="00A270EA"/>
    <w:rsid w:val="00A317CF"/>
    <w:rsid w:val="00A34BA2"/>
    <w:rsid w:val="00A36F27"/>
    <w:rsid w:val="00A42E32"/>
    <w:rsid w:val="00A46E63"/>
    <w:rsid w:val="00A51DC5"/>
    <w:rsid w:val="00A53DE1"/>
    <w:rsid w:val="00A615E1"/>
    <w:rsid w:val="00A70212"/>
    <w:rsid w:val="00A755E8"/>
    <w:rsid w:val="00A76958"/>
    <w:rsid w:val="00A82E1B"/>
    <w:rsid w:val="00A93A5D"/>
    <w:rsid w:val="00AB32F8"/>
    <w:rsid w:val="00AB610B"/>
    <w:rsid w:val="00AD360E"/>
    <w:rsid w:val="00AD40FB"/>
    <w:rsid w:val="00AD782D"/>
    <w:rsid w:val="00AE7650"/>
    <w:rsid w:val="00B00463"/>
    <w:rsid w:val="00B10EBE"/>
    <w:rsid w:val="00B236F1"/>
    <w:rsid w:val="00B35886"/>
    <w:rsid w:val="00B50F99"/>
    <w:rsid w:val="00B51D1B"/>
    <w:rsid w:val="00B540F4"/>
    <w:rsid w:val="00B60FD0"/>
    <w:rsid w:val="00B622DF"/>
    <w:rsid w:val="00B6332A"/>
    <w:rsid w:val="00B81760"/>
    <w:rsid w:val="00B8494C"/>
    <w:rsid w:val="00B8539C"/>
    <w:rsid w:val="00BA1546"/>
    <w:rsid w:val="00BB4E51"/>
    <w:rsid w:val="00BD431F"/>
    <w:rsid w:val="00BE423E"/>
    <w:rsid w:val="00BE7EAE"/>
    <w:rsid w:val="00BF61AC"/>
    <w:rsid w:val="00C2100A"/>
    <w:rsid w:val="00C236C8"/>
    <w:rsid w:val="00C35377"/>
    <w:rsid w:val="00C47FA6"/>
    <w:rsid w:val="00C55B97"/>
    <w:rsid w:val="00C57FC6"/>
    <w:rsid w:val="00C644BA"/>
    <w:rsid w:val="00C66A7D"/>
    <w:rsid w:val="00C779DA"/>
    <w:rsid w:val="00C814F7"/>
    <w:rsid w:val="00C93812"/>
    <w:rsid w:val="00CA4B4D"/>
    <w:rsid w:val="00CB35C3"/>
    <w:rsid w:val="00CC3FE0"/>
    <w:rsid w:val="00CD323D"/>
    <w:rsid w:val="00CE4030"/>
    <w:rsid w:val="00CE64B3"/>
    <w:rsid w:val="00CF1A49"/>
    <w:rsid w:val="00D0630C"/>
    <w:rsid w:val="00D243A9"/>
    <w:rsid w:val="00D305E5"/>
    <w:rsid w:val="00D37CD3"/>
    <w:rsid w:val="00D4431A"/>
    <w:rsid w:val="00D66A52"/>
    <w:rsid w:val="00D66EFA"/>
    <w:rsid w:val="00D70618"/>
    <w:rsid w:val="00D72A2D"/>
    <w:rsid w:val="00D9521A"/>
    <w:rsid w:val="00D973CC"/>
    <w:rsid w:val="00DA3914"/>
    <w:rsid w:val="00DA59AA"/>
    <w:rsid w:val="00DB64FD"/>
    <w:rsid w:val="00DB6915"/>
    <w:rsid w:val="00DB7E1E"/>
    <w:rsid w:val="00DC1B78"/>
    <w:rsid w:val="00DC1E50"/>
    <w:rsid w:val="00DC2A2F"/>
    <w:rsid w:val="00DC600B"/>
    <w:rsid w:val="00DD47CF"/>
    <w:rsid w:val="00DD4902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780B"/>
    <w:rsid w:val="00EB7BAD"/>
    <w:rsid w:val="00EC1351"/>
    <w:rsid w:val="00EC4CBF"/>
    <w:rsid w:val="00ED4136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0944"/>
    <w:rsid w:val="00FB31C1"/>
    <w:rsid w:val="00FB58F2"/>
    <w:rsid w:val="00FC16AD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0ACC"/>
  <w15:chartTrackingRefBased/>
  <w15:docId w15:val="{6A55DCE5-2F6E-4E50-B0BE-8048DCB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tinee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E9751629EC4C05B34FA0F4FFEF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1A83-65CE-4A91-980C-8774DC055325}"/>
      </w:docPartPr>
      <w:docPartBody>
        <w:p w:rsidR="00750B22" w:rsidRDefault="009073E1">
          <w:pPr>
            <w:pStyle w:val="6FE9751629EC4C05B34FA0F4FFEF8414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110D0"/>
    <w:rsid w:val="00011C44"/>
    <w:rsid w:val="000B01FE"/>
    <w:rsid w:val="00102751"/>
    <w:rsid w:val="001D26F7"/>
    <w:rsid w:val="0027464B"/>
    <w:rsid w:val="004607B6"/>
    <w:rsid w:val="00623B5B"/>
    <w:rsid w:val="006D0BDF"/>
    <w:rsid w:val="007168DD"/>
    <w:rsid w:val="00750B22"/>
    <w:rsid w:val="008C1A70"/>
    <w:rsid w:val="008F70F0"/>
    <w:rsid w:val="009073E1"/>
    <w:rsid w:val="00A27613"/>
    <w:rsid w:val="00A75A61"/>
    <w:rsid w:val="00A86F39"/>
    <w:rsid w:val="00BD3C9D"/>
    <w:rsid w:val="00C65311"/>
    <w:rsid w:val="00D9329C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A597D7C2FB43BEB90CAC068F8C0065">
    <w:name w:val="CDA597D7C2FB43BEB90CAC068F8C006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A3CDC210D944D1EAC18DBF05F52D3D9">
    <w:name w:val="9A3CDC210D944D1EAC18DBF05F52D3D9"/>
  </w:style>
  <w:style w:type="paragraph" w:customStyle="1" w:styleId="4DD32D24F08A41C8A87F885DD48B28AA">
    <w:name w:val="4DD32D24F08A41C8A87F885DD48B28AA"/>
  </w:style>
  <w:style w:type="paragraph" w:customStyle="1" w:styleId="6FE9751629EC4C05B34FA0F4FFEF8414">
    <w:name w:val="6FE9751629EC4C05B34FA0F4FFEF8414"/>
  </w:style>
  <w:style w:type="paragraph" w:customStyle="1" w:styleId="8691D1B4F5AF4C6DBD99EF6BE33F4244">
    <w:name w:val="8691D1B4F5AF4C6DBD99EF6BE33F4244"/>
  </w:style>
  <w:style w:type="paragraph" w:customStyle="1" w:styleId="589B2026E6424F3A9F8977063EFDB9AE">
    <w:name w:val="589B2026E6424F3A9F8977063EFDB9AE"/>
  </w:style>
  <w:style w:type="paragraph" w:customStyle="1" w:styleId="9CA2DE02B9064BDAA5D5185BF8F9564A">
    <w:name w:val="9CA2DE02B9064BDAA5D5185BF8F9564A"/>
  </w:style>
  <w:style w:type="paragraph" w:customStyle="1" w:styleId="B7F43AD2B22E499DA50F63C46A8A0BEB">
    <w:name w:val="B7F43AD2B22E499DA50F63C46A8A0BEB"/>
  </w:style>
  <w:style w:type="paragraph" w:customStyle="1" w:styleId="F69AB1D5D0F944229EB5A299EFE8157D">
    <w:name w:val="F69AB1D5D0F944229EB5A299EFE8157D"/>
  </w:style>
  <w:style w:type="paragraph" w:customStyle="1" w:styleId="68A894AA4A3042599E4AF211CAE26690">
    <w:name w:val="68A894AA4A3042599E4AF211CAE26690"/>
  </w:style>
  <w:style w:type="paragraph" w:customStyle="1" w:styleId="71DF56C9A0354E1BB1BFC0105F6EC06A">
    <w:name w:val="71DF56C9A0354E1BB1BFC0105F6EC06A"/>
  </w:style>
  <w:style w:type="paragraph" w:customStyle="1" w:styleId="EBE1EA7B8AA243D381D9E54F3C56CBBA">
    <w:name w:val="EBE1EA7B8AA243D381D9E54F3C56CBBA"/>
  </w:style>
  <w:style w:type="paragraph" w:customStyle="1" w:styleId="FAFF94350E0E45B69F11A01026C7DA7C">
    <w:name w:val="FAFF94350E0E45B69F11A01026C7DA7C"/>
  </w:style>
  <w:style w:type="paragraph" w:customStyle="1" w:styleId="678B4F91FBEE45B486D9D43C9432BEC9">
    <w:name w:val="678B4F91FBEE45B486D9D43C9432BEC9"/>
  </w:style>
  <w:style w:type="paragraph" w:customStyle="1" w:styleId="78B055CDA5CA4F419E58FF3400BC58D4">
    <w:name w:val="78B055CDA5CA4F419E58FF3400BC58D4"/>
  </w:style>
  <w:style w:type="character" w:styleId="SubtleReference">
    <w:name w:val="Subtle Reference"/>
    <w:basedOn w:val="DefaultParagraphFont"/>
    <w:uiPriority w:val="10"/>
    <w:qFormat/>
    <w:rsid w:val="00A75A61"/>
    <w:rPr>
      <w:b/>
      <w:caps w:val="0"/>
      <w:smallCaps/>
      <w:color w:val="595959" w:themeColor="text1" w:themeTint="A6"/>
    </w:rPr>
  </w:style>
  <w:style w:type="paragraph" w:customStyle="1" w:styleId="C2AB8383C3BF438792AD953F9A25D676">
    <w:name w:val="C2AB8383C3BF438792AD953F9A25D676"/>
  </w:style>
  <w:style w:type="paragraph" w:customStyle="1" w:styleId="59C11C29A7A844B2ABF9936FDE021C35">
    <w:name w:val="59C11C29A7A844B2ABF9936FDE021C35"/>
  </w:style>
  <w:style w:type="paragraph" w:customStyle="1" w:styleId="56987A5B27614F0084B426D5AA4182FE">
    <w:name w:val="56987A5B27614F0084B426D5AA4182FE"/>
  </w:style>
  <w:style w:type="paragraph" w:customStyle="1" w:styleId="7766A99F11E1418191C4DD964F10852F">
    <w:name w:val="7766A99F11E1418191C4DD964F10852F"/>
  </w:style>
  <w:style w:type="paragraph" w:customStyle="1" w:styleId="00221A88DC7D4C0DB50D87021E479B0D">
    <w:name w:val="00221A88DC7D4C0DB50D87021E479B0D"/>
  </w:style>
  <w:style w:type="paragraph" w:customStyle="1" w:styleId="061C0CF14E114C809E1D464A1619468A">
    <w:name w:val="061C0CF14E114C809E1D464A1619468A"/>
  </w:style>
  <w:style w:type="paragraph" w:customStyle="1" w:styleId="B7CEC0D7E4D04699A8CACE2796A60356">
    <w:name w:val="B7CEC0D7E4D04699A8CACE2796A60356"/>
  </w:style>
  <w:style w:type="paragraph" w:customStyle="1" w:styleId="E37EB5DB5C9F4F06861F79C8748BB51E">
    <w:name w:val="E37EB5DB5C9F4F06861F79C8748BB51E"/>
  </w:style>
  <w:style w:type="paragraph" w:customStyle="1" w:styleId="7823710502E24A77AF1A76B86B9A357A">
    <w:name w:val="7823710502E24A77AF1A76B86B9A357A"/>
  </w:style>
  <w:style w:type="paragraph" w:customStyle="1" w:styleId="589244AF4E2E490892E076855C30854B">
    <w:name w:val="589244AF4E2E490892E076855C30854B"/>
  </w:style>
  <w:style w:type="paragraph" w:customStyle="1" w:styleId="B1ED17912FDB4A2A9E4C50C3C6D0A5A9">
    <w:name w:val="B1ED17912FDB4A2A9E4C50C3C6D0A5A9"/>
  </w:style>
  <w:style w:type="paragraph" w:customStyle="1" w:styleId="596A0EB7267E4C29BE5C98A2EEB64F5A">
    <w:name w:val="596A0EB7267E4C29BE5C98A2EEB64F5A"/>
  </w:style>
  <w:style w:type="paragraph" w:customStyle="1" w:styleId="18508C452D2E49B2BD24270588B2A941">
    <w:name w:val="18508C452D2E49B2BD24270588B2A941"/>
  </w:style>
  <w:style w:type="paragraph" w:customStyle="1" w:styleId="88E6518B209C4C768FAB99DCB278E5F1">
    <w:name w:val="88E6518B209C4C768FAB99DCB278E5F1"/>
  </w:style>
  <w:style w:type="paragraph" w:customStyle="1" w:styleId="A037CDE1E0DE43E0835A8A8690B9BB7C">
    <w:name w:val="A037CDE1E0DE43E0835A8A8690B9BB7C"/>
  </w:style>
  <w:style w:type="paragraph" w:customStyle="1" w:styleId="6F3DF017340D4A82A004CFB707D10162">
    <w:name w:val="6F3DF017340D4A82A004CFB707D10162"/>
  </w:style>
  <w:style w:type="paragraph" w:customStyle="1" w:styleId="4988DAEA72CE4E189E66E31BDDBED963">
    <w:name w:val="4988DAEA72CE4E189E66E31BDDBED963"/>
  </w:style>
  <w:style w:type="paragraph" w:customStyle="1" w:styleId="21AF7C15488C4FEA986E3D792DDACE65">
    <w:name w:val="21AF7C15488C4FEA986E3D792DDACE65"/>
  </w:style>
  <w:style w:type="paragraph" w:customStyle="1" w:styleId="772116717023405682A9AF95B257C9DB">
    <w:name w:val="772116717023405682A9AF95B257C9DB"/>
  </w:style>
  <w:style w:type="paragraph" w:customStyle="1" w:styleId="A7CE4D0AA1EB4193B0465D250DA1E457">
    <w:name w:val="A7CE4D0AA1EB4193B0465D250DA1E457"/>
  </w:style>
  <w:style w:type="paragraph" w:customStyle="1" w:styleId="D9D654C1A2FF4E4EA240A8D946B19B09">
    <w:name w:val="D9D654C1A2FF4E4EA240A8D946B19B09"/>
  </w:style>
  <w:style w:type="paragraph" w:customStyle="1" w:styleId="31FA748EFDB54DE2B2936E90ADB551F9">
    <w:name w:val="31FA748EFDB54DE2B2936E90ADB551F9"/>
  </w:style>
  <w:style w:type="paragraph" w:customStyle="1" w:styleId="17EBBED2BAA648FE8C2D65709CBC5126">
    <w:name w:val="17EBBED2BAA648FE8C2D65709CBC5126"/>
  </w:style>
  <w:style w:type="paragraph" w:customStyle="1" w:styleId="0D2EAF1C81EC48A6B0263879E223DB5F">
    <w:name w:val="0D2EAF1C81EC48A6B0263879E223DB5F"/>
  </w:style>
  <w:style w:type="paragraph" w:customStyle="1" w:styleId="DF479FFBB0D64B01A4BEC8EB422F5C97">
    <w:name w:val="DF479FFBB0D64B01A4BEC8EB422F5C97"/>
  </w:style>
  <w:style w:type="paragraph" w:customStyle="1" w:styleId="D84167D5EF8C4D978547BFA4605F408F">
    <w:name w:val="D84167D5EF8C4D978547BFA4605F408F"/>
  </w:style>
  <w:style w:type="paragraph" w:customStyle="1" w:styleId="0CCE57969D1D4BCC8F209F2095EB841D">
    <w:name w:val="0CCE57969D1D4BCC8F209F2095EB841D"/>
    <w:rsid w:val="00A75A61"/>
  </w:style>
  <w:style w:type="paragraph" w:customStyle="1" w:styleId="7C664240D8534867939B0168F6BD62D8">
    <w:name w:val="7C664240D8534867939B0168F6BD62D8"/>
    <w:rsid w:val="00A75A61"/>
  </w:style>
  <w:style w:type="paragraph" w:customStyle="1" w:styleId="6A29FE2F042F4C9786552DDC698EBC63">
    <w:name w:val="6A29FE2F042F4C9786552DDC698EBC63"/>
    <w:rsid w:val="00A75A61"/>
  </w:style>
  <w:style w:type="paragraph" w:customStyle="1" w:styleId="E3D3454756684614B725550B3C65D51F">
    <w:name w:val="E3D3454756684614B725550B3C65D51F"/>
    <w:rsid w:val="00A75A61"/>
  </w:style>
  <w:style w:type="paragraph" w:customStyle="1" w:styleId="D9FBCE3FDB794954A7872A27DB105A91">
    <w:name w:val="D9FBCE3FDB794954A7872A27DB105A91"/>
    <w:rsid w:val="00A75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Destinee</dc:creator>
  <cp:keywords/>
  <dc:description/>
  <cp:lastModifiedBy>Destinee Tate</cp:lastModifiedBy>
  <cp:revision>2</cp:revision>
  <dcterms:created xsi:type="dcterms:W3CDTF">2021-11-15T17:08:00Z</dcterms:created>
  <dcterms:modified xsi:type="dcterms:W3CDTF">2021-11-15T17:08:00Z</dcterms:modified>
  <cp:category/>
</cp:coreProperties>
</file>