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Rule="auto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Jenna Lee Congdon</w:t>
      </w:r>
    </w:p>
    <w:p w:rsidR="00000000" w:rsidDel="00000000" w:rsidP="00000000" w:rsidRDefault="00000000" w:rsidRPr="00000000" w14:paraId="00000002">
      <w:pPr>
        <w:pageBreakBefore w:val="0"/>
        <w:spacing w:after="0" w:lineRule="auto"/>
        <w:rPr>
          <w:b w:val="1"/>
          <w:color w:val="000000"/>
          <w:sz w:val="36"/>
          <w:szCs w:val="36"/>
        </w:rPr>
      </w:pPr>
      <w:r w:rsidDel="00000000" w:rsidR="00000000" w:rsidRPr="00000000">
        <w:rPr>
          <w:sz w:val="20"/>
          <w:szCs w:val="20"/>
          <w:rtl w:val="0"/>
        </w:rPr>
        <w:t xml:space="preserve">5304 Bremer Road</w:t>
        <w:tab/>
        <w:t xml:space="preserve">                                                                                                             jenna.lee.congdon@gmail.com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McFarland, WI 53558                                                                                                                                                     262.388.4198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190500</wp:posOffset>
                </wp:positionV>
                <wp:extent cx="6467475" cy="25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2263" y="3780000"/>
                          <a:ext cx="6467475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0" dir="5400000" dist="20000">
                            <a:srgbClr val="808080">
                              <a:alpha val="37647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190500</wp:posOffset>
                </wp:positionV>
                <wp:extent cx="6467475" cy="254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74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Summary of Qualifications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5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Current certifications and licenses: ACLS, BLS, CCRN, NIHSS -- Compact, Washington, California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5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Proficient oral and written Spanish language skills, including medical vocabulary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Extensive healthcare experience with persons of varying age, ability, culture, &amp; socioeconomic status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Work Experience</w:t>
      </w:r>
    </w:p>
    <w:p w:rsidR="00000000" w:rsidDel="00000000" w:rsidP="00000000" w:rsidRDefault="00000000" w:rsidRPr="00000000" w14:paraId="0000000C">
      <w:pPr>
        <w:pageBreakBefore w:val="0"/>
        <w:spacing w:after="0" w:lineRule="auto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Trusted Health: </w:t>
      </w:r>
      <w:r w:rsidDel="00000000" w:rsidR="00000000" w:rsidRPr="00000000">
        <w:rPr>
          <w:sz w:val="20"/>
          <w:szCs w:val="20"/>
          <w:rtl w:val="0"/>
        </w:rPr>
        <w:t xml:space="preserve">Registered Nurse (Travel Assignments) - October 2021 to present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0"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Manage critically ill patients using advanced nursing skills and technology in a variety of inpatient settings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Proven flexibility and quick adaptation to new locations and patient needs</w:t>
      </w:r>
    </w:p>
    <w:p w:rsidR="00000000" w:rsidDel="00000000" w:rsidP="00000000" w:rsidRDefault="00000000" w:rsidRPr="00000000" w14:paraId="0000000F">
      <w:pPr>
        <w:pageBreakBefore w:val="0"/>
        <w:spacing w:after="0" w:line="276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76" w:lineRule="auto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University Hospital Neurosciences Intensive Care Unit: </w:t>
      </w:r>
      <w:r w:rsidDel="00000000" w:rsidR="00000000" w:rsidRPr="00000000">
        <w:rPr>
          <w:sz w:val="20"/>
          <w:szCs w:val="20"/>
          <w:rtl w:val="0"/>
        </w:rPr>
        <w:t xml:space="preserve">Registered Nurse - Madison, WI - October 2017 to October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Demonstrated independent critical thinking to maintain patient safety and improve medical outcomes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Collaborated with patients and their families to develop a plan of care which fits their needs and goals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Served as a Rapid Response and Code Blue team responder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Rule="auto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Aspirus Wausau Hospital Emergency Dept:  </w:t>
      </w:r>
      <w:r w:rsidDel="00000000" w:rsidR="00000000" w:rsidRPr="00000000">
        <w:rPr>
          <w:sz w:val="20"/>
          <w:szCs w:val="20"/>
          <w:rtl w:val="0"/>
        </w:rPr>
        <w:t xml:space="preserve">Registered Nurse - Wausau, WI - September 2016 to September 2017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Worked within a team to provide high-quality care in a fast-paced, challenging setting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Honored diverse lifestyles and needs while delivering efficient, compassionate medical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Rule="auto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Ministry Saint Joseph’s Hospital Intermediate Care Unit:  </w:t>
      </w:r>
      <w:r w:rsidDel="00000000" w:rsidR="00000000" w:rsidRPr="00000000">
        <w:rPr>
          <w:sz w:val="20"/>
          <w:szCs w:val="20"/>
          <w:rtl w:val="0"/>
        </w:rPr>
        <w:t xml:space="preserve">Registered Nurse - Marshfield, WI - June 2015 to August 2016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Consistently provided quality patient care in Neurology/Trauma Intermediate Care Unit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Assisted in management and leadership tasks, such as audits and peer-to-peer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lineRule="auto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YMCA of Greater Seattle</w:t>
      </w:r>
      <w:r w:rsidDel="00000000" w:rsidR="00000000" w:rsidRPr="00000000">
        <w:rPr>
          <w:sz w:val="20"/>
          <w:szCs w:val="20"/>
          <w:rtl w:val="0"/>
        </w:rPr>
        <w:t xml:space="preserve">:  Membership Service Specialist - Seattle, WA - September 2013 to April 2014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Leadership team for annual campaign: organized and processed $300,000 in donations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Creatively promoted healthy living &amp; community involvement among YMCA members and staff</w:t>
      </w:r>
    </w:p>
    <w:p w:rsidR="00000000" w:rsidDel="00000000" w:rsidP="00000000" w:rsidRDefault="00000000" w:rsidRPr="00000000" w14:paraId="00000020">
      <w:pPr>
        <w:pageBreakBefore w:val="0"/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Rule="auto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Sea Mar Community Health Centers:  </w:t>
      </w:r>
      <w:r w:rsidDel="00000000" w:rsidR="00000000" w:rsidRPr="00000000">
        <w:rPr>
          <w:sz w:val="20"/>
          <w:szCs w:val="20"/>
          <w:rtl w:val="0"/>
        </w:rPr>
        <w:t xml:space="preserve">AmeriCorps Patient Navigator - Seattle, WA - Aug 2012 to July 2013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Facilitated case management in family practice clinic for underserved, diverse patients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Regularly taught culturally appropriate health information to groups of up to 70 people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Organized staff &amp; resources for monthly free eye clinic, served total of 220 uninsured diabetic patients </w:t>
      </w:r>
    </w:p>
    <w:p w:rsidR="00000000" w:rsidDel="00000000" w:rsidP="00000000" w:rsidRDefault="00000000" w:rsidRPr="00000000" w14:paraId="00000025">
      <w:pPr>
        <w:pageBreakBefore w:val="0"/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6">
      <w:pPr>
        <w:pageBreakBefore w:val="0"/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Education </w:t>
      </w:r>
    </w:p>
    <w:p w:rsidR="00000000" w:rsidDel="00000000" w:rsidP="00000000" w:rsidRDefault="00000000" w:rsidRPr="00000000" w14:paraId="00000027">
      <w:pPr>
        <w:pageBreakBefore w:val="0"/>
        <w:spacing w:after="0" w:lineRule="auto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University of Wisconsin- Oshkosh, Accelerated Bachelor’s to BSN Program - </w:t>
      </w:r>
      <w:r w:rsidDel="00000000" w:rsidR="00000000" w:rsidRPr="00000000">
        <w:rPr>
          <w:sz w:val="20"/>
          <w:szCs w:val="20"/>
          <w:rtl w:val="0"/>
        </w:rPr>
        <w:t xml:space="preserve">Graduated May 2015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Bachelor of Science: Nursing - 3.78 GPA</w:t>
      </w:r>
    </w:p>
    <w:p w:rsidR="00000000" w:rsidDel="00000000" w:rsidP="00000000" w:rsidRDefault="00000000" w:rsidRPr="00000000" w14:paraId="00000029">
      <w:pPr>
        <w:pageBreakBefore w:val="0"/>
        <w:spacing w:after="0" w:lineRule="auto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University of Wisconsin-Stevens Point</w:t>
      </w:r>
      <w:r w:rsidDel="00000000" w:rsidR="00000000" w:rsidRPr="00000000">
        <w:rPr>
          <w:sz w:val="20"/>
          <w:szCs w:val="20"/>
          <w:rtl w:val="0"/>
        </w:rPr>
        <w:t xml:space="preserve"> - Graduated May 2012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Bachelor of Science: Spanish &amp; Pre-Physician Assistant - 3.69 GPA</w:t>
      </w:r>
    </w:p>
    <w:p w:rsidR="00000000" w:rsidDel="00000000" w:rsidP="00000000" w:rsidRDefault="00000000" w:rsidRPr="00000000" w14:paraId="0000002B">
      <w:pPr>
        <w:pageBreakBefore w:val="0"/>
        <w:spacing w:after="0" w:lineRule="auto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University of Valladolid, Spain </w:t>
      </w: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i w:val="1"/>
          <w:sz w:val="20"/>
          <w:szCs w:val="20"/>
          <w:rtl w:val="0"/>
        </w:rPr>
        <w:t xml:space="preserve">Study Abroad Graduate</w:t>
      </w:r>
      <w:r w:rsidDel="00000000" w:rsidR="00000000" w:rsidRPr="00000000">
        <w:rPr>
          <w:sz w:val="20"/>
          <w:szCs w:val="20"/>
          <w:rtl w:val="0"/>
        </w:rPr>
        <w:t xml:space="preserve"> - January 2010 to May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Volunteer Work</w:t>
      </w:r>
    </w:p>
    <w:p w:rsidR="00000000" w:rsidDel="00000000" w:rsidP="00000000" w:rsidRDefault="00000000" w:rsidRPr="00000000" w14:paraId="0000002E">
      <w:pPr>
        <w:pageBreakBefore w:val="0"/>
        <w:spacing w:after="0" w:lineRule="auto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Camp Nurse: </w:t>
      </w:r>
      <w:r w:rsidDel="00000000" w:rsidR="00000000" w:rsidRPr="00000000">
        <w:rPr>
          <w:sz w:val="20"/>
          <w:szCs w:val="20"/>
          <w:rtl w:val="0"/>
        </w:rPr>
        <w:t xml:space="preserve">Fort Wilderness Ministries – McNaughton, WI – July 2019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Provided basic medical care to staff and campers</w:t>
      </w:r>
    </w:p>
    <w:p w:rsidR="00000000" w:rsidDel="00000000" w:rsidP="00000000" w:rsidRDefault="00000000" w:rsidRPr="00000000" w14:paraId="00000030">
      <w:pPr>
        <w:pageBreakBefore w:val="0"/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Professional Medical Volunteer: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Mission of Hope - Titanyen, Haiti - February 2017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Demonstrated teamwork to provide free medical care to over 450 people in rural Haiti</w:t>
      </w:r>
    </w:p>
    <w:p w:rsidR="00000000" w:rsidDel="00000000" w:rsidP="00000000" w:rsidRDefault="00000000" w:rsidRPr="00000000" w14:paraId="00000032">
      <w:pPr>
        <w:pageBreakBefore w:val="0"/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Student Volunteer: 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Hospitals of Hope - Cochabamba, Bolivia - July 2011 to August 2011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Dedicated 120 hours to serve with medical staff at hospitals &amp; orphanages in rural setting </w:t>
      </w:r>
    </w:p>
    <w:sectPr>
      <w:pgSz w:h="15840" w:w="12240" w:orient="portrait"/>
      <w:pgMar w:bottom="432" w:top="576" w:left="1296" w:right="129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33BA4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99"/>
    <w:qFormat w:val="1"/>
    <w:rsid w:val="00755DC8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rsid w:val="008E7F2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E7F23"/>
    <w:rPr>
      <w:rFonts w:ascii="Tahoma" w:cs="Tahoma" w:hAnsi="Tahoma"/>
      <w:sz w:val="16"/>
    </w:rPr>
  </w:style>
  <w:style w:type="paragraph" w:styleId="Header">
    <w:name w:val="header"/>
    <w:basedOn w:val="Normal"/>
    <w:link w:val="HeaderChar"/>
    <w:uiPriority w:val="99"/>
    <w:rsid w:val="002118D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18D7"/>
    <w:rPr>
      <w:rFonts w:cs="Times New Roman"/>
    </w:rPr>
  </w:style>
  <w:style w:type="paragraph" w:styleId="Footer">
    <w:name w:val="footer"/>
    <w:basedOn w:val="Normal"/>
    <w:link w:val="FooterChar"/>
    <w:uiPriority w:val="99"/>
    <w:semiHidden w:val="1"/>
    <w:rsid w:val="002118D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18D7"/>
    <w:rPr>
      <w:rFonts w:cs="Times New Roman"/>
    </w:rPr>
  </w:style>
  <w:style w:type="character" w:styleId="Hyperlink">
    <w:name w:val="Hyperlink"/>
    <w:basedOn w:val="DefaultParagraphFont"/>
    <w:uiPriority w:val="99"/>
    <w:unhideWhenUsed w:val="1"/>
    <w:rsid w:val="00C227F6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JeIideKsjK70Ba12HrkXHUhlnA==">AMUW2mUgoVSHqYU03t4E98Z2EdGKX2FWoMxgdJ6tw6Pn4jkGb2zAwI0PxH3pPYCBH1HK5Q4B53Rg08QS0q3KAq4WN51+bfohbrd54JLD4kvfcTPOhKGxwEM=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2019-07-10T16:05:00Z</dcterms:created>
  <dc:creator>Stark, Jenna L</dc:creator>
</cp:coreProperties>
</file>