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B75A" w14:textId="77777777" w:rsidR="00A00F02" w:rsidRDefault="00A00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1280" w:type="dxa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60"/>
        <w:gridCol w:w="3120"/>
      </w:tblGrid>
      <w:tr w:rsidR="00A00F02" w14:paraId="77480533" w14:textId="77777777">
        <w:trPr>
          <w:trHeight w:val="177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D6CCF7" w14:textId="77777777" w:rsidR="00A00F02" w:rsidRDefault="003313C8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8"/>
                <w:szCs w:val="48"/>
              </w:rPr>
            </w:pPr>
            <w:bookmarkStart w:id="0" w:name="_x8fm1uorkbaw" w:colFirst="0" w:colLast="0"/>
            <w:bookmarkEnd w:id="0"/>
            <w:r>
              <w:rPr>
                <w:sz w:val="48"/>
                <w:szCs w:val="48"/>
              </w:rPr>
              <w:t>Shaun Gregg, R.N.</w:t>
            </w:r>
          </w:p>
          <w:p w14:paraId="2381EE55" w14:textId="665AA557" w:rsidR="00A00F02" w:rsidRDefault="003313C8" w:rsidP="008D6D27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" w:name="_ymi089liagec" w:colFirst="0" w:colLast="0"/>
            <w:bookmarkEnd w:id="1"/>
            <w:r>
              <w:rPr>
                <w:sz w:val="20"/>
                <w:szCs w:val="20"/>
              </w:rPr>
              <w:t xml:space="preserve">Motivated and dedicated </w:t>
            </w:r>
            <w:r w:rsidR="008D6D27">
              <w:rPr>
                <w:sz w:val="20"/>
                <w:szCs w:val="20"/>
              </w:rPr>
              <w:t>RN</w:t>
            </w:r>
            <w:r w:rsidR="00370890">
              <w:rPr>
                <w:sz w:val="20"/>
                <w:szCs w:val="20"/>
              </w:rPr>
              <w:t>,</w:t>
            </w:r>
            <w:r w:rsidR="00285E70">
              <w:rPr>
                <w:sz w:val="20"/>
                <w:szCs w:val="20"/>
              </w:rPr>
              <w:t xml:space="preserve"> </w:t>
            </w:r>
            <w:r w:rsidR="00370890">
              <w:rPr>
                <w:sz w:val="20"/>
                <w:szCs w:val="20"/>
              </w:rPr>
              <w:t xml:space="preserve">experienced in Home Health and acute care settings. </w:t>
            </w:r>
            <w:r>
              <w:rPr>
                <w:sz w:val="20"/>
                <w:szCs w:val="20"/>
              </w:rPr>
              <w:t>Highly driven to learn and cultivate best practice behaviors, with patient safety as a primary focus. Works well in both independent and team environments.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A0FB1C" w14:textId="77777777" w:rsidR="00A00F02" w:rsidRDefault="00331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RN# 95198663</w:t>
            </w:r>
          </w:p>
          <w:p w14:paraId="1CCE3EE9" w14:textId="77777777" w:rsidR="00A00F02" w:rsidRDefault="00331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Novato, California</w:t>
            </w:r>
          </w:p>
          <w:p w14:paraId="2F502D0A" w14:textId="77777777" w:rsidR="00A00F02" w:rsidRDefault="00331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(415) 858-5605 </w:t>
            </w:r>
          </w:p>
          <w:p w14:paraId="31DC9B8C" w14:textId="77777777" w:rsidR="00A00F02" w:rsidRDefault="00331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shaungregg@gmail.com</w:t>
            </w:r>
          </w:p>
        </w:tc>
      </w:tr>
      <w:tr w:rsidR="00A00F02" w14:paraId="2016E863" w14:textId="77777777">
        <w:trPr>
          <w:trHeight w:val="1176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6E61FF" w14:textId="2DD6BED4" w:rsidR="00A00F02" w:rsidRDefault="00A00F0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20" w:lineRule="auto"/>
              <w:rPr>
                <w:color w:val="38761D"/>
              </w:rPr>
            </w:pPr>
            <w:bookmarkStart w:id="2" w:name="_y7d3xdxnr44m" w:colFirst="0" w:colLast="0"/>
            <w:bookmarkStart w:id="3" w:name="_si37unrb0fn" w:colFirst="0" w:colLast="0"/>
            <w:bookmarkEnd w:id="2"/>
            <w:bookmarkEnd w:id="3"/>
          </w:p>
          <w:p w14:paraId="22639EF0" w14:textId="0B0086F8" w:rsidR="00532DD1" w:rsidRPr="00532DD1" w:rsidRDefault="00532DD1" w:rsidP="00532DD1">
            <w:pPr>
              <w:rPr>
                <w:rFonts w:ascii="Open Sans" w:hAnsi="Open Sans" w:cs="Open Sans"/>
                <w:b/>
                <w:bCs/>
                <w:color w:val="4F6228" w:themeColor="accent3" w:themeShade="80"/>
              </w:rPr>
            </w:pPr>
            <w:r w:rsidRPr="00532DD1">
              <w:rPr>
                <w:rFonts w:ascii="Open Sans" w:hAnsi="Open Sans" w:cs="Open Sans"/>
                <w:b/>
                <w:bCs/>
                <w:color w:val="4F6228" w:themeColor="accent3" w:themeShade="80"/>
              </w:rPr>
              <w:t>Education</w:t>
            </w:r>
          </w:p>
          <w:p w14:paraId="18B22372" w14:textId="77777777" w:rsidR="00A00F02" w:rsidRDefault="00A00F02">
            <w:pPr>
              <w:spacing w:before="0" w:line="240" w:lineRule="auto"/>
            </w:pPr>
          </w:p>
          <w:p w14:paraId="6C872BEC" w14:textId="77777777" w:rsidR="004923B6" w:rsidRDefault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4" w:name="_7dr51cjr4iki" w:colFirst="0" w:colLast="0"/>
            <w:bookmarkEnd w:id="4"/>
          </w:p>
          <w:p w14:paraId="05067B8C" w14:textId="18ACEF01" w:rsidR="00A00F02" w:rsidRDefault="003313C8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 w:val="0"/>
                <w:i/>
                <w:sz w:val="20"/>
                <w:szCs w:val="20"/>
              </w:rPr>
            </w:pPr>
            <w:r>
              <w:t>Sonoma State University |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Rohnert Park, California</w:t>
            </w:r>
          </w:p>
          <w:p w14:paraId="64BE6700" w14:textId="77777777" w:rsidR="00A00F02" w:rsidRDefault="006302F0" w:rsidP="004923B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bookmarkStart w:id="5" w:name="_n64fgzu3lwuy" w:colFirst="0" w:colLast="0"/>
            <w:bookmarkEnd w:id="5"/>
            <w:r>
              <w:t>June 2018 – May 2020</w:t>
            </w:r>
          </w:p>
          <w:p w14:paraId="77824D3A" w14:textId="77777777" w:rsidR="00A00F02" w:rsidRDefault="003313C8" w:rsidP="004923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gramStart"/>
            <w:r>
              <w:t>Bachelor’s of Science</w:t>
            </w:r>
            <w:proofErr w:type="gramEnd"/>
            <w:r>
              <w:t>, Nursing</w:t>
            </w:r>
          </w:p>
          <w:p w14:paraId="12370143" w14:textId="47B5ED21" w:rsidR="00734097" w:rsidRPr="00734097" w:rsidRDefault="00734097" w:rsidP="00734097">
            <w:pPr>
              <w:pStyle w:val="Heading2"/>
            </w:pPr>
            <w:bookmarkStart w:id="6" w:name="_wj0puh61kxsr" w:colFirst="0" w:colLast="0"/>
            <w:bookmarkStart w:id="7" w:name="_esoo5a68kwuh" w:colFirst="0" w:colLast="0"/>
            <w:bookmarkEnd w:id="6"/>
            <w:bookmarkEnd w:id="7"/>
            <w:r>
              <w:t>College of Marin</w:t>
            </w:r>
            <w:r>
              <w:t xml:space="preserve"> | </w:t>
            </w:r>
            <w:r>
              <w:t>Kentfield</w:t>
            </w:r>
            <w:r>
              <w:t>, California</w:t>
            </w:r>
          </w:p>
          <w:p w14:paraId="535C7F40" w14:textId="0F896ECC" w:rsidR="00734097" w:rsidRDefault="00734097" w:rsidP="00734097">
            <w:pPr>
              <w:pStyle w:val="Heading3"/>
            </w:pPr>
            <w:r>
              <w:t>September 20</w:t>
            </w:r>
            <w:r>
              <w:t>17</w:t>
            </w:r>
            <w:r>
              <w:t xml:space="preserve"> - May 20</w:t>
            </w:r>
            <w:r>
              <w:t>19</w:t>
            </w:r>
          </w:p>
          <w:p w14:paraId="7A135979" w14:textId="7D164C2B" w:rsidR="00734097" w:rsidRDefault="00734097" w:rsidP="007340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t>Associates Degree, Nursing</w:t>
            </w:r>
          </w:p>
          <w:p w14:paraId="5CD9AF4B" w14:textId="63381891" w:rsidR="00A00F02" w:rsidRDefault="003313C8">
            <w:pPr>
              <w:pStyle w:val="Heading2"/>
              <w:rPr>
                <w:b w:val="0"/>
                <w:i/>
                <w:sz w:val="20"/>
                <w:szCs w:val="20"/>
              </w:rPr>
            </w:pPr>
            <w:r>
              <w:t xml:space="preserve">New School University | </w:t>
            </w:r>
            <w:r>
              <w:rPr>
                <w:b w:val="0"/>
                <w:sz w:val="20"/>
                <w:szCs w:val="20"/>
              </w:rPr>
              <w:t>New York, New York</w:t>
            </w:r>
          </w:p>
          <w:p w14:paraId="2626A897" w14:textId="77777777" w:rsidR="00A00F02" w:rsidRDefault="003313C8">
            <w:pPr>
              <w:pStyle w:val="Heading3"/>
            </w:pPr>
            <w:bookmarkStart w:id="8" w:name="_ubghlj2qksu" w:colFirst="0" w:colLast="0"/>
            <w:bookmarkEnd w:id="8"/>
            <w:r>
              <w:t>September 2001 - May 2005</w:t>
            </w:r>
          </w:p>
          <w:p w14:paraId="341E6240" w14:textId="77777777" w:rsidR="00A00F02" w:rsidRDefault="003313C8" w:rsidP="003708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</w:pPr>
            <w:r>
              <w:t>Bachelor’s Degree, Jazz Performance</w:t>
            </w:r>
          </w:p>
          <w:p w14:paraId="0CAC1056" w14:textId="77777777" w:rsidR="00A00F02" w:rsidRDefault="00A0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720"/>
            </w:pPr>
          </w:p>
          <w:p w14:paraId="3FFB79FA" w14:textId="722D22E3" w:rsidR="00A00F02" w:rsidRPr="00532DD1" w:rsidRDefault="00532DD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192" w:lineRule="auto"/>
              <w:rPr>
                <w:color w:val="4F6228" w:themeColor="accent3" w:themeShade="80"/>
              </w:rPr>
            </w:pPr>
            <w:bookmarkStart w:id="9" w:name="_yk8luflkpwij" w:colFirst="0" w:colLast="0"/>
            <w:bookmarkEnd w:id="9"/>
            <w:r w:rsidRPr="00532DD1">
              <w:rPr>
                <w:color w:val="4F6228" w:themeColor="accent3" w:themeShade="80"/>
              </w:rPr>
              <w:t>Employment History</w:t>
            </w:r>
          </w:p>
          <w:p w14:paraId="2D833148" w14:textId="77777777" w:rsidR="00A00F02" w:rsidRDefault="00A00F02">
            <w:pPr>
              <w:spacing w:before="0" w:line="240" w:lineRule="auto"/>
            </w:pPr>
          </w:p>
          <w:p w14:paraId="4E85B563" w14:textId="3A0A7891" w:rsidR="004923B6" w:rsidRPr="004923B6" w:rsidRDefault="004923B6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bookmarkStart w:id="10" w:name="_6wymnhinx9q5" w:colFirst="0" w:colLast="0"/>
            <w:bookmarkEnd w:id="10"/>
            <w:r w:rsidRPr="004923B6">
              <w:rPr>
                <w:sz w:val="16"/>
                <w:szCs w:val="16"/>
              </w:rPr>
              <w:t>Providence St. Joseph Santa Rosa Memorial Hospital</w:t>
            </w:r>
          </w:p>
          <w:p w14:paraId="7A8C840F" w14:textId="7F0541DE" w:rsidR="004923B6" w:rsidRPr="004923B6" w:rsidRDefault="004923B6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16"/>
                <w:szCs w:val="16"/>
              </w:rPr>
            </w:pPr>
            <w:r w:rsidRPr="004923B6">
              <w:rPr>
                <w:sz w:val="16"/>
                <w:szCs w:val="16"/>
              </w:rPr>
              <w:t xml:space="preserve"> </w:t>
            </w:r>
            <w:r w:rsidRPr="004923B6">
              <w:rPr>
                <w:b w:val="0"/>
                <w:i/>
                <w:sz w:val="16"/>
                <w:szCs w:val="16"/>
              </w:rPr>
              <w:t>Staff RN- Med-Surg</w:t>
            </w:r>
            <w:r w:rsidRPr="004923B6">
              <w:rPr>
                <w:b w:val="0"/>
                <w:sz w:val="16"/>
                <w:szCs w:val="16"/>
              </w:rPr>
              <w:t xml:space="preserve">                      </w:t>
            </w:r>
          </w:p>
          <w:p w14:paraId="7BB31F45" w14:textId="0FAE604B" w:rsidR="004923B6" w:rsidRPr="004923B6" w:rsidRDefault="004923B6" w:rsidP="004923B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23B6">
              <w:t>August 2021-present</w:t>
            </w:r>
          </w:p>
          <w:p w14:paraId="2B0F9381" w14:textId="110776CB" w:rsidR="004923B6" w:rsidRPr="004923B6" w:rsidRDefault="004923B6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>Develops plan of care based on age specific assessment.</w:t>
            </w:r>
          </w:p>
          <w:p w14:paraId="6664FFD8" w14:textId="5E466B25" w:rsidR="004923B6" w:rsidRPr="004923B6" w:rsidRDefault="004923B6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>Demonstrates knowledge and skills necessary to provide care appropriate to the age specific patient’s needs, including teaching</w:t>
            </w:r>
          </w:p>
          <w:p w14:paraId="4E896480" w14:textId="660C1FC6" w:rsidR="004923B6" w:rsidRPr="004923B6" w:rsidRDefault="004923B6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>Administers medications and treatments according to hospital policy</w:t>
            </w:r>
          </w:p>
          <w:p w14:paraId="2D4F2D2C" w14:textId="2FEC8531" w:rsidR="004923B6" w:rsidRPr="004923B6" w:rsidRDefault="004923B6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>Demonstrates efficient use of time and resources by working within established budget parameters.</w:t>
            </w:r>
          </w:p>
          <w:p w14:paraId="38346EA6" w14:textId="77777777" w:rsidR="004923B6" w:rsidRPr="004923B6" w:rsidRDefault="004923B6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  <w:p w14:paraId="1D06593F" w14:textId="0F9A9435" w:rsidR="00A00F02" w:rsidRPr="004923B6" w:rsidRDefault="00370890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 w:rsidRPr="004923B6">
              <w:rPr>
                <w:sz w:val="16"/>
                <w:szCs w:val="16"/>
              </w:rPr>
              <w:t>By the Bay Health</w:t>
            </w:r>
          </w:p>
          <w:p w14:paraId="179A814F" w14:textId="320190A2" w:rsidR="00A00F02" w:rsidRPr="004923B6" w:rsidRDefault="003313C8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16"/>
                <w:szCs w:val="16"/>
              </w:rPr>
            </w:pPr>
            <w:bookmarkStart w:id="11" w:name="_hd0s6vr9b1eg" w:colFirst="0" w:colLast="0"/>
            <w:bookmarkEnd w:id="11"/>
            <w:r w:rsidRPr="004923B6">
              <w:rPr>
                <w:sz w:val="16"/>
                <w:szCs w:val="16"/>
              </w:rPr>
              <w:t xml:space="preserve"> </w:t>
            </w:r>
            <w:r w:rsidR="00370890" w:rsidRPr="004923B6">
              <w:rPr>
                <w:b w:val="0"/>
                <w:i/>
                <w:sz w:val="16"/>
                <w:szCs w:val="16"/>
              </w:rPr>
              <w:t>RN Case Manager/ Intake</w:t>
            </w:r>
            <w:r w:rsidRPr="004923B6">
              <w:rPr>
                <w:b w:val="0"/>
                <w:sz w:val="16"/>
                <w:szCs w:val="16"/>
              </w:rPr>
              <w:t xml:space="preserve">                      </w:t>
            </w:r>
          </w:p>
          <w:p w14:paraId="02EE733B" w14:textId="7F83F438" w:rsidR="00370890" w:rsidRPr="004923B6" w:rsidRDefault="003313C8" w:rsidP="004923B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7vtcyzeczjot" w:colFirst="0" w:colLast="0"/>
            <w:bookmarkEnd w:id="12"/>
            <w:r w:rsidRPr="004923B6">
              <w:t>A</w:t>
            </w:r>
            <w:r w:rsidR="00370890" w:rsidRPr="004923B6">
              <w:t xml:space="preserve">ugust 2020 – </w:t>
            </w:r>
            <w:r w:rsidR="004923B6" w:rsidRPr="004923B6">
              <w:t>July 2021</w:t>
            </w:r>
          </w:p>
          <w:p w14:paraId="585AD7F3" w14:textId="77777777" w:rsidR="00370890" w:rsidRPr="004923B6" w:rsidRDefault="00370890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bookmarkStart w:id="13" w:name="_jhv78pp9wtzd" w:colFirst="0" w:colLast="0"/>
            <w:bookmarkStart w:id="14" w:name="_cu8x7vbdt94q" w:colFirst="0" w:colLast="0"/>
            <w:bookmarkStart w:id="15" w:name="_io15jp1o2cpm" w:colFirst="0" w:colLast="0"/>
            <w:bookmarkEnd w:id="13"/>
            <w:bookmarkEnd w:id="14"/>
            <w:bookmarkEnd w:id="15"/>
            <w:r w:rsidRPr="004923B6">
              <w:rPr>
                <w:rFonts w:eastAsia="Times New Roman" w:cs="Tahoma"/>
                <w:color w:val="4A4A4A"/>
                <w:sz w:val="16"/>
                <w:szCs w:val="16"/>
                <w:bdr w:val="none" w:sz="0" w:space="0" w:color="auto" w:frame="1"/>
                <w:lang w:val="en-US"/>
              </w:rPr>
              <w:t>Evaluates patient care needs on admission and on an on-going basis.</w:t>
            </w:r>
          </w:p>
          <w:p w14:paraId="301B5F0B" w14:textId="77777777" w:rsidR="00370890" w:rsidRPr="004923B6" w:rsidRDefault="00370890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Tahoma"/>
                <w:color w:val="4A4A4A"/>
                <w:sz w:val="16"/>
                <w:szCs w:val="16"/>
                <w:bdr w:val="none" w:sz="0" w:space="0" w:color="auto" w:frame="1"/>
                <w:lang w:val="en-US"/>
              </w:rPr>
              <w:t xml:space="preserve">Plans, </w:t>
            </w:r>
            <w:proofErr w:type="gramStart"/>
            <w:r w:rsidRPr="004923B6">
              <w:rPr>
                <w:rFonts w:eastAsia="Times New Roman" w:cs="Tahoma"/>
                <w:color w:val="4A4A4A"/>
                <w:sz w:val="16"/>
                <w:szCs w:val="16"/>
                <w:bdr w:val="none" w:sz="0" w:space="0" w:color="auto" w:frame="1"/>
                <w:lang w:val="en-US"/>
              </w:rPr>
              <w:t>coordinates</w:t>
            </w:r>
            <w:proofErr w:type="gramEnd"/>
            <w:r w:rsidRPr="004923B6">
              <w:rPr>
                <w:rFonts w:eastAsia="Times New Roman" w:cs="Tahoma"/>
                <w:color w:val="4A4A4A"/>
                <w:sz w:val="16"/>
                <w:szCs w:val="16"/>
                <w:bdr w:val="none" w:sz="0" w:space="0" w:color="auto" w:frame="1"/>
                <w:lang w:val="en-US"/>
              </w:rPr>
              <w:t xml:space="preserve"> and implements skilled care according to established nursing standards and makes revisions as required, under the physician’s plan of treatment.</w:t>
            </w:r>
          </w:p>
          <w:p w14:paraId="2519F3B4" w14:textId="77777777" w:rsidR="00370890" w:rsidRPr="004923B6" w:rsidRDefault="00370890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Tahoma"/>
                <w:color w:val="4A4A4A"/>
                <w:sz w:val="16"/>
                <w:szCs w:val="16"/>
                <w:bdr w:val="none" w:sz="0" w:space="0" w:color="auto" w:frame="1"/>
                <w:lang w:val="en-US"/>
              </w:rPr>
              <w:t>Instructs and counsels patient and family regarding nursing needs and community resources.</w:t>
            </w:r>
          </w:p>
          <w:p w14:paraId="711C43E4" w14:textId="117887A8" w:rsidR="00D03F49" w:rsidRPr="004923B6" w:rsidRDefault="00D03F49" w:rsidP="004923B6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Tahoma"/>
                <w:color w:val="4A4A4A"/>
                <w:sz w:val="16"/>
                <w:szCs w:val="16"/>
                <w:bdr w:val="none" w:sz="0" w:space="0" w:color="auto" w:frame="1"/>
                <w:lang w:val="en-US"/>
              </w:rPr>
              <w:t>Oasis documentation for SOC, ROC and recertifications</w:t>
            </w:r>
          </w:p>
          <w:p w14:paraId="743317D8" w14:textId="77777777" w:rsidR="00370890" w:rsidRPr="004923B6" w:rsidRDefault="00370890" w:rsidP="004923B6">
            <w:pPr>
              <w:widowControl/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</w:p>
          <w:p w14:paraId="6726A1C4" w14:textId="03F8841C" w:rsidR="00370890" w:rsidRPr="004923B6" w:rsidRDefault="00370890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 w:rsidRPr="004923B6">
              <w:rPr>
                <w:sz w:val="16"/>
                <w:szCs w:val="16"/>
              </w:rPr>
              <w:t>Kaweah Delta Medical Center</w:t>
            </w:r>
          </w:p>
          <w:p w14:paraId="5018D669" w14:textId="071C0A89" w:rsidR="00370890" w:rsidRPr="004923B6" w:rsidRDefault="00370890" w:rsidP="004923B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16"/>
                <w:szCs w:val="16"/>
              </w:rPr>
            </w:pPr>
            <w:r w:rsidRPr="004923B6">
              <w:rPr>
                <w:sz w:val="16"/>
                <w:szCs w:val="16"/>
              </w:rPr>
              <w:t xml:space="preserve"> </w:t>
            </w:r>
            <w:r w:rsidRPr="004923B6">
              <w:rPr>
                <w:b w:val="0"/>
                <w:i/>
                <w:sz w:val="16"/>
                <w:szCs w:val="16"/>
              </w:rPr>
              <w:t>RN (med-surg/telemetry) float pool</w:t>
            </w:r>
          </w:p>
          <w:p w14:paraId="63E65DCC" w14:textId="376F334C" w:rsidR="00370890" w:rsidRPr="004923B6" w:rsidRDefault="00370890" w:rsidP="004923B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23B6">
              <w:t>March 20</w:t>
            </w:r>
            <w:r w:rsidR="00F00F82">
              <w:t>20</w:t>
            </w:r>
            <w:r w:rsidRPr="004923B6">
              <w:t>- July 2020</w:t>
            </w:r>
          </w:p>
          <w:p w14:paraId="0F8AB1C7" w14:textId="37FFCFC4" w:rsidR="00D03F49" w:rsidRPr="004923B6" w:rsidRDefault="00D03F49" w:rsidP="004923B6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 xml:space="preserve">Identifies high risk patients and initiates intervention of ancillary department. </w:t>
            </w:r>
          </w:p>
          <w:p w14:paraId="0D41DD69" w14:textId="77777777" w:rsidR="00D03F49" w:rsidRPr="004923B6" w:rsidRDefault="00D03F49" w:rsidP="004923B6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 xml:space="preserve">Acts as an advocate and assists patient in developing skills so they can advocate for themselves. </w:t>
            </w:r>
          </w:p>
          <w:p w14:paraId="19787EBD" w14:textId="77777777" w:rsidR="00D03F49" w:rsidRPr="004923B6" w:rsidRDefault="00D03F49" w:rsidP="004923B6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 xml:space="preserve">Utilizes the nursing process, to include assessment, diagnosis, planning, outcome identification and evaluation. </w:t>
            </w:r>
          </w:p>
          <w:p w14:paraId="5E3123E3" w14:textId="6D535D94" w:rsidR="00285E70" w:rsidRPr="00F00F82" w:rsidRDefault="00D03F49" w:rsidP="00F00F82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spacing w:before="0" w:line="240" w:lineRule="auto"/>
              <w:ind w:right="0"/>
              <w:textAlignment w:val="baseline"/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</w:pPr>
            <w:r w:rsidRPr="004923B6">
              <w:rPr>
                <w:rFonts w:eastAsia="Times New Roman" w:cs="Arial"/>
                <w:color w:val="4A4A4A"/>
                <w:sz w:val="16"/>
                <w:szCs w:val="16"/>
                <w:lang w:val="en-US"/>
              </w:rPr>
              <w:t xml:space="preserve">Collects/documents clinical data to monitor quality and effectiveness of nursing care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3A9442" w14:textId="77777777" w:rsidR="00A00F02" w:rsidRDefault="003313C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8761D"/>
              </w:rPr>
            </w:pPr>
            <w:bookmarkStart w:id="16" w:name="_ca0awj8022e2" w:colFirst="0" w:colLast="0"/>
            <w:bookmarkEnd w:id="16"/>
            <w:r>
              <w:rPr>
                <w:color w:val="38761D"/>
              </w:rPr>
              <w:t>Certifications/Volunteer/ Memberships</w:t>
            </w:r>
          </w:p>
          <w:p w14:paraId="485664D1" w14:textId="77777777" w:rsidR="00A00F02" w:rsidRDefault="00A0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44" w:lineRule="auto"/>
              <w:jc w:val="both"/>
            </w:pPr>
          </w:p>
          <w:p w14:paraId="356692A6" w14:textId="672747B9" w:rsidR="00A00F02" w:rsidRDefault="003313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-ACLS/BLS</w:t>
            </w:r>
            <w:r w:rsidR="006302F0">
              <w:t>/PHN</w:t>
            </w:r>
          </w:p>
          <w:p w14:paraId="3B14B349" w14:textId="77777777" w:rsidR="00A00F02" w:rsidRDefault="003313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-2019 Sonoma County Kinkaid fires medical volunteer</w:t>
            </w:r>
          </w:p>
          <w:p w14:paraId="242ECE37" w14:textId="77777777" w:rsidR="00A00F02" w:rsidRDefault="003313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-Sigma Theta Tau Nursing Honor Society</w:t>
            </w:r>
          </w:p>
          <w:p w14:paraId="32A9CD87" w14:textId="77777777" w:rsidR="00A00F02" w:rsidRDefault="003313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-American Nurses Association</w:t>
            </w:r>
          </w:p>
          <w:p w14:paraId="373E7AB4" w14:textId="77777777" w:rsidR="00A00F02" w:rsidRDefault="003313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-National Hispanic Medical Association</w:t>
            </w:r>
          </w:p>
          <w:p w14:paraId="72F609E1" w14:textId="77777777" w:rsidR="00A00F02" w:rsidRDefault="00A00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</w:p>
          <w:p w14:paraId="63E5E94F" w14:textId="77777777" w:rsidR="00A00F02" w:rsidRDefault="00A00F02">
            <w:pPr>
              <w:spacing w:before="0" w:line="360" w:lineRule="auto"/>
            </w:pPr>
          </w:p>
          <w:p w14:paraId="06345D2F" w14:textId="2D0A1C24" w:rsidR="00A00F02" w:rsidRDefault="00D03F4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38761D"/>
              </w:rPr>
            </w:pPr>
            <w:bookmarkStart w:id="17" w:name="_x9ls5vlkjyxj" w:colFirst="0" w:colLast="0"/>
            <w:bookmarkEnd w:id="17"/>
            <w:r>
              <w:rPr>
                <w:color w:val="38761D"/>
              </w:rPr>
              <w:t>References</w:t>
            </w:r>
          </w:p>
          <w:p w14:paraId="21E7939E" w14:textId="77777777" w:rsidR="00A00F02" w:rsidRDefault="00A0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44" w:lineRule="auto"/>
            </w:pPr>
          </w:p>
          <w:p w14:paraId="4C16C913" w14:textId="04B6D387" w:rsidR="00A00F02" w:rsidRDefault="00D03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</w:rPr>
            </w:pPr>
            <w:r>
              <w:rPr>
                <w:b/>
                <w:color w:val="000000"/>
              </w:rPr>
              <w:t>Cassandra Kou</w:t>
            </w:r>
          </w:p>
          <w:p w14:paraId="212CABFB" w14:textId="1402F4F1" w:rsidR="00A00F02" w:rsidRDefault="00D03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RN Colleague</w:t>
            </w:r>
            <w:r w:rsidR="004F7270">
              <w:rPr>
                <w:b/>
                <w:i/>
                <w:sz w:val="16"/>
                <w:szCs w:val="16"/>
              </w:rPr>
              <w:t>/ Med-Surg Nurse</w:t>
            </w:r>
          </w:p>
          <w:p w14:paraId="49CE7A00" w14:textId="5AFC4201" w:rsidR="00A00F02" w:rsidRDefault="004F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June 2018- present</w:t>
            </w:r>
          </w:p>
          <w:p w14:paraId="1A7D0E70" w14:textId="75B15F68" w:rsidR="004F7270" w:rsidRPr="004F7270" w:rsidRDefault="004F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Cs/>
              </w:rPr>
            </w:pPr>
            <w:r w:rsidRPr="004F7270">
              <w:rPr>
                <w:iCs/>
              </w:rPr>
              <w:t>Cell: 415-259-7967</w:t>
            </w:r>
          </w:p>
          <w:p w14:paraId="03CE5C8C" w14:textId="446CCDDA" w:rsidR="004F7270" w:rsidRPr="004F7270" w:rsidRDefault="004F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Cs/>
              </w:rPr>
            </w:pPr>
            <w:r w:rsidRPr="004F7270">
              <w:rPr>
                <w:iCs/>
              </w:rPr>
              <w:t>Email: cassandrahkou@gmail.com</w:t>
            </w:r>
          </w:p>
          <w:p w14:paraId="7847B4A7" w14:textId="77777777" w:rsidR="00A00F02" w:rsidRDefault="00A0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14:paraId="71EA75CF" w14:textId="77777777" w:rsidR="00A00F02" w:rsidRDefault="00A0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14:paraId="4AB66BE0" w14:textId="0D70CF73" w:rsidR="00A00F02" w:rsidRDefault="004F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b/>
                <w:color w:val="000000"/>
              </w:rPr>
              <w:t>Frida Bravo</w:t>
            </w:r>
          </w:p>
          <w:p w14:paraId="53555CF2" w14:textId="4C778D81" w:rsidR="00A00F02" w:rsidRDefault="007B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RN</w:t>
            </w:r>
            <w:r w:rsidR="004F7270">
              <w:rPr>
                <w:b/>
                <w:i/>
                <w:sz w:val="16"/>
                <w:szCs w:val="16"/>
              </w:rPr>
              <w:t xml:space="preserve"> colleague at BTBH </w:t>
            </w:r>
          </w:p>
          <w:p w14:paraId="0CDB9153" w14:textId="6D5D9C9F" w:rsidR="00A00F02" w:rsidRDefault="00331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F7270">
              <w:rPr>
                <w:i/>
                <w:sz w:val="16"/>
                <w:szCs w:val="16"/>
              </w:rPr>
              <w:t>September 2017 - present</w:t>
            </w:r>
          </w:p>
          <w:p w14:paraId="7805460F" w14:textId="6A918148" w:rsidR="00A00F02" w:rsidRDefault="004F7270" w:rsidP="004F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Cell: 415-246-4824</w:t>
            </w:r>
          </w:p>
          <w:p w14:paraId="0E24427A" w14:textId="4B1284A8" w:rsidR="004F7270" w:rsidRDefault="004F7270" w:rsidP="004F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Email: fridahbravoh@gmail.com</w:t>
            </w:r>
          </w:p>
        </w:tc>
      </w:tr>
    </w:tbl>
    <w:p w14:paraId="0AF67EB1" w14:textId="77777777" w:rsidR="00285E70" w:rsidRPr="00285E70" w:rsidRDefault="00285E70" w:rsidP="00285E70"/>
    <w:sectPr w:rsidR="00285E70" w:rsidRPr="00285E70" w:rsidSect="00285E70">
      <w:pgSz w:w="12240" w:h="15840" w:code="1"/>
      <w:pgMar w:top="432" w:right="864" w:bottom="576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E0C"/>
    <w:multiLevelType w:val="hybridMultilevel"/>
    <w:tmpl w:val="16F4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4F5D"/>
    <w:multiLevelType w:val="multilevel"/>
    <w:tmpl w:val="F6001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BD0F73"/>
    <w:multiLevelType w:val="hybridMultilevel"/>
    <w:tmpl w:val="5FA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185C"/>
    <w:multiLevelType w:val="multilevel"/>
    <w:tmpl w:val="6B286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CE6444"/>
    <w:multiLevelType w:val="multilevel"/>
    <w:tmpl w:val="7E46BC4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E54712"/>
    <w:multiLevelType w:val="multilevel"/>
    <w:tmpl w:val="740C6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12628A"/>
    <w:multiLevelType w:val="multilevel"/>
    <w:tmpl w:val="2EB2D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741DE"/>
    <w:multiLevelType w:val="multilevel"/>
    <w:tmpl w:val="5CE67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B45717"/>
    <w:multiLevelType w:val="multilevel"/>
    <w:tmpl w:val="B02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02"/>
    <w:rsid w:val="001C4B05"/>
    <w:rsid w:val="00214577"/>
    <w:rsid w:val="00285E70"/>
    <w:rsid w:val="002C0970"/>
    <w:rsid w:val="003313C8"/>
    <w:rsid w:val="00370890"/>
    <w:rsid w:val="003B505D"/>
    <w:rsid w:val="004761A0"/>
    <w:rsid w:val="00481997"/>
    <w:rsid w:val="004923B6"/>
    <w:rsid w:val="004F7270"/>
    <w:rsid w:val="004F772B"/>
    <w:rsid w:val="00507859"/>
    <w:rsid w:val="00532DD1"/>
    <w:rsid w:val="00615A48"/>
    <w:rsid w:val="006302F0"/>
    <w:rsid w:val="006A66B9"/>
    <w:rsid w:val="00734097"/>
    <w:rsid w:val="007B2BF1"/>
    <w:rsid w:val="00842A6C"/>
    <w:rsid w:val="008D6D27"/>
    <w:rsid w:val="00A00F02"/>
    <w:rsid w:val="00D03F49"/>
    <w:rsid w:val="00F00F82"/>
    <w:rsid w:val="00F3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544A"/>
  <w15:docId w15:val="{3371C37D-E51E-43CA-B30C-DC9C41DC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7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E6420</dc:creator>
  <cp:lastModifiedBy>Shaun Gregg</cp:lastModifiedBy>
  <cp:revision>4</cp:revision>
  <dcterms:created xsi:type="dcterms:W3CDTF">2021-09-24T22:14:00Z</dcterms:created>
  <dcterms:modified xsi:type="dcterms:W3CDTF">2021-12-13T02:08:00Z</dcterms:modified>
</cp:coreProperties>
</file>