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5270" w:rsidRDefault="001C278D">
      <w:pPr>
        <w:spacing w:after="120" w:line="240" w:lineRule="auto"/>
        <w:rPr>
          <w:rFonts w:ascii="Cambria" w:eastAsia="Cambria" w:hAnsi="Cambria" w:cs="Cambria"/>
          <w:color w:val="39A5B7"/>
          <w:sz w:val="52"/>
        </w:rPr>
      </w:pPr>
      <w:r>
        <w:rPr>
          <w:rFonts w:ascii="Cambria" w:eastAsia="Cambria" w:hAnsi="Cambria" w:cs="Cambria"/>
          <w:color w:val="39A5B7"/>
          <w:sz w:val="52"/>
        </w:rPr>
        <w:t xml:space="preserve">Nicole </w:t>
      </w:r>
      <w:r w:rsidR="00973C24">
        <w:rPr>
          <w:rFonts w:ascii="Cambria" w:eastAsia="Cambria" w:hAnsi="Cambria" w:cs="Cambria"/>
          <w:color w:val="39A5B7"/>
          <w:sz w:val="52"/>
        </w:rPr>
        <w:t>Atkinson</w:t>
      </w:r>
      <w:bookmarkStart w:id="0" w:name="_GoBack"/>
      <w:bookmarkEnd w:id="0"/>
    </w:p>
    <w:p w:rsidR="00A25270" w:rsidRDefault="001C278D">
      <w:pPr>
        <w:spacing w:after="120" w:line="240" w:lineRule="auto"/>
        <w:rPr>
          <w:rFonts w:ascii="Cambria" w:eastAsia="Cambria" w:hAnsi="Cambria" w:cs="Cambria"/>
          <w:sz w:val="24"/>
        </w:rPr>
      </w:pPr>
      <w:r>
        <w:rPr>
          <w:rFonts w:ascii="Cambria" w:eastAsia="Cambria" w:hAnsi="Cambria" w:cs="Cambria"/>
          <w:sz w:val="24"/>
        </w:rPr>
        <w:t>Nbrenwald@yahoo.com</w:t>
      </w:r>
    </w:p>
    <w:p w:rsidR="00A25270" w:rsidRDefault="001C278D">
      <w:pPr>
        <w:spacing w:after="120" w:line="240" w:lineRule="auto"/>
        <w:rPr>
          <w:rFonts w:ascii="Cambria" w:eastAsia="Cambria" w:hAnsi="Cambria" w:cs="Cambria"/>
          <w:sz w:val="24"/>
        </w:rPr>
      </w:pPr>
      <w:r>
        <w:rPr>
          <w:rFonts w:ascii="Cambria" w:eastAsia="Cambria" w:hAnsi="Cambria" w:cs="Cambria"/>
          <w:sz w:val="24"/>
        </w:rPr>
        <w:t>(843) 601-2505</w:t>
      </w:r>
    </w:p>
    <w:p w:rsidR="00A25270" w:rsidRDefault="001C278D">
      <w:pPr>
        <w:spacing w:after="120" w:line="240" w:lineRule="auto"/>
      </w:pPr>
      <w:r>
        <w:rPr>
          <w:rFonts w:ascii="Cambria" w:eastAsia="Cambria" w:hAnsi="Cambria" w:cs="Cambria"/>
          <w:color w:val="39A5B7"/>
          <w:sz w:val="52"/>
        </w:rPr>
        <w:t>‍</w:t>
      </w:r>
      <w:r>
        <w:rPr>
          <w:rFonts w:ascii="Cambria" w:eastAsia="Cambria" w:hAnsi="Cambria" w:cs="Cambria"/>
          <w:b/>
          <w:color w:val="39A5B7"/>
          <w:sz w:val="24"/>
        </w:rPr>
        <w:t>Objective</w:t>
      </w:r>
    </w:p>
    <w:p w:rsidR="00A25270" w:rsidRDefault="001C278D">
      <w:pPr>
        <w:numPr>
          <w:ilvl w:val="0"/>
          <w:numId w:val="1"/>
        </w:numPr>
        <w:tabs>
          <w:tab w:val="left" w:pos="144"/>
        </w:tabs>
        <w:spacing w:after="0" w:line="240" w:lineRule="auto"/>
        <w:ind w:left="144" w:hanging="144"/>
      </w:pPr>
      <w:r>
        <w:rPr>
          <w:rFonts w:ascii="Arial" w:eastAsia="Arial" w:hAnsi="Arial"/>
          <w:color w:val="404040"/>
          <w:sz w:val="19"/>
        </w:rPr>
        <w:t>Seeking a position in Registered Nursing that best utilizes skills obtained from clinical experience and academic study.</w:t>
      </w:r>
    </w:p>
    <w:p w:rsidR="00A25270" w:rsidRDefault="00A25270">
      <w:pPr>
        <w:tabs>
          <w:tab w:val="left" w:pos="144"/>
        </w:tabs>
        <w:spacing w:after="0" w:line="240" w:lineRule="auto"/>
        <w:rPr>
          <w:rFonts w:ascii="Cambria" w:eastAsia="Cambria" w:hAnsi="Cambria" w:cs="Cambria"/>
          <w:color w:val="404040"/>
          <w:sz w:val="18"/>
        </w:rPr>
      </w:pPr>
    </w:p>
    <w:p w:rsidR="00A25270" w:rsidRDefault="001C278D">
      <w:pPr>
        <w:tabs>
          <w:tab w:val="left" w:pos="144"/>
        </w:tabs>
        <w:spacing w:after="0" w:line="240" w:lineRule="auto"/>
        <w:rPr>
          <w:rFonts w:ascii="Cambria" w:eastAsia="Cambria" w:hAnsi="Cambria" w:cs="Cambria"/>
          <w:b/>
          <w:color w:val="39A5B7"/>
          <w:sz w:val="24"/>
        </w:rPr>
      </w:pPr>
      <w:r>
        <w:rPr>
          <w:rFonts w:ascii="Cambria" w:eastAsia="Cambria" w:hAnsi="Cambria" w:cs="Cambria"/>
          <w:b/>
          <w:color w:val="39A5B7"/>
          <w:sz w:val="24"/>
        </w:rPr>
        <w:t>Education</w:t>
      </w:r>
    </w:p>
    <w:p w:rsidR="00A25270" w:rsidRDefault="001C278D">
      <w:pPr>
        <w:spacing w:before="100" w:after="120" w:line="240" w:lineRule="auto"/>
        <w:rPr>
          <w:rFonts w:ascii="Cambria" w:eastAsia="Cambria" w:hAnsi="Cambria" w:cs="Cambria"/>
          <w:b/>
          <w:caps/>
          <w:color w:val="262626"/>
          <w:sz w:val="18"/>
        </w:rPr>
      </w:pPr>
      <w:r>
        <w:rPr>
          <w:rFonts w:ascii="Cambria" w:eastAsia="Cambria" w:hAnsi="Cambria" w:cs="Cambria"/>
          <w:b/>
          <w:caps/>
          <w:color w:val="262626"/>
          <w:sz w:val="18"/>
        </w:rPr>
        <w:t>BACHELORS SCIENCE, Nursing | MAR 2017 | WesTERN GOVENORS UNIVERSITY</w:t>
      </w:r>
    </w:p>
    <w:p w:rsidR="00A25270" w:rsidRDefault="001C278D">
      <w:pPr>
        <w:numPr>
          <w:ilvl w:val="0"/>
          <w:numId w:val="2"/>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Major: Bachelor Degree in Nursing</w:t>
      </w:r>
    </w:p>
    <w:p w:rsidR="00A25270" w:rsidRDefault="001C278D">
      <w:pPr>
        <w:numPr>
          <w:ilvl w:val="0"/>
          <w:numId w:val="2"/>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 xml:space="preserve">Related coursework: Fundamentals of Nursing, Health Calculations, Chronic Health Problems, Trends and Issues in Nursing, Psychiatric and Mental Health Nursing, Family Centered Nursing, Basic Nursing Concepts, Basic Concepts of Pharmacology, and Advanced Nursing Concepts,     </w:t>
      </w:r>
    </w:p>
    <w:p w:rsidR="00A25270" w:rsidRDefault="00A25270">
      <w:pPr>
        <w:tabs>
          <w:tab w:val="left" w:pos="144"/>
        </w:tabs>
        <w:spacing w:after="0" w:line="240" w:lineRule="auto"/>
        <w:rPr>
          <w:rFonts w:ascii="Cambria" w:eastAsia="Cambria" w:hAnsi="Cambria" w:cs="Cambria"/>
          <w:b/>
          <w:color w:val="39A5B7"/>
          <w:sz w:val="24"/>
        </w:rPr>
      </w:pPr>
    </w:p>
    <w:p w:rsidR="00A25270" w:rsidRDefault="001C278D">
      <w:pPr>
        <w:spacing w:before="100" w:after="120" w:line="240" w:lineRule="auto"/>
        <w:rPr>
          <w:rFonts w:ascii="Cambria" w:eastAsia="Cambria" w:hAnsi="Cambria" w:cs="Cambria"/>
          <w:b/>
          <w:caps/>
          <w:color w:val="262626"/>
          <w:sz w:val="18"/>
        </w:rPr>
      </w:pPr>
      <w:r>
        <w:rPr>
          <w:rFonts w:ascii="Cambria" w:eastAsia="Cambria" w:hAnsi="Cambria" w:cs="Cambria"/>
          <w:b/>
          <w:caps/>
          <w:color w:val="262626"/>
          <w:sz w:val="18"/>
        </w:rPr>
        <w:t>Associate in Applied Science, Nursing | AuG 2013 | Horry-Georgetown Technical College</w:t>
      </w:r>
    </w:p>
    <w:p w:rsidR="00A25270" w:rsidRDefault="001C278D">
      <w:pPr>
        <w:numPr>
          <w:ilvl w:val="0"/>
          <w:numId w:val="3"/>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Major: Associate Degree in Nursing</w:t>
      </w:r>
    </w:p>
    <w:p w:rsidR="00A25270" w:rsidRDefault="001C278D">
      <w:pPr>
        <w:numPr>
          <w:ilvl w:val="0"/>
          <w:numId w:val="3"/>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 xml:space="preserve">Related coursework: Fundamentals of Nursing, Health Calculations, Chronic Health Problems, Trends and Issues in Nursing, Psychiatric and Mental Health Nursing, Family Centered Nursing, Basic Nursing Concepts, Basic Concepts of Pharmacology, and  Advanced Nursing Concepts,     </w:t>
      </w:r>
    </w:p>
    <w:p w:rsidR="00A25270" w:rsidRDefault="001C278D">
      <w:pPr>
        <w:spacing w:before="500" w:after="100" w:line="240" w:lineRule="auto"/>
        <w:rPr>
          <w:rFonts w:ascii="Cambria" w:eastAsia="Cambria" w:hAnsi="Cambria" w:cs="Cambria"/>
          <w:b/>
          <w:color w:val="39A5B7"/>
          <w:sz w:val="24"/>
        </w:rPr>
      </w:pPr>
      <w:r>
        <w:rPr>
          <w:rFonts w:ascii="Cambria" w:eastAsia="Cambria" w:hAnsi="Cambria" w:cs="Cambria"/>
          <w:b/>
          <w:color w:val="39A5B7"/>
          <w:sz w:val="24"/>
        </w:rPr>
        <w:t>Skills &amp; Abilities</w:t>
      </w:r>
    </w:p>
    <w:p w:rsidR="00A25270" w:rsidRDefault="001C278D">
      <w:pPr>
        <w:spacing w:before="60" w:after="60" w:line="240" w:lineRule="auto"/>
      </w:pPr>
      <w:r>
        <w:rPr>
          <w:rFonts w:ascii="Cambria" w:eastAsia="Cambria" w:hAnsi="Cambria" w:cs="Cambria"/>
          <w:color w:val="404040"/>
          <w:sz w:val="18"/>
        </w:rPr>
        <w:t xml:space="preserve">Dedicated and compassionate medical professional with 9  years of experience, I am committed to providing all patients with outstanding care and support to help heal and improve quality of life. I also have experience in providing  bedside care, treatment and clinical documentation for patients on medical-surgical and special-care unit floors, pediatric care, oncology, and trauma care. . Experience in assisting in various in office surgical procedures. Handled medication administration, dressing changes, IVs and all other aspects of nursing care. Prepared chart notes and other documentation; and participated on interdisciplinary team. Demonstrated capability of consulting diverse patients and family members and ensuring that they are receiving the care and attention they deserve. </w:t>
      </w:r>
    </w:p>
    <w:p w:rsidR="00A25270" w:rsidRDefault="001C278D">
      <w:pPr>
        <w:spacing w:before="60" w:after="60" w:line="240" w:lineRule="auto"/>
        <w:rPr>
          <w:rFonts w:ascii="Cambria" w:eastAsia="Cambria" w:hAnsi="Cambria" w:cs="Cambria"/>
          <w:b/>
          <w:color w:val="39A5B7"/>
          <w:sz w:val="24"/>
        </w:rPr>
      </w:pPr>
      <w:r>
        <w:rPr>
          <w:rFonts w:ascii="Cambria" w:eastAsia="Cambria" w:hAnsi="Cambria" w:cs="Cambria"/>
          <w:b/>
          <w:color w:val="39A5B7"/>
          <w:sz w:val="24"/>
        </w:rPr>
        <w:t>Experience</w:t>
      </w:r>
    </w:p>
    <w:p w:rsidR="00A25270" w:rsidRDefault="001C278D">
      <w:pPr>
        <w:spacing w:before="280" w:after="120" w:line="240" w:lineRule="auto"/>
        <w:rPr>
          <w:rFonts w:ascii="Cambria" w:eastAsia="Cambria" w:hAnsi="Cambria" w:cs="Cambria"/>
          <w:b/>
          <w:caps/>
          <w:color w:val="262626"/>
          <w:sz w:val="18"/>
        </w:rPr>
      </w:pPr>
      <w:r>
        <w:rPr>
          <w:rFonts w:ascii="Cambria" w:eastAsia="Cambria" w:hAnsi="Cambria" w:cs="Cambria"/>
          <w:b/>
          <w:caps/>
          <w:color w:val="262626"/>
          <w:sz w:val="18"/>
        </w:rPr>
        <w:t>RegistereD NURSE /OPERATING ROOM CIRCULATING NURSE | MCLEOD REGIONAL MEDICAL Center| aPRIL 2017-PRESENT</w:t>
      </w:r>
    </w:p>
    <w:p w:rsidR="00A25270" w:rsidRDefault="001C278D">
      <w:pPr>
        <w:numPr>
          <w:ilvl w:val="0"/>
          <w:numId w:val="4"/>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 xml:space="preserve">Responsible for managing the nursing care of the patient and coordinating the needs of surgical team members and other care providers needed for each procedures while providing the best and the safest patient care.  Assist in positioning patients for procedures, preparing operative sites, assisting with intubation/airway, observing patient in changes in condition, assisting in dressing wounds, and assisting in all traumas. I primarily did pediatrics, ENT, and neurosurgery and trauma. </w:t>
      </w:r>
    </w:p>
    <w:p w:rsidR="00A25270" w:rsidRDefault="001C278D">
      <w:pPr>
        <w:spacing w:before="280" w:after="120" w:line="240" w:lineRule="auto"/>
        <w:rPr>
          <w:rFonts w:ascii="Cambria" w:eastAsia="Cambria" w:hAnsi="Cambria" w:cs="Cambria"/>
          <w:b/>
          <w:caps/>
          <w:color w:val="262626"/>
          <w:sz w:val="18"/>
        </w:rPr>
      </w:pPr>
      <w:r>
        <w:rPr>
          <w:rFonts w:ascii="Cambria" w:eastAsia="Cambria" w:hAnsi="Cambria" w:cs="Cambria"/>
          <w:b/>
          <w:caps/>
          <w:color w:val="262626"/>
          <w:sz w:val="18"/>
        </w:rPr>
        <w:t>Registered Nurse/Clinical Research Coordinator | Carolina Urologic Research Center| June 2013-aPRIL 2017</w:t>
      </w:r>
    </w:p>
    <w:p w:rsidR="00A25270" w:rsidRDefault="001C278D">
      <w:pPr>
        <w:numPr>
          <w:ilvl w:val="0"/>
          <w:numId w:val="5"/>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 xml:space="preserve">Conducted various clinical trials, collect and gather research data, treatment and clinical documentation for patients. Handled medication administration, dressing changes, start IV’s/ IV infusions, obtain vital signs, pre-op procedures, and set up and assisted the medical doctor in all in office procedures and all other aspects of nursing care. Prepared chart notes and other documentation; and participated on interdisciplinary team </w:t>
      </w:r>
    </w:p>
    <w:p w:rsidR="00A25270" w:rsidRDefault="001C278D">
      <w:pPr>
        <w:spacing w:before="280" w:after="120" w:line="240" w:lineRule="auto"/>
        <w:rPr>
          <w:rFonts w:ascii="Cambria" w:eastAsia="Cambria" w:hAnsi="Cambria" w:cs="Cambria"/>
          <w:b/>
          <w:caps/>
          <w:color w:val="262626"/>
          <w:sz w:val="18"/>
        </w:rPr>
      </w:pPr>
      <w:r>
        <w:rPr>
          <w:rFonts w:ascii="Cambria" w:eastAsia="Cambria" w:hAnsi="Cambria" w:cs="Cambria"/>
          <w:b/>
          <w:caps/>
          <w:color w:val="262626"/>
          <w:sz w:val="18"/>
        </w:rPr>
        <w:t>Medical Assistant | Atlantic Urology Clinics | May 2012-June 2013</w:t>
      </w:r>
    </w:p>
    <w:p w:rsidR="00A25270" w:rsidRDefault="001C278D">
      <w:pPr>
        <w:numPr>
          <w:ilvl w:val="0"/>
          <w:numId w:val="6"/>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lastRenderedPageBreak/>
        <w:t>Treatment and clinical documentation for patients. Handled medication administration, dressing changes,  obtain vital signs, pre-op procedures, and set up and assist the medical doctor in all in office procedures and all other aspects of nursing care. Prepared chart notes and other documentation; and participated on interdisciplinary team</w:t>
      </w:r>
    </w:p>
    <w:p w:rsidR="00A25270" w:rsidRDefault="00A25270">
      <w:pPr>
        <w:tabs>
          <w:tab w:val="left" w:pos="144"/>
        </w:tabs>
        <w:spacing w:after="80" w:line="240" w:lineRule="auto"/>
        <w:rPr>
          <w:rFonts w:ascii="Cambria" w:eastAsia="Cambria" w:hAnsi="Cambria" w:cs="Cambria"/>
          <w:color w:val="404040"/>
          <w:sz w:val="18"/>
        </w:rPr>
      </w:pPr>
    </w:p>
    <w:p w:rsidR="00A25270" w:rsidRDefault="001C278D">
      <w:pPr>
        <w:spacing w:before="100" w:after="120" w:line="240" w:lineRule="auto"/>
        <w:rPr>
          <w:rFonts w:ascii="Cambria" w:eastAsia="Cambria" w:hAnsi="Cambria" w:cs="Cambria"/>
          <w:b/>
          <w:caps/>
          <w:color w:val="262626"/>
          <w:sz w:val="18"/>
        </w:rPr>
      </w:pPr>
      <w:r>
        <w:rPr>
          <w:rFonts w:ascii="Cambria" w:eastAsia="Cambria" w:hAnsi="Cambria" w:cs="Cambria"/>
          <w:b/>
          <w:caps/>
          <w:color w:val="262626"/>
          <w:sz w:val="18"/>
        </w:rPr>
        <w:t>Medical Assistant | Carolina OBGYN | MAY 2010-MAY 2012</w:t>
      </w:r>
    </w:p>
    <w:p w:rsidR="00A25270" w:rsidRDefault="001C278D">
      <w:pPr>
        <w:numPr>
          <w:ilvl w:val="0"/>
          <w:numId w:val="7"/>
        </w:numPr>
        <w:tabs>
          <w:tab w:val="left" w:pos="144"/>
        </w:tabs>
        <w:spacing w:after="80" w:line="240" w:lineRule="auto"/>
        <w:ind w:left="144" w:hanging="144"/>
        <w:rPr>
          <w:rFonts w:ascii="Cambria" w:eastAsia="Cambria" w:hAnsi="Cambria" w:cs="Cambria"/>
          <w:color w:val="404040"/>
          <w:sz w:val="18"/>
        </w:rPr>
      </w:pPr>
      <w:r>
        <w:rPr>
          <w:rFonts w:ascii="Cambria" w:eastAsia="Cambria" w:hAnsi="Cambria" w:cs="Cambria"/>
          <w:color w:val="404040"/>
          <w:sz w:val="18"/>
        </w:rPr>
        <w:t>Prepare charts and other documentation for patient visits, draw labs, administer injections, obtain vital signs, and set up and assist with in office procedures</w:t>
      </w:r>
    </w:p>
    <w:p w:rsidR="00A25270" w:rsidRDefault="001C278D">
      <w:pPr>
        <w:spacing w:before="500" w:after="100" w:line="240" w:lineRule="auto"/>
        <w:rPr>
          <w:rFonts w:ascii="Cambria" w:eastAsia="Cambria" w:hAnsi="Cambria" w:cs="Cambria"/>
          <w:b/>
          <w:color w:val="39A5B7"/>
          <w:sz w:val="24"/>
        </w:rPr>
      </w:pPr>
      <w:r>
        <w:rPr>
          <w:rFonts w:ascii="Cambria" w:eastAsia="Cambria" w:hAnsi="Cambria" w:cs="Cambria"/>
          <w:b/>
          <w:color w:val="39A5B7"/>
          <w:sz w:val="24"/>
        </w:rPr>
        <w:t>References</w:t>
      </w:r>
    </w:p>
    <w:p w:rsidR="00A25270" w:rsidRDefault="001C278D">
      <w:pPr>
        <w:spacing w:after="280" w:line="240" w:lineRule="auto"/>
      </w:pPr>
      <w:r>
        <w:rPr>
          <w:rFonts w:ascii="Cambria" w:eastAsia="Cambria" w:hAnsi="Cambria" w:cs="Cambria"/>
          <w:color w:val="404040"/>
          <w:sz w:val="18"/>
        </w:rPr>
        <w:t>Professional references available upon request</w:t>
      </w:r>
    </w:p>
    <w:sectPr w:rsidR="00A2527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0A3E" w:rsidRDefault="001C278D">
      <w:pPr>
        <w:spacing w:after="0" w:line="240" w:lineRule="auto"/>
      </w:pPr>
      <w:r>
        <w:separator/>
      </w:r>
    </w:p>
  </w:endnote>
  <w:endnote w:type="continuationSeparator" w:id="0">
    <w:p w:rsidR="00880A3E" w:rsidRDefault="001C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0A3E" w:rsidRDefault="001C278D">
      <w:pPr>
        <w:spacing w:after="0" w:line="240" w:lineRule="auto"/>
      </w:pPr>
      <w:r>
        <w:rPr>
          <w:color w:val="000000"/>
        </w:rPr>
        <w:separator/>
      </w:r>
    </w:p>
  </w:footnote>
  <w:footnote w:type="continuationSeparator" w:id="0">
    <w:p w:rsidR="00880A3E" w:rsidRDefault="001C2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FBF"/>
    <w:multiLevelType w:val="multilevel"/>
    <w:tmpl w:val="98009C3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BF563A2"/>
    <w:multiLevelType w:val="multilevel"/>
    <w:tmpl w:val="185E4AD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C3A54A4"/>
    <w:multiLevelType w:val="multilevel"/>
    <w:tmpl w:val="E286D25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EAC48AF"/>
    <w:multiLevelType w:val="multilevel"/>
    <w:tmpl w:val="36D87BA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9EB395A"/>
    <w:multiLevelType w:val="multilevel"/>
    <w:tmpl w:val="FFCCC8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FF43574"/>
    <w:multiLevelType w:val="multilevel"/>
    <w:tmpl w:val="E6E0A15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731823A5"/>
    <w:multiLevelType w:val="multilevel"/>
    <w:tmpl w:val="37E8184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70"/>
    <w:rsid w:val="001C278D"/>
    <w:rsid w:val="00880A3E"/>
    <w:rsid w:val="00973C24"/>
    <w:rsid w:val="00A25270"/>
    <w:rsid w:val="00DF0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6A58B9"/>
  <w15:docId w15:val="{7FEED731-F277-4D51-A089-36C3A368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brenwald</cp:lastModifiedBy>
  <cp:revision>2</cp:revision>
  <dcterms:created xsi:type="dcterms:W3CDTF">2021-03-10T11:01:00Z</dcterms:created>
  <dcterms:modified xsi:type="dcterms:W3CDTF">2021-03-10T11:01:00Z</dcterms:modified>
</cp:coreProperties>
</file>