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70C0"/>
        </w:rPr>
        <w:alias w:val="Title"/>
        <w:id w:val="-2114351493"/>
        <w:placeholder>
          <w:docPart w:val="0F6AB8BD52E54939AE2976ADD57EE02B"/>
        </w:placeholder>
        <w:dataBinding w:prefixMappings="xmlns:ns0='http://schemas.openxmlformats.org/package/2006/metadata/core-properties' xmlns:ns1='http://purl.org/dc/elements/1.1/'" w:xpath="/ns0:coreProperties[1]/ns1:title[1]" w:storeItemID="{6C3C8BC8-F283-45AE-878A-BAB7291924A1}"/>
        <w:text/>
      </w:sdtPr>
      <w:sdtEndPr/>
      <w:sdtContent>
        <w:p w14:paraId="1E8D1AB3" w14:textId="797C0ED8" w:rsidR="00E04358" w:rsidRPr="008F649B" w:rsidRDefault="00E12725" w:rsidP="004529D4">
          <w:pPr>
            <w:pStyle w:val="IntenseQuote"/>
            <w:rPr>
              <w:color w:val="0070C0"/>
            </w:rPr>
          </w:pPr>
          <w:r>
            <w:rPr>
              <w:color w:val="0070C0"/>
            </w:rPr>
            <w:t>CURRICULUM VITAE</w:t>
          </w:r>
        </w:p>
      </w:sdtContent>
    </w:sdt>
    <w:p w14:paraId="5C99A59D" w14:textId="77777777" w:rsidR="001E5A99" w:rsidRDefault="001E5A99" w:rsidP="00F05878">
      <w:pPr>
        <w:rPr>
          <w:color w:val="0070C0"/>
          <w:sz w:val="40"/>
          <w:szCs w:val="40"/>
        </w:rPr>
      </w:pPr>
    </w:p>
    <w:p w14:paraId="6E0EE34A" w14:textId="75C0A10B" w:rsidR="00D15993" w:rsidRPr="00930B23" w:rsidRDefault="00E12725" w:rsidP="00F05878">
      <w:pPr>
        <w:rPr>
          <w:color w:val="0070C0"/>
        </w:rPr>
      </w:pPr>
      <w:r>
        <w:rPr>
          <w:color w:val="0070C0"/>
          <w:sz w:val="40"/>
          <w:szCs w:val="40"/>
        </w:rPr>
        <w:t>AMY B HARRELL</w:t>
      </w:r>
      <w:r w:rsidR="0088003A">
        <w:rPr>
          <w:color w:val="0070C0"/>
          <w:sz w:val="40"/>
          <w:szCs w:val="40"/>
        </w:rPr>
        <w:t xml:space="preserve">, </w:t>
      </w:r>
      <w:r w:rsidR="00061FC5">
        <w:rPr>
          <w:color w:val="0070C0"/>
          <w:sz w:val="40"/>
          <w:szCs w:val="40"/>
        </w:rPr>
        <w:t>MSN</w:t>
      </w:r>
      <w:r w:rsidR="003B0DF0">
        <w:rPr>
          <w:color w:val="0070C0"/>
          <w:sz w:val="40"/>
          <w:szCs w:val="40"/>
        </w:rPr>
        <w:t>, APRN, FNP-C</w:t>
      </w:r>
      <w:r w:rsidR="00510541" w:rsidRPr="00F60E69">
        <w:br/>
        <w:t>3254 W. 113</w:t>
      </w:r>
      <w:r w:rsidR="00510541" w:rsidRPr="00F60E69">
        <w:rPr>
          <w:vertAlign w:val="superscript"/>
        </w:rPr>
        <w:t>th</w:t>
      </w:r>
      <w:r w:rsidR="00510541" w:rsidRPr="00F60E69">
        <w:t xml:space="preserve"> St. S.</w:t>
      </w:r>
      <w:r w:rsidR="00510541" w:rsidRPr="00F60E69">
        <w:br/>
        <w:t>Jenks, OK 74037</w:t>
      </w:r>
      <w:r w:rsidR="00510541" w:rsidRPr="00F60E69">
        <w:br/>
        <w:t>(405) 255-1523</w:t>
      </w:r>
      <w:r w:rsidR="00510541" w:rsidRPr="00F60E69">
        <w:br/>
      </w:r>
      <w:hyperlink r:id="rId7" w:history="1">
        <w:r w:rsidR="00510541" w:rsidRPr="00F60E69">
          <w:rPr>
            <w:rStyle w:val="Hyperlink"/>
            <w:color w:val="auto"/>
          </w:rPr>
          <w:t>amyharrell09@yahoo.com</w:t>
        </w:r>
      </w:hyperlink>
    </w:p>
    <w:p w14:paraId="22BF926E" w14:textId="2A4BBB6A" w:rsidR="00093DAD" w:rsidRDefault="00093DAD" w:rsidP="00093DAD">
      <w:pPr>
        <w:rPr>
          <w:color w:val="0070C0"/>
          <w:sz w:val="24"/>
          <w:szCs w:val="24"/>
        </w:rPr>
      </w:pPr>
    </w:p>
    <w:p w14:paraId="36618DFA" w14:textId="77777777" w:rsidR="001E5A99" w:rsidRPr="00732252" w:rsidRDefault="001E5A99" w:rsidP="00093DAD">
      <w:pPr>
        <w:rPr>
          <w:color w:val="0070C0"/>
          <w:sz w:val="24"/>
          <w:szCs w:val="24"/>
        </w:rPr>
      </w:pPr>
    </w:p>
    <w:p w14:paraId="2A6146ED" w14:textId="695F91F6" w:rsidR="00093DAD" w:rsidRPr="00C47B63" w:rsidRDefault="008F649B" w:rsidP="00093DAD">
      <w:pPr>
        <w:rPr>
          <w:b/>
          <w:sz w:val="24"/>
          <w:szCs w:val="24"/>
          <w:u w:val="single"/>
        </w:rPr>
      </w:pPr>
      <w:bookmarkStart w:id="0" w:name="_Hlk62133510"/>
      <w:r w:rsidRPr="00732252">
        <w:rPr>
          <w:b/>
          <w:color w:val="0070C0"/>
          <w:sz w:val="24"/>
          <w:szCs w:val="24"/>
          <w:u w:val="single"/>
        </w:rPr>
        <w:t>PROFESSIONAL SUMMARY</w:t>
      </w:r>
      <w:r w:rsidR="00093DAD" w:rsidRPr="00F343D7">
        <w:rPr>
          <w:b/>
          <w:color w:val="5B9BD5" w:themeColor="accent5"/>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r w:rsidR="00093DAD" w:rsidRPr="00C47B63">
        <w:rPr>
          <w:b/>
          <w:sz w:val="24"/>
          <w:szCs w:val="24"/>
          <w:u w:val="single"/>
        </w:rPr>
        <w:tab/>
      </w:r>
    </w:p>
    <w:bookmarkEnd w:id="0"/>
    <w:p w14:paraId="70EAB814" w14:textId="2EE74437" w:rsidR="00093DAD" w:rsidRDefault="00D71313" w:rsidP="00093DAD">
      <w:pPr>
        <w:rPr>
          <w:b/>
          <w:u w:val="single"/>
        </w:rPr>
      </w:pPr>
      <w:r>
        <w:t xml:space="preserve">Versatile skillset </w:t>
      </w:r>
      <w:r w:rsidR="005E0765">
        <w:t xml:space="preserve">and range of experience including </w:t>
      </w:r>
      <w:r w:rsidR="0022482C">
        <w:t xml:space="preserve">training in laceration repair, mole and skin tag removal, orthopedics, </w:t>
      </w:r>
      <w:r w:rsidR="00723D2E">
        <w:t xml:space="preserve">injections, </w:t>
      </w:r>
      <w:r w:rsidR="0022482C">
        <w:t xml:space="preserve">pelvic exams, </w:t>
      </w:r>
      <w:r w:rsidR="00626BC7">
        <w:t>among others.</w:t>
      </w:r>
      <w:r w:rsidR="0022482C">
        <w:t xml:space="preserve"> </w:t>
      </w:r>
      <w:r w:rsidR="005E0765">
        <w:t>7</w:t>
      </w:r>
      <w:r w:rsidR="00650F67">
        <w:t>00+</w:t>
      </w:r>
      <w:r w:rsidR="005E0765">
        <w:t xml:space="preserve"> clinical rotation hours</w:t>
      </w:r>
      <w:r w:rsidR="0064578A">
        <w:t xml:space="preserve"> </w:t>
      </w:r>
      <w:r w:rsidR="00945B65">
        <w:t>in</w:t>
      </w:r>
      <w:r w:rsidR="00CA7E56">
        <w:t xml:space="preserve"> an</w:t>
      </w:r>
      <w:r w:rsidR="00945B65">
        <w:t xml:space="preserve"> </w:t>
      </w:r>
      <w:r w:rsidR="00CA7E56">
        <w:t>Advanced Practice clinical setting plus</w:t>
      </w:r>
      <w:r w:rsidR="0064578A">
        <w:t xml:space="preserve"> </w:t>
      </w:r>
      <w:r w:rsidR="000C3D6A">
        <w:t xml:space="preserve">13 </w:t>
      </w:r>
      <w:r w:rsidR="00CA7E56">
        <w:t>years</w:t>
      </w:r>
      <w:r w:rsidR="0096753C">
        <w:t xml:space="preserve"> of </w:t>
      </w:r>
      <w:r w:rsidR="00CA7E56">
        <w:t>experience</w:t>
      </w:r>
      <w:r w:rsidR="000C3D6A">
        <w:t xml:space="preserve"> as a Registered Nurse</w:t>
      </w:r>
      <w:r w:rsidR="00B63ACF">
        <w:t xml:space="preserve"> with a focus in</w:t>
      </w:r>
      <w:r w:rsidR="00A542A1">
        <w:t xml:space="preserve"> </w:t>
      </w:r>
      <w:r w:rsidR="00B63ACF">
        <w:t xml:space="preserve">critical care medicine. </w:t>
      </w:r>
      <w:r w:rsidR="001968F4">
        <w:t>Competent</w:t>
      </w:r>
      <w:r w:rsidR="001968F4" w:rsidRPr="009E2F81">
        <w:t xml:space="preserve"> in a</w:t>
      </w:r>
      <w:r w:rsidR="001968F4">
        <w:t xml:space="preserve"> diversity of complex,</w:t>
      </w:r>
      <w:r w:rsidR="001968F4" w:rsidRPr="009E2F81">
        <w:t xml:space="preserve"> acute</w:t>
      </w:r>
      <w:r w:rsidR="001968F4">
        <w:t>,</w:t>
      </w:r>
      <w:r w:rsidR="001968F4" w:rsidRPr="009E2F81">
        <w:t xml:space="preserve"> and chronic illnesses</w:t>
      </w:r>
      <w:r w:rsidR="001008A1">
        <w:t xml:space="preserve">, as well as clinical exams, assessment, </w:t>
      </w:r>
      <w:r w:rsidR="00835D61">
        <w:t xml:space="preserve">laboratory interpretation, </w:t>
      </w:r>
      <w:r w:rsidR="001008A1">
        <w:t>diagnosis, and tre</w:t>
      </w:r>
      <w:r w:rsidR="00626BC7">
        <w:t xml:space="preserve">atment. </w:t>
      </w:r>
      <w:r w:rsidR="00093DAD" w:rsidRPr="009E2F81">
        <w:t>Excellent in</w:t>
      </w:r>
      <w:r w:rsidR="00093DAD">
        <w:t xml:space="preserve"> communication and education of </w:t>
      </w:r>
      <w:r w:rsidR="00093DAD" w:rsidRPr="009E2F81">
        <w:t>patients and families on disease process</w:t>
      </w:r>
      <w:r w:rsidR="00093DAD">
        <w:t xml:space="preserve"> and prevention</w:t>
      </w:r>
      <w:r w:rsidR="00EB479E">
        <w:t>. Knowledge of medical coding</w:t>
      </w:r>
      <w:r w:rsidR="000339E3">
        <w:t>/</w:t>
      </w:r>
      <w:r w:rsidR="00EB479E">
        <w:t>billing</w:t>
      </w:r>
      <w:r w:rsidR="00C82BFE">
        <w:t xml:space="preserve"> and EHR</w:t>
      </w:r>
      <w:r w:rsidR="00641FE1">
        <w:t xml:space="preserve"> as well as state and federal medical regulations. </w:t>
      </w:r>
      <w:r w:rsidR="00093DAD" w:rsidRPr="009E2F81">
        <w:t xml:space="preserve">Exercise independent judgment as well as ongoing collaboration with other </w:t>
      </w:r>
      <w:r w:rsidR="00C422EE">
        <w:t>providers</w:t>
      </w:r>
      <w:r w:rsidR="00093DAD" w:rsidRPr="009E2F81">
        <w:t xml:space="preserve"> and health care professionals to achieve optimal patient goals and outcomes.  </w:t>
      </w:r>
      <w:r w:rsidR="00093DAD">
        <w:t>Proficient in organization and time management</w:t>
      </w:r>
      <w:r w:rsidR="006D4B0A">
        <w:t xml:space="preserve"> with a r</w:t>
      </w:r>
      <w:r w:rsidR="00093DAD" w:rsidRPr="009E2F81">
        <w:t>eputation as a flexible team player with a positive attitude.  Maintain high patient and family satisfaction</w:t>
      </w:r>
      <w:r w:rsidR="00C422EE">
        <w:t xml:space="preserve"> with natural ability to build rapport</w:t>
      </w:r>
      <w:r w:rsidR="00093DAD" w:rsidRPr="009E2F81">
        <w:t xml:space="preserve">.  Strong desire </w:t>
      </w:r>
      <w:r w:rsidR="00C422EE">
        <w:t>for emphasis</w:t>
      </w:r>
      <w:r w:rsidR="003E28EC">
        <w:t xml:space="preserve"> in </w:t>
      </w:r>
      <w:r w:rsidR="00093DAD" w:rsidRPr="00C47B63">
        <w:t>preventative care</w:t>
      </w:r>
      <w:r w:rsidR="00BB5B9D">
        <w:t xml:space="preserve">, </w:t>
      </w:r>
      <w:r w:rsidR="00093DAD" w:rsidRPr="00C47B63">
        <w:t>health education</w:t>
      </w:r>
      <w:r w:rsidR="00BB5B9D">
        <w:t>,</w:t>
      </w:r>
      <w:r w:rsidR="00093DAD">
        <w:t xml:space="preserve"> and maintenance</w:t>
      </w:r>
      <w:r w:rsidR="00093DAD" w:rsidRPr="00C47B63">
        <w:t xml:space="preserve">.  </w:t>
      </w:r>
      <w:r w:rsidR="00093DAD" w:rsidRPr="00C47B63">
        <w:rPr>
          <w:b/>
          <w:u w:val="single"/>
        </w:rPr>
        <w:t xml:space="preserve"> </w:t>
      </w:r>
    </w:p>
    <w:p w14:paraId="78A74501" w14:textId="77777777" w:rsidR="0064578A" w:rsidRDefault="0064578A" w:rsidP="00093DAD">
      <w:pPr>
        <w:rPr>
          <w:b/>
          <w:u w:val="single"/>
        </w:rPr>
      </w:pPr>
    </w:p>
    <w:p w14:paraId="70B01D6E" w14:textId="1699E678" w:rsidR="0064578A" w:rsidRPr="00C47B63" w:rsidRDefault="0064578A" w:rsidP="0064578A">
      <w:pPr>
        <w:rPr>
          <w:b/>
          <w:sz w:val="24"/>
          <w:szCs w:val="24"/>
          <w:u w:val="single"/>
        </w:rPr>
      </w:pPr>
      <w:bookmarkStart w:id="1" w:name="_Hlk62133599"/>
      <w:r w:rsidRPr="00732252">
        <w:rPr>
          <w:b/>
          <w:color w:val="0070C0"/>
          <w:sz w:val="24"/>
          <w:szCs w:val="24"/>
          <w:u w:val="single"/>
        </w:rPr>
        <w:t>EDUCATION AND TRAINING</w:t>
      </w:r>
      <w:r w:rsidRPr="00F343D7">
        <w:rPr>
          <w:b/>
          <w:color w:val="5B9BD5" w:themeColor="accent5"/>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p>
    <w:bookmarkEnd w:id="1"/>
    <w:p w14:paraId="1E546265" w14:textId="50C1D5BB" w:rsidR="0039054E" w:rsidRDefault="008423A3" w:rsidP="00571E97">
      <w:r>
        <w:t xml:space="preserve">Master of </w:t>
      </w:r>
      <w:r w:rsidR="001C21B1">
        <w:t xml:space="preserve">Science in </w:t>
      </w:r>
      <w:r>
        <w:t>Nursing, Family Nurse Practitioner</w:t>
      </w:r>
      <w:r w:rsidR="008267A5">
        <w:tab/>
      </w:r>
      <w:r w:rsidR="008267A5">
        <w:tab/>
      </w:r>
      <w:r w:rsidR="008267A5">
        <w:tab/>
      </w:r>
      <w:r w:rsidR="00C422EE">
        <w:tab/>
      </w:r>
      <w:r w:rsidR="00C422EE">
        <w:tab/>
      </w:r>
      <w:r w:rsidR="008267A5">
        <w:t xml:space="preserve">   </w:t>
      </w:r>
      <w:r w:rsidR="007F4B5C">
        <w:t xml:space="preserve"> </w:t>
      </w:r>
      <w:r w:rsidR="00C422EE">
        <w:t>2018-2021</w:t>
      </w:r>
      <w:r>
        <w:br/>
        <w:t>University of Oklahoma Health Sciences Center, Oklahoma City, OK</w:t>
      </w:r>
    </w:p>
    <w:p w14:paraId="4D586009" w14:textId="5184E687" w:rsidR="00E567ED" w:rsidRDefault="00D807DB" w:rsidP="00C422EE">
      <w:pPr>
        <w:pStyle w:val="ListParagraph"/>
        <w:numPr>
          <w:ilvl w:val="0"/>
          <w:numId w:val="4"/>
        </w:numPr>
      </w:pPr>
      <w:r>
        <w:t>7</w:t>
      </w:r>
      <w:r w:rsidR="00166188">
        <w:t>00+</w:t>
      </w:r>
      <w:r>
        <w:t xml:space="preserve"> clinical hours completed in Family Practice, Urgent Care, Pediatrics, and Women’s Health</w:t>
      </w:r>
    </w:p>
    <w:p w14:paraId="469176AD" w14:textId="77777777" w:rsidR="00735A23" w:rsidRDefault="00735A23" w:rsidP="00735A23">
      <w:pPr>
        <w:pStyle w:val="ListParagraph"/>
        <w:numPr>
          <w:ilvl w:val="1"/>
          <w:numId w:val="4"/>
        </w:numPr>
      </w:pPr>
      <w:r>
        <w:t>Ascension St. John Urgent Care; preceptor Cheryl Florence, APRN; multiple locations, OK</w:t>
      </w:r>
    </w:p>
    <w:p w14:paraId="011610DC" w14:textId="158BD135" w:rsidR="00735A23" w:rsidRDefault="00735A23" w:rsidP="00735A23">
      <w:pPr>
        <w:pStyle w:val="ListParagraph"/>
        <w:numPr>
          <w:ilvl w:val="1"/>
          <w:numId w:val="4"/>
        </w:numPr>
      </w:pPr>
      <w:r>
        <w:t>Ascension St. John Family Practice; preceptor Mitzi Blanchard, APRN; Bixby, OK</w:t>
      </w:r>
    </w:p>
    <w:p w14:paraId="12518231" w14:textId="135D65C6" w:rsidR="00414DCD" w:rsidRDefault="00E754D9" w:rsidP="00414DCD">
      <w:pPr>
        <w:pStyle w:val="ListParagraph"/>
        <w:numPr>
          <w:ilvl w:val="1"/>
          <w:numId w:val="4"/>
        </w:numPr>
      </w:pPr>
      <w:r>
        <w:t>OU Pediatrics Grand Prairie; preceptor Micah Marshal</w:t>
      </w:r>
      <w:r w:rsidR="00BF5550">
        <w:t>l</w:t>
      </w:r>
      <w:r w:rsidR="00261A70">
        <w:t>, APRN</w:t>
      </w:r>
      <w:r w:rsidR="007C365E">
        <w:t>; Oklahoma City</w:t>
      </w:r>
      <w:r w:rsidR="00564755">
        <w:t>, OK</w:t>
      </w:r>
    </w:p>
    <w:p w14:paraId="668D7BFC" w14:textId="14D60223" w:rsidR="00BF5550" w:rsidRDefault="00BF5550" w:rsidP="00414DCD">
      <w:pPr>
        <w:pStyle w:val="ListParagraph"/>
        <w:numPr>
          <w:ilvl w:val="1"/>
          <w:numId w:val="4"/>
        </w:numPr>
      </w:pPr>
      <w:r>
        <w:t xml:space="preserve">OU Women’s Health; preceptor </w:t>
      </w:r>
      <w:r w:rsidR="006E003E">
        <w:t>Janice Moore</w:t>
      </w:r>
      <w:r w:rsidR="00261A70">
        <w:t>, APRN</w:t>
      </w:r>
      <w:r w:rsidR="007C365E">
        <w:t>; Oklahoma City</w:t>
      </w:r>
      <w:r w:rsidR="00564755">
        <w:t>, OK</w:t>
      </w:r>
    </w:p>
    <w:p w14:paraId="71AAA1CB" w14:textId="2FE5AAE8" w:rsidR="006E003E" w:rsidRDefault="00261A70" w:rsidP="00414DCD">
      <w:pPr>
        <w:pStyle w:val="ListParagraph"/>
        <w:numPr>
          <w:ilvl w:val="1"/>
          <w:numId w:val="4"/>
        </w:numPr>
      </w:pPr>
      <w:r>
        <w:t>Mercy Primary Care Santa Fe; preceptor Courtney Burns, APRN-DNP</w:t>
      </w:r>
      <w:r w:rsidR="007C365E">
        <w:t>; Edmond</w:t>
      </w:r>
      <w:r w:rsidR="00564755">
        <w:t>, OK</w:t>
      </w:r>
    </w:p>
    <w:p w14:paraId="18DA5928" w14:textId="77777777" w:rsidR="00735A23" w:rsidRDefault="00735A23" w:rsidP="00735A23"/>
    <w:p w14:paraId="1D45F220" w14:textId="77777777" w:rsidR="006D4B0A" w:rsidRDefault="006D4B0A" w:rsidP="006D4B0A"/>
    <w:p w14:paraId="282750C3" w14:textId="180EDC52" w:rsidR="00A122CE" w:rsidRDefault="00A122CE" w:rsidP="00A122CE">
      <w:pPr>
        <w:shd w:val="clear" w:color="auto" w:fill="FFFFFF"/>
        <w:spacing w:after="0" w:line="240" w:lineRule="auto"/>
      </w:pPr>
      <w:r>
        <w:lastRenderedPageBreak/>
        <w:t>OK Leadership Education in Neurodevelopmental Disabilities Intern</w:t>
      </w:r>
      <w:r>
        <w:tab/>
      </w:r>
      <w:r>
        <w:tab/>
      </w:r>
      <w:r>
        <w:tab/>
        <w:t>2020-2021</w:t>
      </w:r>
      <w:r>
        <w:br/>
      </w:r>
    </w:p>
    <w:p w14:paraId="744E0B9A" w14:textId="74BA3F9D" w:rsidR="00E567ED" w:rsidRDefault="008423A3" w:rsidP="00571E97">
      <w:r>
        <w:t>Bachelor of Science, Registered Nurse</w:t>
      </w:r>
      <w:r w:rsidR="00C422EE">
        <w:tab/>
      </w:r>
      <w:r w:rsidR="00C422EE">
        <w:tab/>
      </w:r>
      <w:r w:rsidR="00C422EE">
        <w:tab/>
      </w:r>
      <w:r w:rsidR="00C422EE">
        <w:tab/>
      </w:r>
      <w:r w:rsidR="00C422EE">
        <w:tab/>
      </w:r>
      <w:r w:rsidR="00C422EE">
        <w:tab/>
      </w:r>
      <w:r w:rsidR="00C422EE">
        <w:tab/>
        <w:t xml:space="preserve">2002-2008            </w:t>
      </w:r>
      <w:r>
        <w:t>University of Central Oklahoma, Edmond, O</w:t>
      </w:r>
      <w:r w:rsidR="00E567ED">
        <w:t>K</w:t>
      </w:r>
    </w:p>
    <w:p w14:paraId="26356C64" w14:textId="13A4FC93" w:rsidR="000C3D6A" w:rsidRPr="00AA35D1" w:rsidRDefault="008423A3" w:rsidP="000C3D6A">
      <w:pPr>
        <w:shd w:val="clear" w:color="auto" w:fill="FFFFFF"/>
        <w:spacing w:after="0" w:line="240" w:lineRule="auto"/>
        <w:rPr>
          <w:rFonts w:ascii="Times New Roman" w:eastAsia="Times New Roman" w:hAnsi="Times New Roman" w:cs="Times New Roman"/>
          <w:color w:val="000000"/>
          <w:sz w:val="17"/>
          <w:szCs w:val="17"/>
        </w:rPr>
      </w:pPr>
      <w:r>
        <w:br/>
      </w:r>
      <w:r w:rsidR="000C3D6A" w:rsidRPr="00C628EB">
        <w:rPr>
          <w:rFonts w:ascii="Times New Roman" w:eastAsia="Times New Roman" w:hAnsi="Times New Roman" w:cs="Times New Roman"/>
          <w:color w:val="000000"/>
          <w:sz w:val="17"/>
          <w:szCs w:val="17"/>
        </w:rPr>
        <w:t>.</w:t>
      </w:r>
    </w:p>
    <w:p w14:paraId="6A8BEFD9" w14:textId="77777777" w:rsidR="000C3D6A" w:rsidRPr="00732252" w:rsidRDefault="000C3D6A" w:rsidP="000C3D6A">
      <w:pPr>
        <w:rPr>
          <w:b/>
          <w:color w:val="0070C0"/>
          <w:sz w:val="24"/>
          <w:szCs w:val="24"/>
          <w:u w:val="single"/>
        </w:rPr>
      </w:pPr>
      <w:r w:rsidRPr="00732252">
        <w:rPr>
          <w:b/>
          <w:color w:val="0070C0"/>
          <w:sz w:val="24"/>
          <w:szCs w:val="24"/>
          <w:u w:val="single"/>
        </w:rPr>
        <w:t>PROFESSIONAL EXPERIENCE</w:t>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r w:rsidRPr="00732252">
        <w:rPr>
          <w:b/>
          <w:color w:val="0070C0"/>
          <w:sz w:val="24"/>
          <w:szCs w:val="24"/>
          <w:u w:val="single"/>
        </w:rPr>
        <w:tab/>
      </w:r>
    </w:p>
    <w:p w14:paraId="7C4A526D" w14:textId="39C8C28B" w:rsidR="00A542A1" w:rsidRDefault="00A542A1" w:rsidP="000C3D6A">
      <w:pPr>
        <w:rPr>
          <w:b/>
          <w:i/>
          <w:color w:val="0070C0"/>
          <w:sz w:val="24"/>
        </w:rPr>
      </w:pPr>
      <w:r>
        <w:rPr>
          <w:b/>
          <w:i/>
          <w:color w:val="0070C0"/>
          <w:sz w:val="24"/>
        </w:rPr>
        <w:t>Instructor, Adjunct Clinical Nursing</w:t>
      </w:r>
      <w:r>
        <w:rPr>
          <w:b/>
          <w:i/>
          <w:color w:val="0070C0"/>
          <w:sz w:val="24"/>
        </w:rPr>
        <w:tab/>
      </w:r>
      <w:r>
        <w:rPr>
          <w:b/>
          <w:i/>
          <w:color w:val="0070C0"/>
          <w:sz w:val="24"/>
        </w:rPr>
        <w:tab/>
      </w:r>
      <w:r>
        <w:rPr>
          <w:b/>
          <w:i/>
          <w:color w:val="0070C0"/>
          <w:sz w:val="24"/>
        </w:rPr>
        <w:tab/>
      </w:r>
      <w:r>
        <w:rPr>
          <w:b/>
          <w:i/>
          <w:color w:val="0070C0"/>
          <w:sz w:val="24"/>
        </w:rPr>
        <w:tab/>
      </w:r>
      <w:r>
        <w:rPr>
          <w:b/>
          <w:i/>
          <w:color w:val="0070C0"/>
          <w:sz w:val="24"/>
        </w:rPr>
        <w:tab/>
      </w:r>
      <w:r>
        <w:rPr>
          <w:b/>
          <w:i/>
          <w:color w:val="0070C0"/>
          <w:sz w:val="24"/>
        </w:rPr>
        <w:tab/>
        <w:t>August 2021-current</w:t>
      </w:r>
      <w:r>
        <w:rPr>
          <w:b/>
          <w:i/>
          <w:color w:val="0070C0"/>
          <w:sz w:val="24"/>
        </w:rPr>
        <w:br/>
      </w:r>
      <w:r w:rsidR="006D0D3B">
        <w:rPr>
          <w:b/>
          <w:i/>
          <w:color w:val="0070C0"/>
          <w:sz w:val="24"/>
        </w:rPr>
        <w:t>Hillcrest Medical Center/ The University of Oklahoma</w:t>
      </w:r>
    </w:p>
    <w:p w14:paraId="71D6C17F" w14:textId="7DE7D019" w:rsidR="00897667" w:rsidRPr="00DE073C" w:rsidRDefault="00897667" w:rsidP="000C3D6A">
      <w:pPr>
        <w:rPr>
          <w:b/>
          <w:i/>
          <w:color w:val="0070C0"/>
          <w:sz w:val="24"/>
        </w:rPr>
      </w:pPr>
      <w:r>
        <w:rPr>
          <w:b/>
          <w:i/>
          <w:color w:val="0070C0"/>
          <w:sz w:val="24"/>
        </w:rPr>
        <w:t xml:space="preserve">Instructor, </w:t>
      </w:r>
      <w:r w:rsidR="00B50EAA">
        <w:rPr>
          <w:b/>
          <w:i/>
          <w:color w:val="0070C0"/>
          <w:sz w:val="24"/>
        </w:rPr>
        <w:t>Adjunct</w:t>
      </w:r>
      <w:r>
        <w:rPr>
          <w:b/>
          <w:i/>
          <w:color w:val="0070C0"/>
          <w:sz w:val="24"/>
        </w:rPr>
        <w:t xml:space="preserve"> Clinic</w:t>
      </w:r>
      <w:r w:rsidR="001E3BFB">
        <w:rPr>
          <w:b/>
          <w:i/>
          <w:color w:val="0070C0"/>
          <w:sz w:val="24"/>
        </w:rPr>
        <w:t>al Nursing</w:t>
      </w:r>
      <w:r w:rsidR="001E3BFB">
        <w:rPr>
          <w:b/>
          <w:i/>
          <w:color w:val="0070C0"/>
          <w:sz w:val="24"/>
        </w:rPr>
        <w:tab/>
      </w:r>
      <w:r w:rsidR="001E3BFB">
        <w:rPr>
          <w:b/>
          <w:i/>
          <w:color w:val="0070C0"/>
          <w:sz w:val="24"/>
        </w:rPr>
        <w:tab/>
      </w:r>
      <w:r w:rsidR="001E3BFB">
        <w:rPr>
          <w:b/>
          <w:i/>
          <w:color w:val="0070C0"/>
          <w:sz w:val="24"/>
        </w:rPr>
        <w:tab/>
      </w:r>
      <w:r w:rsidR="001E3BFB">
        <w:rPr>
          <w:b/>
          <w:i/>
          <w:color w:val="0070C0"/>
          <w:sz w:val="24"/>
        </w:rPr>
        <w:tab/>
      </w:r>
      <w:r w:rsidR="001E3BFB">
        <w:rPr>
          <w:b/>
          <w:i/>
          <w:color w:val="0070C0"/>
          <w:sz w:val="24"/>
        </w:rPr>
        <w:tab/>
      </w:r>
      <w:r w:rsidR="001E3BFB">
        <w:rPr>
          <w:b/>
          <w:i/>
          <w:color w:val="0070C0"/>
          <w:sz w:val="24"/>
        </w:rPr>
        <w:tab/>
      </w:r>
      <w:r w:rsidR="00050AE5">
        <w:rPr>
          <w:b/>
          <w:i/>
          <w:color w:val="0070C0"/>
          <w:sz w:val="24"/>
        </w:rPr>
        <w:t>Aug</w:t>
      </w:r>
      <w:r w:rsidR="00A60D4B">
        <w:rPr>
          <w:b/>
          <w:i/>
          <w:color w:val="0070C0"/>
          <w:sz w:val="24"/>
        </w:rPr>
        <w:t>ust 2021-</w:t>
      </w:r>
      <w:r w:rsidR="001E3BFB">
        <w:rPr>
          <w:b/>
          <w:i/>
          <w:color w:val="0070C0"/>
          <w:sz w:val="24"/>
        </w:rPr>
        <w:t>current</w:t>
      </w:r>
      <w:r w:rsidR="001E3BFB">
        <w:rPr>
          <w:b/>
          <w:i/>
          <w:color w:val="0070C0"/>
          <w:sz w:val="24"/>
        </w:rPr>
        <w:br/>
        <w:t>Saint Francis Health System</w:t>
      </w:r>
      <w:r w:rsidR="008017C6">
        <w:rPr>
          <w:b/>
          <w:i/>
          <w:color w:val="0070C0"/>
          <w:sz w:val="24"/>
        </w:rPr>
        <w:t xml:space="preserve"> / The University of Tulsa</w:t>
      </w:r>
      <w:r w:rsidR="00DE073C">
        <w:rPr>
          <w:b/>
          <w:i/>
          <w:color w:val="0070C0"/>
          <w:sz w:val="24"/>
        </w:rPr>
        <w:br/>
      </w:r>
      <w:r w:rsidR="00DE073C" w:rsidRPr="00DE073C">
        <w:rPr>
          <w:bCs/>
          <w:iCs/>
          <w:color w:val="0070C0"/>
        </w:rPr>
        <w:t>Clinical Instructor Role:</w:t>
      </w:r>
      <w:r w:rsidR="00DE073C">
        <w:rPr>
          <w:b/>
          <w:i/>
          <w:color w:val="0070C0"/>
          <w:sz w:val="24"/>
        </w:rPr>
        <w:t xml:space="preserve"> </w:t>
      </w:r>
      <w:r w:rsidR="00C72751">
        <w:rPr>
          <w:bCs/>
          <w:iCs/>
        </w:rPr>
        <w:t xml:space="preserve">Responsible for planning, </w:t>
      </w:r>
      <w:r w:rsidR="00A537A4">
        <w:rPr>
          <w:bCs/>
          <w:iCs/>
        </w:rPr>
        <w:t>developing,</w:t>
      </w:r>
      <w:r w:rsidR="00C72751">
        <w:rPr>
          <w:bCs/>
          <w:iCs/>
        </w:rPr>
        <w:t xml:space="preserve"> and delivering nursing coursework using innovative</w:t>
      </w:r>
      <w:r w:rsidR="00FB1833">
        <w:rPr>
          <w:bCs/>
          <w:iCs/>
        </w:rPr>
        <w:t xml:space="preserve"> and </w:t>
      </w:r>
      <w:r w:rsidR="00C72751">
        <w:rPr>
          <w:bCs/>
          <w:iCs/>
        </w:rPr>
        <w:t>engaging</w:t>
      </w:r>
      <w:r w:rsidR="00FB1833">
        <w:rPr>
          <w:bCs/>
          <w:iCs/>
        </w:rPr>
        <w:t xml:space="preserve"> </w:t>
      </w:r>
      <w:r w:rsidR="00C72751">
        <w:rPr>
          <w:bCs/>
          <w:iCs/>
        </w:rPr>
        <w:t>educational practices in clinical</w:t>
      </w:r>
      <w:r w:rsidR="001A32AC">
        <w:rPr>
          <w:bCs/>
          <w:iCs/>
        </w:rPr>
        <w:t xml:space="preserve">, </w:t>
      </w:r>
      <w:r w:rsidR="00050AE5">
        <w:rPr>
          <w:bCs/>
          <w:iCs/>
        </w:rPr>
        <w:t xml:space="preserve">classroom, </w:t>
      </w:r>
      <w:r w:rsidR="001A32AC">
        <w:rPr>
          <w:bCs/>
          <w:iCs/>
        </w:rPr>
        <w:t xml:space="preserve">and hands-on lab settings. </w:t>
      </w:r>
      <w:r w:rsidR="00A537A4">
        <w:rPr>
          <w:bCs/>
          <w:iCs/>
        </w:rPr>
        <w:t xml:space="preserve">Maintain current evidence-based knowledge, clinical expertise, and safety in the subject areas related to teaching responsibility. Supervise clinical practice activities. </w:t>
      </w:r>
      <w:r w:rsidR="001A32AC">
        <w:rPr>
          <w:bCs/>
          <w:iCs/>
        </w:rPr>
        <w:t xml:space="preserve">Assist in the development, implementation, and evaluation of curriculum. Provide professional academic advisement, mentoring, and </w:t>
      </w:r>
      <w:r w:rsidR="00B50EAA">
        <w:rPr>
          <w:bCs/>
          <w:iCs/>
        </w:rPr>
        <w:t>counseling</w:t>
      </w:r>
      <w:r w:rsidR="001A32AC">
        <w:rPr>
          <w:bCs/>
          <w:iCs/>
        </w:rPr>
        <w:t xml:space="preserve"> for students. </w:t>
      </w:r>
      <w:r w:rsidR="005F56CA">
        <w:rPr>
          <w:bCs/>
          <w:iCs/>
        </w:rPr>
        <w:t xml:space="preserve">Evaluate </w:t>
      </w:r>
      <w:r w:rsidR="00FB1833">
        <w:rPr>
          <w:bCs/>
          <w:iCs/>
        </w:rPr>
        <w:t>students’</w:t>
      </w:r>
      <w:r w:rsidR="005F56CA">
        <w:rPr>
          <w:bCs/>
          <w:iCs/>
        </w:rPr>
        <w:t xml:space="preserve"> progress according to the standards and procedures of the nursing program. </w:t>
      </w:r>
      <w:r w:rsidR="00B50EAA">
        <w:rPr>
          <w:bCs/>
          <w:iCs/>
        </w:rPr>
        <w:t xml:space="preserve">Participate in faculty meetings. </w:t>
      </w:r>
    </w:p>
    <w:p w14:paraId="485C212B" w14:textId="289664CC" w:rsidR="00EE5BEB" w:rsidRPr="00735A23" w:rsidRDefault="000C3D6A" w:rsidP="000C3D6A">
      <w:pPr>
        <w:rPr>
          <w:bCs/>
          <w:iCs/>
          <w:sz w:val="24"/>
        </w:rPr>
      </w:pPr>
      <w:r>
        <w:rPr>
          <w:b/>
          <w:i/>
          <w:color w:val="0070C0"/>
          <w:sz w:val="24"/>
        </w:rPr>
        <w:t xml:space="preserve">Family Nurse Practitioner Student, </w:t>
      </w:r>
      <w:r>
        <w:rPr>
          <w:b/>
          <w:i/>
          <w:color w:val="0070C0"/>
          <w:sz w:val="24"/>
        </w:rPr>
        <w:tab/>
      </w:r>
      <w:r>
        <w:rPr>
          <w:b/>
          <w:i/>
          <w:color w:val="0070C0"/>
          <w:sz w:val="24"/>
        </w:rPr>
        <w:tab/>
      </w:r>
      <w:r>
        <w:rPr>
          <w:b/>
          <w:i/>
          <w:color w:val="0070C0"/>
          <w:sz w:val="24"/>
        </w:rPr>
        <w:tab/>
      </w:r>
      <w:r>
        <w:rPr>
          <w:b/>
          <w:i/>
          <w:color w:val="0070C0"/>
          <w:sz w:val="24"/>
        </w:rPr>
        <w:tab/>
      </w:r>
      <w:r>
        <w:rPr>
          <w:b/>
          <w:i/>
          <w:color w:val="0070C0"/>
          <w:sz w:val="24"/>
        </w:rPr>
        <w:tab/>
      </w:r>
      <w:r>
        <w:rPr>
          <w:b/>
          <w:i/>
          <w:color w:val="0070C0"/>
          <w:sz w:val="24"/>
        </w:rPr>
        <w:tab/>
        <w:t>June 2018-May 2021</w:t>
      </w:r>
      <w:r>
        <w:rPr>
          <w:b/>
          <w:i/>
          <w:color w:val="0070C0"/>
          <w:sz w:val="24"/>
        </w:rPr>
        <w:br/>
        <w:t>University of Oklahoma Health Science Center</w:t>
      </w:r>
      <w:r w:rsidR="00273063">
        <w:rPr>
          <w:b/>
          <w:i/>
          <w:color w:val="0070C0"/>
          <w:sz w:val="24"/>
        </w:rPr>
        <w:br/>
      </w:r>
      <w:r w:rsidRPr="008C13B6">
        <w:rPr>
          <w:bCs/>
          <w:iCs/>
        </w:rPr>
        <w:t>7</w:t>
      </w:r>
      <w:r w:rsidR="00166188">
        <w:rPr>
          <w:bCs/>
          <w:iCs/>
        </w:rPr>
        <w:t>00+</w:t>
      </w:r>
      <w:r w:rsidRPr="008C13B6">
        <w:rPr>
          <w:bCs/>
          <w:iCs/>
        </w:rPr>
        <w:t xml:space="preserve"> clinical rotation hours in Family Primary Care, Urgent Care, Pediatrics, and Women’s Health. Rotation sites include OU Women’s Health, OU Pediatrics, Mercy Family Practice, Ascension St. John Family Practice, and Ascension St. John Urgent Care.</w:t>
      </w:r>
      <w:r>
        <w:rPr>
          <w:bCs/>
          <w:iCs/>
          <w:sz w:val="24"/>
        </w:rPr>
        <w:t xml:space="preserve"> </w:t>
      </w:r>
      <w:r w:rsidR="00A02F04">
        <w:rPr>
          <w:bCs/>
          <w:iCs/>
          <w:sz w:val="24"/>
        </w:rPr>
        <w:br/>
      </w:r>
      <w:r w:rsidR="00735A23">
        <w:rPr>
          <w:bCs/>
          <w:iCs/>
          <w:sz w:val="24"/>
        </w:rPr>
        <w:br/>
      </w:r>
      <w:r w:rsidRPr="00732252">
        <w:rPr>
          <w:b/>
          <w:i/>
          <w:color w:val="0070C0"/>
          <w:sz w:val="24"/>
        </w:rPr>
        <w:t>Registered Nurse, Research Coordinator, Pediatric Critical Care</w:t>
      </w:r>
      <w:r w:rsidRPr="00732252">
        <w:rPr>
          <w:color w:val="0070C0"/>
          <w:sz w:val="24"/>
          <w:szCs w:val="24"/>
        </w:rPr>
        <w:tab/>
        <w:t xml:space="preserve">        </w:t>
      </w:r>
      <w:r>
        <w:rPr>
          <w:color w:val="0070C0"/>
          <w:sz w:val="24"/>
          <w:szCs w:val="24"/>
        </w:rPr>
        <w:t xml:space="preserve">  </w:t>
      </w:r>
      <w:r w:rsidRPr="00732252">
        <w:rPr>
          <w:b/>
          <w:bCs/>
          <w:i/>
          <w:iCs/>
          <w:color w:val="0070C0"/>
          <w:sz w:val="24"/>
          <w:szCs w:val="24"/>
        </w:rPr>
        <w:t>July 2013-August 2020</w:t>
      </w:r>
      <w:r w:rsidRPr="00732252">
        <w:rPr>
          <w:b/>
          <w:bCs/>
          <w:i/>
          <w:iCs/>
          <w:color w:val="0070C0"/>
          <w:sz w:val="24"/>
          <w:szCs w:val="24"/>
        </w:rPr>
        <w:br/>
        <w:t>OU Children’s Hospital</w:t>
      </w:r>
      <w:r w:rsidR="00A02F04">
        <w:rPr>
          <w:b/>
          <w:bCs/>
          <w:i/>
          <w:iCs/>
          <w:color w:val="0070C0"/>
          <w:sz w:val="24"/>
          <w:szCs w:val="24"/>
        </w:rPr>
        <w:br/>
      </w:r>
      <w:r w:rsidR="007F3949">
        <w:t>Assisted in the development</w:t>
      </w:r>
      <w:r w:rsidR="00D443B4">
        <w:t xml:space="preserve"> and implementation </w:t>
      </w:r>
      <w:r w:rsidR="009D037B">
        <w:t>as well as c</w:t>
      </w:r>
      <w:r w:rsidR="00EE5BEB">
        <w:t>oordinat</w:t>
      </w:r>
      <w:r w:rsidR="009D037B">
        <w:t>ion</w:t>
      </w:r>
      <w:r w:rsidR="00EE5BEB">
        <w:t xml:space="preserve"> and facilitat</w:t>
      </w:r>
      <w:r w:rsidR="009D037B">
        <w:t xml:space="preserve">ion of </w:t>
      </w:r>
      <w:r w:rsidR="00EE5BEB">
        <w:t xml:space="preserve">medical research studies. Maintained professional relationships with research coordinators and primary investigators on site and nationally. Contributed to ongoing quality improvement projects departmentally. </w:t>
      </w:r>
      <w:r w:rsidR="00EE5BEB">
        <w:rPr>
          <w:bCs/>
        </w:rPr>
        <w:t>Collaborat</w:t>
      </w:r>
      <w:r w:rsidR="008453C9">
        <w:rPr>
          <w:bCs/>
        </w:rPr>
        <w:t>ed</w:t>
      </w:r>
      <w:r w:rsidR="00EE5BEB">
        <w:rPr>
          <w:bCs/>
        </w:rPr>
        <w:t xml:space="preserve"> with providers and families for ongoing clinical research studies with excellent</w:t>
      </w:r>
      <w:r w:rsidR="00EE5BEB" w:rsidRPr="00427787">
        <w:rPr>
          <w:bCs/>
        </w:rPr>
        <w:t xml:space="preserve"> patient</w:t>
      </w:r>
      <w:r w:rsidR="00EE5BEB">
        <w:rPr>
          <w:bCs/>
        </w:rPr>
        <w:t xml:space="preserve"> education,</w:t>
      </w:r>
      <w:r w:rsidR="00EE5BEB" w:rsidRPr="00427787">
        <w:rPr>
          <w:bCs/>
        </w:rPr>
        <w:t xml:space="preserve"> </w:t>
      </w:r>
      <w:r w:rsidR="00EE5BEB">
        <w:rPr>
          <w:bCs/>
        </w:rPr>
        <w:t>p</w:t>
      </w:r>
      <w:r w:rsidR="00EE5BEB" w:rsidRPr="00427787">
        <w:rPr>
          <w:bCs/>
        </w:rPr>
        <w:t>reparation</w:t>
      </w:r>
      <w:r w:rsidR="00EE5BEB">
        <w:rPr>
          <w:bCs/>
        </w:rPr>
        <w:t>, counseling, and follow-up assistance.</w:t>
      </w:r>
      <w:r w:rsidR="00EE5BEB">
        <w:rPr>
          <w:b/>
          <w:i/>
          <w:color w:val="0070C0"/>
          <w:sz w:val="24"/>
        </w:rPr>
        <w:t xml:space="preserve"> </w:t>
      </w:r>
      <w:r w:rsidR="00EE5BEB" w:rsidRPr="00427787">
        <w:rPr>
          <w:bCs/>
        </w:rPr>
        <w:t>Perform</w:t>
      </w:r>
      <w:r w:rsidR="00EE5BEB">
        <w:rPr>
          <w:bCs/>
        </w:rPr>
        <w:t xml:space="preserve">ed </w:t>
      </w:r>
      <w:r w:rsidR="00EE5BEB" w:rsidRPr="00427787">
        <w:rPr>
          <w:bCs/>
        </w:rPr>
        <w:t xml:space="preserve">professional nursing duties such as physician assistance, sample collection, data collection, </w:t>
      </w:r>
      <w:r w:rsidR="00EE5BEB">
        <w:rPr>
          <w:bCs/>
        </w:rPr>
        <w:t xml:space="preserve">interdisciplinary </w:t>
      </w:r>
      <w:r w:rsidR="00EE5BEB" w:rsidRPr="00427787">
        <w:rPr>
          <w:bCs/>
        </w:rPr>
        <w:t>collaboration,</w:t>
      </w:r>
      <w:r w:rsidR="00EE5BEB">
        <w:rPr>
          <w:bCs/>
        </w:rPr>
        <w:t xml:space="preserve"> and </w:t>
      </w:r>
      <w:r w:rsidR="00EE5BEB" w:rsidRPr="00427787">
        <w:rPr>
          <w:bCs/>
        </w:rPr>
        <w:t>emergency response</w:t>
      </w:r>
      <w:r w:rsidR="00EE5BEB">
        <w:rPr>
          <w:bCs/>
        </w:rPr>
        <w:t xml:space="preserve">. </w:t>
      </w:r>
      <w:r w:rsidR="000D1869">
        <w:rPr>
          <w:bCs/>
        </w:rPr>
        <w:t xml:space="preserve">Provided leadership and guidance </w:t>
      </w:r>
      <w:r w:rsidR="00D04168">
        <w:rPr>
          <w:bCs/>
        </w:rPr>
        <w:t>to research staff and a</w:t>
      </w:r>
      <w:r w:rsidR="00EE5BEB">
        <w:rPr>
          <w:bCs/>
        </w:rPr>
        <w:t>ssisted with the growth of the Pediatric Critical Care research department.</w:t>
      </w:r>
      <w:r w:rsidR="009D037B">
        <w:rPr>
          <w:bCs/>
        </w:rPr>
        <w:t xml:space="preserve"> </w:t>
      </w:r>
      <w:r w:rsidR="009D037B" w:rsidRPr="00427787">
        <w:t>Site coordinator for V</w:t>
      </w:r>
      <w:r w:rsidR="009D037B">
        <w:t xml:space="preserve">irtual </w:t>
      </w:r>
      <w:r w:rsidR="009D037B" w:rsidRPr="00427787">
        <w:t>P</w:t>
      </w:r>
      <w:r w:rsidR="009D037B">
        <w:t xml:space="preserve">ICU </w:t>
      </w:r>
      <w:r w:rsidR="009D037B" w:rsidRPr="00427787">
        <w:t>S</w:t>
      </w:r>
      <w:r w:rsidR="009D037B">
        <w:t>ystems (VPS)</w:t>
      </w:r>
      <w:r w:rsidR="009D037B" w:rsidRPr="00427787">
        <w:t xml:space="preserve"> database.</w:t>
      </w:r>
      <w:r w:rsidR="00D04168">
        <w:t xml:space="preserve"> </w:t>
      </w:r>
      <w:r w:rsidR="00D04168">
        <w:rPr>
          <w:bCs/>
        </w:rPr>
        <w:t>Worked independently and efficiently; 40% remote.</w:t>
      </w:r>
      <w:r w:rsidR="00A02F04">
        <w:rPr>
          <w:bCs/>
        </w:rPr>
        <w:br/>
      </w:r>
    </w:p>
    <w:p w14:paraId="7004B192" w14:textId="1BE27924" w:rsidR="000C3D6A" w:rsidRDefault="000C3D6A" w:rsidP="000C3D6A">
      <w:pPr>
        <w:rPr>
          <w:b/>
          <w:i/>
          <w:sz w:val="24"/>
          <w:szCs w:val="24"/>
        </w:rPr>
      </w:pPr>
      <w:bookmarkStart w:id="2" w:name="_Hlk62134237"/>
      <w:r w:rsidRPr="00C46802">
        <w:rPr>
          <w:b/>
          <w:i/>
          <w:color w:val="0070C0"/>
          <w:sz w:val="24"/>
          <w:szCs w:val="24"/>
        </w:rPr>
        <w:t xml:space="preserve">Registered Nurse, Pediatric Critical Care                                                       </w:t>
      </w:r>
      <w:r w:rsidR="00A122CE" w:rsidRPr="00C46802">
        <w:rPr>
          <w:b/>
          <w:i/>
          <w:color w:val="0070C0"/>
          <w:sz w:val="24"/>
          <w:szCs w:val="24"/>
        </w:rPr>
        <w:tab/>
      </w:r>
      <w:r w:rsidR="00A122CE">
        <w:rPr>
          <w:b/>
          <w:i/>
          <w:color w:val="0070C0"/>
          <w:sz w:val="24"/>
          <w:szCs w:val="24"/>
        </w:rPr>
        <w:t xml:space="preserve"> Feb</w:t>
      </w:r>
      <w:r>
        <w:rPr>
          <w:b/>
          <w:i/>
          <w:color w:val="0070C0"/>
          <w:sz w:val="24"/>
          <w:szCs w:val="24"/>
        </w:rPr>
        <w:t xml:space="preserve"> </w:t>
      </w:r>
      <w:r w:rsidRPr="00C46802">
        <w:rPr>
          <w:b/>
          <w:i/>
          <w:color w:val="0070C0"/>
          <w:sz w:val="24"/>
          <w:szCs w:val="24"/>
        </w:rPr>
        <w:t>200</w:t>
      </w:r>
      <w:r>
        <w:rPr>
          <w:b/>
          <w:i/>
          <w:color w:val="0070C0"/>
          <w:sz w:val="24"/>
          <w:szCs w:val="24"/>
        </w:rPr>
        <w:t>9</w:t>
      </w:r>
      <w:r w:rsidRPr="00C46802">
        <w:rPr>
          <w:b/>
          <w:i/>
          <w:color w:val="0070C0"/>
          <w:sz w:val="24"/>
          <w:szCs w:val="24"/>
        </w:rPr>
        <w:t>-July 2013</w:t>
      </w:r>
      <w:r>
        <w:rPr>
          <w:b/>
          <w:i/>
          <w:color w:val="0070C0"/>
          <w:sz w:val="24"/>
          <w:szCs w:val="24"/>
        </w:rPr>
        <w:br/>
        <w:t>OU Children’s Hospital</w:t>
      </w:r>
      <w:r w:rsidRPr="00C46802">
        <w:rPr>
          <w:b/>
          <w:i/>
          <w:color w:val="0070C0"/>
          <w:sz w:val="24"/>
          <w:szCs w:val="24"/>
        </w:rPr>
        <w:t xml:space="preserve">  </w:t>
      </w:r>
      <w:r w:rsidRPr="00C47B63">
        <w:rPr>
          <w:b/>
          <w:i/>
          <w:sz w:val="24"/>
          <w:szCs w:val="24"/>
        </w:rPr>
        <w:t xml:space="preserve">  </w:t>
      </w:r>
    </w:p>
    <w:p w14:paraId="7F1D21CD" w14:textId="2277B541" w:rsidR="000C3D6A" w:rsidRDefault="000C3D6A" w:rsidP="000C3D6A">
      <w:pPr>
        <w:rPr>
          <w:b/>
          <w:i/>
          <w:sz w:val="24"/>
          <w:szCs w:val="24"/>
        </w:rPr>
      </w:pPr>
      <w:r w:rsidRPr="00C46802">
        <w:rPr>
          <w:b/>
          <w:i/>
          <w:color w:val="0070C0"/>
          <w:sz w:val="24"/>
          <w:szCs w:val="24"/>
        </w:rPr>
        <w:t xml:space="preserve">Registered Nurse, </w:t>
      </w:r>
      <w:r>
        <w:rPr>
          <w:b/>
          <w:i/>
          <w:color w:val="0070C0"/>
          <w:sz w:val="24"/>
          <w:szCs w:val="24"/>
        </w:rPr>
        <w:t>Medical Critical Care</w:t>
      </w:r>
      <w:r w:rsidRPr="00C46802">
        <w:rPr>
          <w:b/>
          <w:i/>
          <w:color w:val="0070C0"/>
          <w:sz w:val="24"/>
          <w:szCs w:val="24"/>
        </w:rPr>
        <w:t xml:space="preserve">                                                       </w:t>
      </w:r>
      <w:r w:rsidRPr="00C46802">
        <w:rPr>
          <w:b/>
          <w:i/>
          <w:color w:val="0070C0"/>
          <w:sz w:val="24"/>
          <w:szCs w:val="24"/>
        </w:rPr>
        <w:tab/>
      </w:r>
      <w:r>
        <w:rPr>
          <w:b/>
          <w:i/>
          <w:color w:val="0070C0"/>
          <w:sz w:val="24"/>
          <w:szCs w:val="24"/>
        </w:rPr>
        <w:t xml:space="preserve">May </w:t>
      </w:r>
      <w:r w:rsidRPr="00C46802">
        <w:rPr>
          <w:b/>
          <w:i/>
          <w:color w:val="0070C0"/>
          <w:sz w:val="24"/>
          <w:szCs w:val="24"/>
        </w:rPr>
        <w:t>200</w:t>
      </w:r>
      <w:r>
        <w:rPr>
          <w:b/>
          <w:i/>
          <w:color w:val="0070C0"/>
          <w:sz w:val="24"/>
          <w:szCs w:val="24"/>
        </w:rPr>
        <w:t>8</w:t>
      </w:r>
      <w:r w:rsidRPr="00C46802">
        <w:rPr>
          <w:b/>
          <w:i/>
          <w:color w:val="0070C0"/>
          <w:sz w:val="24"/>
          <w:szCs w:val="24"/>
        </w:rPr>
        <w:t>-</w:t>
      </w:r>
      <w:r>
        <w:rPr>
          <w:b/>
          <w:i/>
          <w:color w:val="0070C0"/>
          <w:sz w:val="24"/>
          <w:szCs w:val="24"/>
        </w:rPr>
        <w:t>Feb</w:t>
      </w:r>
      <w:r w:rsidRPr="00C46802">
        <w:rPr>
          <w:b/>
          <w:i/>
          <w:color w:val="0070C0"/>
          <w:sz w:val="24"/>
          <w:szCs w:val="24"/>
        </w:rPr>
        <w:t xml:space="preserve"> 20</w:t>
      </w:r>
      <w:r>
        <w:rPr>
          <w:b/>
          <w:i/>
          <w:color w:val="0070C0"/>
          <w:sz w:val="24"/>
          <w:szCs w:val="24"/>
        </w:rPr>
        <w:t>09</w:t>
      </w:r>
      <w:r>
        <w:rPr>
          <w:b/>
          <w:i/>
          <w:color w:val="0070C0"/>
          <w:sz w:val="24"/>
          <w:szCs w:val="24"/>
        </w:rPr>
        <w:br/>
        <w:t>OU Medical Center</w:t>
      </w:r>
      <w:r>
        <w:rPr>
          <w:b/>
          <w:i/>
          <w:sz w:val="24"/>
          <w:szCs w:val="24"/>
        </w:rPr>
        <w:tab/>
      </w:r>
      <w:r>
        <w:rPr>
          <w:b/>
          <w:i/>
          <w:sz w:val="24"/>
          <w:szCs w:val="24"/>
        </w:rPr>
        <w:tab/>
      </w:r>
    </w:p>
    <w:bookmarkEnd w:id="2"/>
    <w:p w14:paraId="3988325F" w14:textId="5A86CC42" w:rsidR="00163816" w:rsidRPr="008676A5" w:rsidRDefault="00413A9A" w:rsidP="00571E97">
      <w:pPr>
        <w:rPr>
          <w:b/>
          <w:i/>
          <w:sz w:val="24"/>
          <w:szCs w:val="24"/>
        </w:rPr>
      </w:pPr>
      <w:r w:rsidRPr="006D4B0A">
        <w:rPr>
          <w:color w:val="0070C0"/>
        </w:rPr>
        <w:t xml:space="preserve">RN role: </w:t>
      </w:r>
      <w:r w:rsidR="000C3D6A" w:rsidRPr="00C47B63">
        <w:t xml:space="preserve">Provide nursing care to a variety of patients ranging from acute to chronic and simple to complex.  Execute physical assessment of patients with ongoing monitoring of physiological data, observing </w:t>
      </w:r>
      <w:r w:rsidR="000C3D6A" w:rsidRPr="00C47B63">
        <w:lastRenderedPageBreak/>
        <w:t>manifestations</w:t>
      </w:r>
      <w:r w:rsidR="000C3D6A">
        <w:t xml:space="preserve">, </w:t>
      </w:r>
      <w:r w:rsidR="000C3D6A" w:rsidRPr="00C47B63">
        <w:t>and intervening when necessary.  Assess and document respons</w:t>
      </w:r>
      <w:r w:rsidR="000C3D6A">
        <w:t xml:space="preserve">es to nursing interventions, </w:t>
      </w:r>
      <w:r w:rsidR="000C3D6A" w:rsidRPr="00C47B63">
        <w:t>prescribed medical treatments</w:t>
      </w:r>
      <w:r w:rsidR="000C3D6A">
        <w:t>, and laboratory data</w:t>
      </w:r>
      <w:r w:rsidR="000C3D6A" w:rsidRPr="00C47B63">
        <w:t>.  Assist physicians with diagnostic procedures and treatments.  Initiate, administer</w:t>
      </w:r>
      <w:r w:rsidR="000C3D6A">
        <w:t>,</w:t>
      </w:r>
      <w:r w:rsidR="000C3D6A" w:rsidRPr="00C47B63">
        <w:t xml:space="preserve"> and monitor IV infusions</w:t>
      </w:r>
      <w:r w:rsidR="009D5FF6">
        <w:t>, medications,</w:t>
      </w:r>
      <w:r w:rsidR="000C3D6A" w:rsidRPr="00C47B63">
        <w:t xml:space="preserve"> and blood products.  Deliver patient care competently with critical thinkin</w:t>
      </w:r>
      <w:r w:rsidR="000C3D6A">
        <w:t>g</w:t>
      </w:r>
      <w:r w:rsidR="000C3D6A" w:rsidRPr="00C47B63">
        <w:t>.  Interact with patients and families in ongoing patient care plan.  Maintain patient confidentiality</w:t>
      </w:r>
      <w:r w:rsidR="000C3D6A">
        <w:t xml:space="preserve"> and rapport.</w:t>
      </w:r>
      <w:r w:rsidR="000C3D6A" w:rsidRPr="00C47B63">
        <w:t xml:space="preserve">  </w:t>
      </w:r>
      <w:r w:rsidR="002B7079">
        <w:t>Preceptor for students going through the nursing program.</w:t>
      </w:r>
    </w:p>
    <w:p w14:paraId="7E2E83F6" w14:textId="77777777" w:rsidR="00163816" w:rsidRPr="007B5A56" w:rsidRDefault="00163816" w:rsidP="00571E97"/>
    <w:p w14:paraId="743719F1" w14:textId="515EFB23" w:rsidR="00564C7E" w:rsidRPr="00C47B63" w:rsidRDefault="00564C7E" w:rsidP="00564C7E">
      <w:pPr>
        <w:rPr>
          <w:b/>
          <w:sz w:val="24"/>
          <w:szCs w:val="24"/>
          <w:u w:val="single"/>
        </w:rPr>
      </w:pPr>
      <w:r w:rsidRPr="00732252">
        <w:rPr>
          <w:b/>
          <w:color w:val="0070C0"/>
          <w:sz w:val="24"/>
          <w:szCs w:val="24"/>
          <w:u w:val="single"/>
        </w:rPr>
        <w:t>BOARD CERTIFICATION/LICENSURE</w:t>
      </w:r>
      <w:r w:rsidRPr="00732252">
        <w:rPr>
          <w:b/>
          <w:color w:val="5B9BD5" w:themeColor="accent5"/>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p>
    <w:p w14:paraId="01232D26" w14:textId="77777777" w:rsidR="00AC10C0" w:rsidRDefault="00804D9E" w:rsidP="00AC10C0">
      <w:r>
        <w:t>Family Nurse Practitioner</w:t>
      </w:r>
      <w:r>
        <w:br/>
        <w:t xml:space="preserve">American </w:t>
      </w:r>
      <w:r w:rsidR="0079141A">
        <w:t>Academy of Nurse Practitioners Certification Board</w:t>
      </w:r>
    </w:p>
    <w:p w14:paraId="3FABA809" w14:textId="560244A8" w:rsidR="00804D9E" w:rsidRDefault="0079141A" w:rsidP="00473D08">
      <w:pPr>
        <w:pStyle w:val="ListParagraph"/>
        <w:numPr>
          <w:ilvl w:val="0"/>
          <w:numId w:val="4"/>
        </w:numPr>
      </w:pPr>
      <w:r>
        <w:t>Certification #</w:t>
      </w:r>
      <w:r w:rsidR="001B44D2">
        <w:t xml:space="preserve"> </w:t>
      </w:r>
      <w:r w:rsidR="006C33BC">
        <w:t>F06211348</w:t>
      </w:r>
      <w:r>
        <w:br/>
        <w:t xml:space="preserve">Expiration </w:t>
      </w:r>
      <w:r w:rsidR="006C33BC">
        <w:t>6/14/2026</w:t>
      </w:r>
    </w:p>
    <w:p w14:paraId="451B7407" w14:textId="39BAE665" w:rsidR="00473D08" w:rsidRDefault="00CD77B7" w:rsidP="00473D08">
      <w:r>
        <w:t>Advanced Practice Registered Nurse</w:t>
      </w:r>
      <w:r w:rsidR="00697DCB">
        <w:t xml:space="preserve"> </w:t>
      </w:r>
      <w:r w:rsidR="00B00376">
        <w:t>with Prescriptive Authority</w:t>
      </w:r>
      <w:r>
        <w:br/>
        <w:t>Oklahoma Board of Nursing</w:t>
      </w:r>
    </w:p>
    <w:p w14:paraId="29EE61EB" w14:textId="41F56657" w:rsidR="00CD77B7" w:rsidRDefault="00CD77B7" w:rsidP="00C628EB">
      <w:pPr>
        <w:pStyle w:val="ListParagraph"/>
        <w:numPr>
          <w:ilvl w:val="0"/>
          <w:numId w:val="4"/>
        </w:numPr>
      </w:pPr>
      <w:r>
        <w:t>License #</w:t>
      </w:r>
      <w:r w:rsidR="00DA4AAC">
        <w:t xml:space="preserve"> 205075</w:t>
      </w:r>
      <w:r w:rsidR="001B44D2">
        <w:t xml:space="preserve"> </w:t>
      </w:r>
      <w:r w:rsidR="000F7237">
        <w:rPr>
          <w:rFonts w:ascii="Verdana" w:hAnsi="Verdana"/>
          <w:b/>
          <w:bCs/>
          <w:color w:val="1D2228"/>
          <w:sz w:val="18"/>
          <w:szCs w:val="18"/>
          <w:shd w:val="clear" w:color="auto" w:fill="FFFFFF"/>
        </w:rPr>
        <w:t> </w:t>
      </w:r>
      <w:r w:rsidR="005E5569">
        <w:br/>
        <w:t>Expiration</w:t>
      </w:r>
      <w:r w:rsidR="00DA4AAC">
        <w:t xml:space="preserve"> 03/31/2022</w:t>
      </w:r>
    </w:p>
    <w:p w14:paraId="2CAE7EFB" w14:textId="77777777" w:rsidR="00C628EB" w:rsidRDefault="005E5569" w:rsidP="0093587E">
      <w:r>
        <w:t xml:space="preserve">DEA </w:t>
      </w:r>
    </w:p>
    <w:p w14:paraId="1B53C925" w14:textId="7B62B2A9" w:rsidR="005E5569" w:rsidRDefault="005E5569" w:rsidP="00C628EB">
      <w:pPr>
        <w:pStyle w:val="ListParagraph"/>
        <w:numPr>
          <w:ilvl w:val="0"/>
          <w:numId w:val="4"/>
        </w:numPr>
      </w:pPr>
      <w:r>
        <w:t>License</w:t>
      </w:r>
      <w:r w:rsidR="00C628EB">
        <w:t xml:space="preserve"> #</w:t>
      </w:r>
      <w:r w:rsidR="001B44D2">
        <w:t xml:space="preserve"> TBD</w:t>
      </w:r>
      <w:r>
        <w:br/>
        <w:t>Expiration</w:t>
      </w:r>
    </w:p>
    <w:p w14:paraId="27E81FC0" w14:textId="77777777" w:rsidR="00C628EB" w:rsidRDefault="005E5569" w:rsidP="00C628EB">
      <w:r>
        <w:t>Oklahoma Board of Narcotics and Dangerous Drugs</w:t>
      </w:r>
    </w:p>
    <w:p w14:paraId="45CAC388" w14:textId="4E75C6B7" w:rsidR="005E5569" w:rsidRDefault="005E5569" w:rsidP="00C628EB">
      <w:pPr>
        <w:pStyle w:val="ListParagraph"/>
        <w:numPr>
          <w:ilvl w:val="0"/>
          <w:numId w:val="4"/>
        </w:numPr>
      </w:pPr>
      <w:r>
        <w:t>License #</w:t>
      </w:r>
      <w:r w:rsidR="001B44D2">
        <w:t xml:space="preserve"> TBD</w:t>
      </w:r>
      <w:r>
        <w:br/>
        <w:t>Expiration</w:t>
      </w:r>
    </w:p>
    <w:p w14:paraId="45C80F32" w14:textId="77777777" w:rsidR="00C628EB" w:rsidRDefault="001C1A67" w:rsidP="00C628EB">
      <w:r>
        <w:t>Registered Nurse</w:t>
      </w:r>
      <w:r>
        <w:br/>
        <w:t xml:space="preserve">Oklahoma Board of Nursing </w:t>
      </w:r>
    </w:p>
    <w:p w14:paraId="2433A108" w14:textId="4461A47D" w:rsidR="00F760A7" w:rsidRDefault="001C1A67" w:rsidP="00C628EB">
      <w:pPr>
        <w:pStyle w:val="ListParagraph"/>
        <w:numPr>
          <w:ilvl w:val="0"/>
          <w:numId w:val="4"/>
        </w:numPr>
      </w:pPr>
      <w:r>
        <w:t>License #</w:t>
      </w:r>
      <w:r w:rsidR="006D621A">
        <w:t>92</w:t>
      </w:r>
      <w:r w:rsidR="00172001">
        <w:t>579</w:t>
      </w:r>
      <w:r w:rsidR="005E5569">
        <w:br/>
        <w:t>Expiration 3/31/2022</w:t>
      </w:r>
    </w:p>
    <w:p w14:paraId="54464182" w14:textId="77777777" w:rsidR="00C628EB" w:rsidRDefault="00F760A7" w:rsidP="00C628EB">
      <w:r>
        <w:t>BLS</w:t>
      </w:r>
      <w:r w:rsidR="007B5A56">
        <w:t xml:space="preserve"> Certified</w:t>
      </w:r>
      <w:r>
        <w:br/>
        <w:t xml:space="preserve">Expiration June </w:t>
      </w:r>
      <w:r w:rsidR="007B5A56">
        <w:t>2022</w:t>
      </w:r>
    </w:p>
    <w:p w14:paraId="061F14ED" w14:textId="1ECDC977" w:rsidR="00732252" w:rsidRPr="00C46802" w:rsidRDefault="00732252" w:rsidP="001C1A67">
      <w:pPr>
        <w:rPr>
          <w:b/>
          <w:i/>
          <w:color w:val="0070C0"/>
          <w:sz w:val="24"/>
          <w:szCs w:val="24"/>
        </w:rPr>
      </w:pPr>
      <w:r>
        <w:rPr>
          <w:b/>
          <w:i/>
          <w:sz w:val="24"/>
          <w:szCs w:val="24"/>
        </w:rPr>
        <w:tab/>
      </w:r>
      <w:r>
        <w:rPr>
          <w:b/>
          <w:i/>
          <w:sz w:val="24"/>
          <w:szCs w:val="24"/>
        </w:rPr>
        <w:tab/>
      </w:r>
      <w:r w:rsidRPr="00C47B63">
        <w:rPr>
          <w:b/>
          <w:i/>
          <w:sz w:val="24"/>
          <w:szCs w:val="24"/>
        </w:rPr>
        <w:t xml:space="preserve">  </w:t>
      </w:r>
      <w:r>
        <w:rPr>
          <w:b/>
          <w:i/>
          <w:sz w:val="24"/>
          <w:szCs w:val="24"/>
        </w:rPr>
        <w:t xml:space="preserve"> </w:t>
      </w:r>
      <w:r w:rsidRPr="00C47B63">
        <w:rPr>
          <w:b/>
          <w:i/>
          <w:sz w:val="24"/>
          <w:szCs w:val="24"/>
        </w:rPr>
        <w:t xml:space="preserve"> </w:t>
      </w:r>
    </w:p>
    <w:p w14:paraId="7A030824" w14:textId="12C8D42B" w:rsidR="00564C7E" w:rsidRPr="00C47B63" w:rsidRDefault="00564C7E" w:rsidP="00564C7E">
      <w:pPr>
        <w:rPr>
          <w:b/>
          <w:sz w:val="24"/>
          <w:szCs w:val="24"/>
          <w:u w:val="single"/>
        </w:rPr>
      </w:pPr>
      <w:r>
        <w:rPr>
          <w:b/>
          <w:color w:val="0070C0"/>
          <w:sz w:val="24"/>
          <w:szCs w:val="24"/>
          <w:u w:val="single"/>
        </w:rPr>
        <w:t>SCHOLARSHIP</w:t>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p>
    <w:p w14:paraId="04BB93F2" w14:textId="57501D2F" w:rsidR="008423A3" w:rsidRPr="00564C7E" w:rsidRDefault="008423A3" w:rsidP="00DB391D">
      <w:pPr>
        <w:rPr>
          <w:b/>
          <w:bCs/>
          <w:color w:val="0070C0"/>
        </w:rPr>
      </w:pPr>
      <w:r w:rsidRPr="00564C7E">
        <w:rPr>
          <w:b/>
          <w:bCs/>
          <w:color w:val="0070C0"/>
        </w:rPr>
        <w:t>Contracts, Grants, and Sponsored Research</w:t>
      </w:r>
    </w:p>
    <w:p w14:paraId="377C7901" w14:textId="09F99329" w:rsidR="008423A3" w:rsidRPr="00453F81" w:rsidRDefault="008423A3" w:rsidP="00DB391D">
      <w:pPr>
        <w:rPr>
          <w:b/>
          <w:bCs/>
        </w:rPr>
      </w:pPr>
      <w:r>
        <w:tab/>
      </w:r>
      <w:r w:rsidRPr="003110B6">
        <w:rPr>
          <w:b/>
          <w:bCs/>
          <w:color w:val="0070C0"/>
        </w:rPr>
        <w:t>Clinical Trial Agreements</w:t>
      </w:r>
    </w:p>
    <w:p w14:paraId="7DA7637F" w14:textId="5023CBDC" w:rsidR="00453F81" w:rsidRDefault="008423A3" w:rsidP="00453F81">
      <w:pPr>
        <w:ind w:left="720"/>
      </w:pPr>
      <w:r>
        <w:t>“Pediatric International Nutrition Study 2018 – A Prospective Multicenter Cohort Study of Nutritional Practices and Outcomes in Pediatric Intensive Care Units Around the World”</w:t>
      </w:r>
      <w:r w:rsidR="00453F81">
        <w:t>, Sponsored by Boston Children’s Hospital</w:t>
      </w:r>
      <w:r w:rsidR="00453F81">
        <w:br/>
        <w:t>2017-2019</w:t>
      </w:r>
    </w:p>
    <w:p w14:paraId="08508AD8" w14:textId="04A1EB7A" w:rsidR="00453F81" w:rsidRDefault="00453F81" w:rsidP="00453F81">
      <w:pPr>
        <w:ind w:left="720"/>
      </w:pPr>
      <w:r>
        <w:lastRenderedPageBreak/>
        <w:t>“Continuous vs Bolus Nasogastric feeds in Mechanically Ventilated Pediatric Patients”, Sponsored by Children’s Hospital of Akron</w:t>
      </w:r>
      <w:r>
        <w:br/>
        <w:t>2016-2018</w:t>
      </w:r>
    </w:p>
    <w:p w14:paraId="08DF7BA6" w14:textId="77777777" w:rsidR="00163816" w:rsidRDefault="00163816" w:rsidP="00453F81">
      <w:pPr>
        <w:ind w:left="720"/>
        <w:rPr>
          <w:b/>
          <w:bCs/>
          <w:color w:val="0070C0"/>
        </w:rPr>
      </w:pPr>
    </w:p>
    <w:p w14:paraId="52D35F97" w14:textId="598971CC" w:rsidR="00453F81" w:rsidRPr="00D7240B" w:rsidRDefault="00453F81" w:rsidP="00453F81">
      <w:pPr>
        <w:ind w:left="720"/>
        <w:rPr>
          <w:b/>
          <w:bCs/>
          <w:color w:val="0070C0"/>
        </w:rPr>
      </w:pPr>
      <w:r w:rsidRPr="00D7240B">
        <w:rPr>
          <w:b/>
          <w:bCs/>
          <w:color w:val="0070C0"/>
        </w:rPr>
        <w:t>Grants</w:t>
      </w:r>
    </w:p>
    <w:p w14:paraId="6DD26976" w14:textId="304C6E17" w:rsidR="001C1A67" w:rsidRDefault="00C51242" w:rsidP="009266B5">
      <w:pPr>
        <w:ind w:left="720"/>
      </w:pPr>
      <w:r>
        <w:t xml:space="preserve">“The Prone and Oscillation </w:t>
      </w:r>
      <w:r w:rsidR="00635FA3">
        <w:t>Pediatric</w:t>
      </w:r>
      <w:r>
        <w:t xml:space="preserve"> Clinical Trial”</w:t>
      </w:r>
      <w:r w:rsidR="00635FA3">
        <w:t>, Sponsored</w:t>
      </w:r>
      <w:r w:rsidR="00160FEA">
        <w:t xml:space="preserve"> by National Institutes of Health</w:t>
      </w:r>
      <w:r w:rsidR="009266B5">
        <w:t xml:space="preserve"> (NIH) Heart, Lung, and Blood Division (NHLBI).</w:t>
      </w:r>
      <w:r w:rsidR="00160FEA">
        <w:t xml:space="preserve">  </w:t>
      </w:r>
      <w:r w:rsidR="009266B5">
        <w:br/>
        <w:t>2019-</w:t>
      </w:r>
    </w:p>
    <w:p w14:paraId="0BDC39F8" w14:textId="017E8574" w:rsidR="00453F81" w:rsidRDefault="00453F81" w:rsidP="00453F81">
      <w:pPr>
        <w:ind w:left="720"/>
      </w:pPr>
      <w:r>
        <w:t>“Massive Transfusion Epidemiology and Outcomes in Children Study”, Sponsored by Washington University/St Louis Children’s Hospital, Federal</w:t>
      </w:r>
      <w:r>
        <w:br/>
        <w:t>2016-2019</w:t>
      </w:r>
    </w:p>
    <w:p w14:paraId="288863CA" w14:textId="00974F4C" w:rsidR="00453F81" w:rsidRDefault="00453F81" w:rsidP="00453F81">
      <w:pPr>
        <w:ind w:left="720"/>
      </w:pPr>
      <w:r>
        <w:t>“Heart and Lung Failure: Pediatric Insulin Titration Trial”, Sponsored by National Heart and Lung Institute, Federal</w:t>
      </w:r>
      <w:r>
        <w:br/>
        <w:t>March 2016-October 2016</w:t>
      </w:r>
    </w:p>
    <w:p w14:paraId="47C9CEBB" w14:textId="77777777" w:rsidR="00163816" w:rsidRDefault="00163816" w:rsidP="00453F81">
      <w:pPr>
        <w:ind w:left="720"/>
      </w:pPr>
    </w:p>
    <w:p w14:paraId="74D575DB" w14:textId="084E4BC7" w:rsidR="00453F81" w:rsidRPr="00D7240B" w:rsidRDefault="00453F81" w:rsidP="00453F81">
      <w:pPr>
        <w:ind w:left="720"/>
        <w:rPr>
          <w:b/>
          <w:bCs/>
          <w:color w:val="0070C0"/>
        </w:rPr>
      </w:pPr>
      <w:r w:rsidRPr="00D7240B">
        <w:rPr>
          <w:b/>
          <w:bCs/>
          <w:color w:val="0070C0"/>
        </w:rPr>
        <w:t>Non-Funded Research</w:t>
      </w:r>
    </w:p>
    <w:p w14:paraId="0B953615" w14:textId="1AF47C2C" w:rsidR="005B4484" w:rsidRDefault="005B4484" w:rsidP="00453F81">
      <w:pPr>
        <w:ind w:left="720"/>
      </w:pPr>
      <w:r>
        <w:t xml:space="preserve">“Viral Infection and Respiratory </w:t>
      </w:r>
      <w:r w:rsidR="00422829">
        <w:t>Illness Universal Study [</w:t>
      </w:r>
      <w:r w:rsidR="00842E55">
        <w:t>VIRUS]: COVID 19 Registry-Validation of C2D2 (Critical Care Data Dictionary), Sponsored by</w:t>
      </w:r>
      <w:r w:rsidR="00A249E9">
        <w:t xml:space="preserve"> Society of Critical Care Medicine</w:t>
      </w:r>
      <w:r w:rsidR="00A249E9">
        <w:br/>
        <w:t>April 2020-</w:t>
      </w:r>
    </w:p>
    <w:p w14:paraId="3EBDD82D" w14:textId="27B5FC1A" w:rsidR="00453F81" w:rsidRDefault="00453F81" w:rsidP="00453F81">
      <w:pPr>
        <w:ind w:left="720"/>
      </w:pPr>
      <w:r>
        <w:t>“Evaluation of feeding practices and safety in pediatric patients with bronchiolitis managed with high flow nasal cannula”</w:t>
      </w:r>
      <w:r>
        <w:br/>
        <w:t>2017-2019</w:t>
      </w:r>
    </w:p>
    <w:p w14:paraId="44E22A70" w14:textId="3BFAAE10" w:rsidR="00453F81" w:rsidRDefault="00453F81" w:rsidP="00453F81">
      <w:pPr>
        <w:ind w:left="720"/>
      </w:pPr>
      <w:r>
        <w:t>“Nutritional Outcomes and Practices on NonInvasive Ventilation”, Sponsored by PALISI</w:t>
      </w:r>
      <w:r w:rsidR="007C273F">
        <w:br/>
      </w:r>
      <w:r w:rsidR="003C3487">
        <w:t>March 2017-2019</w:t>
      </w:r>
    </w:p>
    <w:p w14:paraId="73BB1B52" w14:textId="240CB7A6" w:rsidR="00453F81" w:rsidRDefault="00453F81" w:rsidP="00453F81">
      <w:pPr>
        <w:ind w:left="720"/>
      </w:pPr>
      <w:r>
        <w:t>“Pediatric Acute Respiratory Distress Incidence and Epidemiology”, Sponsored by PALISI</w:t>
      </w:r>
      <w:r>
        <w:br/>
        <w:t>2016-2017</w:t>
      </w:r>
    </w:p>
    <w:p w14:paraId="16EE26D6" w14:textId="77777777" w:rsidR="00163816" w:rsidRDefault="00163816" w:rsidP="00453F81">
      <w:pPr>
        <w:ind w:left="720"/>
      </w:pPr>
    </w:p>
    <w:p w14:paraId="1872315D" w14:textId="22C09E94" w:rsidR="00465158" w:rsidRPr="00D7240B" w:rsidRDefault="008937AC" w:rsidP="00453F81">
      <w:pPr>
        <w:ind w:left="720"/>
        <w:rPr>
          <w:b/>
          <w:bCs/>
          <w:color w:val="0070C0"/>
        </w:rPr>
      </w:pPr>
      <w:r w:rsidRPr="00D7240B">
        <w:rPr>
          <w:b/>
          <w:bCs/>
          <w:color w:val="0070C0"/>
        </w:rPr>
        <w:t>PRESENTATIONS</w:t>
      </w:r>
    </w:p>
    <w:p w14:paraId="022903DF" w14:textId="495496D0" w:rsidR="00F05878" w:rsidRDefault="00C00E0C" w:rsidP="008B26E7">
      <w:pPr>
        <w:ind w:left="720"/>
      </w:pPr>
      <w:r>
        <w:t>Harrell, A. and Henry, E. “</w:t>
      </w:r>
      <w:r w:rsidR="00154759">
        <w:t>Using VPS to Assess Impact of Advance Practice Staffing Changes”</w:t>
      </w:r>
      <w:r w:rsidR="007074F5">
        <w:t>, VPS User Conference</w:t>
      </w:r>
      <w:r w:rsidR="00297DB8">
        <w:t>, New Orleans, LA, March 2015</w:t>
      </w:r>
    </w:p>
    <w:p w14:paraId="4D2A96CF" w14:textId="77777777" w:rsidR="00163816" w:rsidRDefault="00163816" w:rsidP="008B26E7">
      <w:pPr>
        <w:ind w:left="720"/>
      </w:pPr>
    </w:p>
    <w:p w14:paraId="117B74DF" w14:textId="27FF84B4" w:rsidR="008B26E7" w:rsidRPr="00D7240B" w:rsidRDefault="00EE60D4" w:rsidP="00564C7E">
      <w:pPr>
        <w:ind w:left="720"/>
        <w:rPr>
          <w:b/>
          <w:bCs/>
          <w:color w:val="0070C0"/>
        </w:rPr>
      </w:pPr>
      <w:r w:rsidRPr="00D7240B">
        <w:rPr>
          <w:b/>
          <w:bCs/>
          <w:color w:val="0070C0"/>
        </w:rPr>
        <w:t>PROFESSIONAL GROWTH AND DEVELOPMENT</w:t>
      </w:r>
      <w:r w:rsidR="008937AC" w:rsidRPr="00D7240B">
        <w:rPr>
          <w:b/>
          <w:bCs/>
          <w:color w:val="0070C0"/>
        </w:rPr>
        <w:br/>
        <w:t xml:space="preserve">Meetings and Conferences </w:t>
      </w:r>
    </w:p>
    <w:p w14:paraId="31455796" w14:textId="1573AEF0" w:rsidR="00564C7E" w:rsidRDefault="00564C7E" w:rsidP="008B26E7">
      <w:pPr>
        <w:ind w:left="720"/>
      </w:pPr>
      <w:r>
        <w:t>OKLEND Intern</w:t>
      </w:r>
      <w:r w:rsidR="00891770">
        <w:t xml:space="preserve">: </w:t>
      </w:r>
      <w:r w:rsidR="00223C8C">
        <w:t>DDS Waiting List, O</w:t>
      </w:r>
      <w:r w:rsidR="00707807">
        <w:t xml:space="preserve">klahoma People First, </w:t>
      </w:r>
      <w:r w:rsidR="00144529">
        <w:t xml:space="preserve">DHS </w:t>
      </w:r>
      <w:r w:rsidR="00707807">
        <w:t>Family Tree</w:t>
      </w:r>
      <w:r w:rsidR="00002107">
        <w:t>, dis-ABILITY Coalition 2020-2021</w:t>
      </w:r>
    </w:p>
    <w:p w14:paraId="7D6214CC" w14:textId="2D04EEAE" w:rsidR="009A3519" w:rsidRDefault="009A3519" w:rsidP="008B26E7">
      <w:pPr>
        <w:ind w:left="720"/>
      </w:pPr>
      <w:r>
        <w:t>Pediatric Acute Lung Injury and Sepsis Investigators (PALISI)</w:t>
      </w:r>
      <w:r w:rsidR="00EB0ABD">
        <w:t xml:space="preserve"> meeting</w:t>
      </w:r>
      <w:r>
        <w:t xml:space="preserve">, </w:t>
      </w:r>
      <w:r w:rsidR="00EE60D4">
        <w:t xml:space="preserve">Park City, </w:t>
      </w:r>
      <w:r>
        <w:t>U</w:t>
      </w:r>
      <w:r w:rsidR="00155384">
        <w:t>tah, March 2019</w:t>
      </w:r>
    </w:p>
    <w:p w14:paraId="2295B67B" w14:textId="368506C0" w:rsidR="00155384" w:rsidRDefault="00155384" w:rsidP="008B26E7">
      <w:pPr>
        <w:ind w:left="720"/>
      </w:pPr>
      <w:r>
        <w:lastRenderedPageBreak/>
        <w:t xml:space="preserve">Pediatric Acute Lung Injury and Sepsis Investigators (PALISI) meeting, </w:t>
      </w:r>
      <w:r w:rsidR="0012290A">
        <w:t>San Diego, CA, March 2018</w:t>
      </w:r>
    </w:p>
    <w:p w14:paraId="5A9F9AAB" w14:textId="5E4125EA" w:rsidR="006134D9" w:rsidRDefault="0012290A" w:rsidP="00EB0ABD">
      <w:pPr>
        <w:ind w:left="720"/>
      </w:pPr>
      <w:r>
        <w:t xml:space="preserve">Pediatric Acute Lung Injury and </w:t>
      </w:r>
      <w:r w:rsidR="00EB0ABD">
        <w:t>Sepsis</w:t>
      </w:r>
      <w:r>
        <w:t xml:space="preserve"> Investigators (PALISI) meeting, Montreal, Canada, September 2017</w:t>
      </w:r>
    </w:p>
    <w:p w14:paraId="2B0B4026" w14:textId="4511FB7F" w:rsidR="00D07803" w:rsidRDefault="00D07803" w:rsidP="008B26E7">
      <w:pPr>
        <w:ind w:left="720"/>
      </w:pPr>
      <w:r>
        <w:t xml:space="preserve">VPS User Conference, </w:t>
      </w:r>
      <w:r w:rsidR="00CD5030">
        <w:t>San Diego, CA, September 2016</w:t>
      </w:r>
    </w:p>
    <w:p w14:paraId="5DEA1E03" w14:textId="437275CD" w:rsidR="00CD5030" w:rsidRDefault="00CD5030" w:rsidP="008B26E7">
      <w:pPr>
        <w:ind w:left="720"/>
      </w:pPr>
      <w:r>
        <w:t>VPS User Conference, New Orleans, LA, March 2015</w:t>
      </w:r>
    </w:p>
    <w:p w14:paraId="191E0ED2" w14:textId="2EB08448" w:rsidR="00CD5030" w:rsidRDefault="00CD5030" w:rsidP="008B26E7">
      <w:pPr>
        <w:ind w:left="720"/>
      </w:pPr>
      <w:r>
        <w:t xml:space="preserve">VPS User Conference, Los </w:t>
      </w:r>
      <w:r w:rsidR="006134D9">
        <w:t>Angeles, CA, November 2013</w:t>
      </w:r>
      <w:r w:rsidR="008D0D52">
        <w:br/>
      </w:r>
    </w:p>
    <w:p w14:paraId="7CC99DD6" w14:textId="1EE75837" w:rsidR="00B04154" w:rsidRPr="007E2DC4" w:rsidRDefault="00B04154" w:rsidP="008B26E7">
      <w:pPr>
        <w:ind w:left="720"/>
        <w:rPr>
          <w:b/>
          <w:bCs/>
          <w:color w:val="0070C0"/>
        </w:rPr>
      </w:pPr>
      <w:r w:rsidRPr="007E2DC4">
        <w:rPr>
          <w:b/>
          <w:bCs/>
          <w:color w:val="0070C0"/>
        </w:rPr>
        <w:t>Memberships</w:t>
      </w:r>
    </w:p>
    <w:p w14:paraId="2C30070E" w14:textId="3C80C068" w:rsidR="009E6843" w:rsidRDefault="009E6843" w:rsidP="008B26E7">
      <w:pPr>
        <w:ind w:left="720"/>
      </w:pPr>
      <w:r>
        <w:t>American Academy of Nurse Practitioners (AANP)</w:t>
      </w:r>
      <w:r w:rsidR="007E2DC4">
        <w:t>, 2021</w:t>
      </w:r>
    </w:p>
    <w:p w14:paraId="3DC7D32A" w14:textId="75E85697" w:rsidR="007A5556" w:rsidRDefault="00347B08" w:rsidP="000C0181">
      <w:pPr>
        <w:ind w:left="720"/>
      </w:pPr>
      <w:r>
        <w:t>Association of Oklahoma Nurse Practitioners (AONP), 2021</w:t>
      </w:r>
    </w:p>
    <w:p w14:paraId="6D4EE56D" w14:textId="77777777" w:rsidR="00163816" w:rsidRDefault="00163816" w:rsidP="000C0181">
      <w:pPr>
        <w:ind w:left="720"/>
      </w:pPr>
    </w:p>
    <w:p w14:paraId="3E962819" w14:textId="77777777" w:rsidR="007A5556" w:rsidRDefault="007A5556" w:rsidP="008B26E7">
      <w:pPr>
        <w:ind w:left="720"/>
      </w:pPr>
    </w:p>
    <w:p w14:paraId="528D85FD" w14:textId="03305767" w:rsidR="007A5556" w:rsidRPr="00C47B63" w:rsidRDefault="007A5556" w:rsidP="007A5556">
      <w:pPr>
        <w:rPr>
          <w:b/>
          <w:sz w:val="24"/>
          <w:szCs w:val="24"/>
          <w:u w:val="single"/>
        </w:rPr>
      </w:pPr>
      <w:r>
        <w:rPr>
          <w:b/>
          <w:color w:val="0070C0"/>
          <w:sz w:val="24"/>
          <w:szCs w:val="24"/>
          <w:u w:val="single"/>
        </w:rPr>
        <w:t>REFERENCES</w:t>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r w:rsidRPr="00C47B63">
        <w:rPr>
          <w:b/>
          <w:sz w:val="24"/>
          <w:szCs w:val="24"/>
          <w:u w:val="single"/>
        </w:rPr>
        <w:tab/>
      </w:r>
    </w:p>
    <w:p w14:paraId="70CDE592" w14:textId="4A9160AC" w:rsidR="00735A23" w:rsidRDefault="00735A23" w:rsidP="007A5556">
      <w:r>
        <w:t>Cheryl Florence, APRN</w:t>
      </w:r>
      <w:r>
        <w:br/>
        <w:t>Ascension St. John Urgent Care</w:t>
      </w:r>
      <w:r>
        <w:br/>
        <w:t>11315 S. 109</w:t>
      </w:r>
      <w:r w:rsidRPr="003C4E34">
        <w:rPr>
          <w:vertAlign w:val="superscript"/>
        </w:rPr>
        <w:t>th</w:t>
      </w:r>
      <w:r>
        <w:t xml:space="preserve"> E. Ave.</w:t>
      </w:r>
      <w:r>
        <w:br/>
        <w:t>Bixby, OK 74008</w:t>
      </w:r>
      <w:r>
        <w:br/>
      </w:r>
      <w:r w:rsidRPr="0052116D">
        <w:t>cherylflorence@cox.net</w:t>
      </w:r>
      <w:r>
        <w:br/>
        <w:t>(918) 630-3145</w:t>
      </w:r>
    </w:p>
    <w:p w14:paraId="0EA106C6" w14:textId="493AD36D" w:rsidR="007A5556" w:rsidRDefault="00E22CAB" w:rsidP="007A5556">
      <w:r>
        <w:t>Christine Allen</w:t>
      </w:r>
      <w:r w:rsidR="003C4E34">
        <w:t>, M.D.</w:t>
      </w:r>
      <w:r w:rsidR="003C4E34">
        <w:br/>
        <w:t>Section Chief Pediatric Critical Care</w:t>
      </w:r>
      <w:r w:rsidR="00294E63">
        <w:br/>
      </w:r>
      <w:r w:rsidR="00D70DCA">
        <w:t xml:space="preserve">1200 Children’s Ave. </w:t>
      </w:r>
      <w:r w:rsidR="00D70DCA">
        <w:br/>
        <w:t>OKC, OK 73014</w:t>
      </w:r>
      <w:r w:rsidR="0052719D">
        <w:br/>
      </w:r>
      <w:r w:rsidR="00D36870" w:rsidRPr="0052116D">
        <w:t>Christine-Allen@ouhsc.edu</w:t>
      </w:r>
      <w:r w:rsidR="00D36870">
        <w:t xml:space="preserve"> </w:t>
      </w:r>
      <w:r w:rsidR="00D70DCA">
        <w:br/>
        <w:t>(405) 271-5211</w:t>
      </w:r>
      <w:r w:rsidR="00D36870">
        <w:t xml:space="preserve"> </w:t>
      </w:r>
      <w:r w:rsidR="00D36870" w:rsidRPr="00D36870">
        <w:t>Ext. 46484</w:t>
      </w:r>
    </w:p>
    <w:p w14:paraId="66EA96DA" w14:textId="12EC1757" w:rsidR="00E22CAB" w:rsidRDefault="00E22CAB" w:rsidP="007A5556">
      <w:r>
        <w:t>Emilie Henry</w:t>
      </w:r>
      <w:r w:rsidR="003C4E34">
        <w:t>, M.D.</w:t>
      </w:r>
      <w:r w:rsidR="002B32ED">
        <w:br/>
        <w:t>Pediatric Critical Care</w:t>
      </w:r>
      <w:r w:rsidR="00D70DCA">
        <w:br/>
        <w:t xml:space="preserve">1200 Children’s Ave. </w:t>
      </w:r>
      <w:r w:rsidR="00D70DCA">
        <w:br/>
        <w:t>OKC, OK 73014</w:t>
      </w:r>
      <w:r w:rsidR="00D36870">
        <w:br/>
        <w:t>Emilie-Henry@ouhsc.edu</w:t>
      </w:r>
      <w:r w:rsidR="00D70DCA">
        <w:br/>
        <w:t>(405) 271-5211</w:t>
      </w:r>
      <w:r w:rsidR="002B32ED">
        <w:t xml:space="preserve"> </w:t>
      </w:r>
      <w:r w:rsidR="002B32ED" w:rsidRPr="002B32ED">
        <w:t>Ext. 43959</w:t>
      </w:r>
    </w:p>
    <w:p w14:paraId="1A0FEA39" w14:textId="6AF10337" w:rsidR="00294E63" w:rsidRDefault="00E22CAB" w:rsidP="007A5556">
      <w:r>
        <w:t>Jessica Lovercamp</w:t>
      </w:r>
      <w:r w:rsidR="002B32ED">
        <w:br/>
        <w:t>Bayer</w:t>
      </w:r>
      <w:r w:rsidR="00F5075E">
        <w:t xml:space="preserve"> Health Pharmaceuticals </w:t>
      </w:r>
      <w:r w:rsidR="00CE3B6E">
        <w:br/>
      </w:r>
      <w:r w:rsidR="00294E63">
        <w:t>202 N. Zeysing Rd.</w:t>
      </w:r>
      <w:r w:rsidR="00294E63">
        <w:br/>
        <w:t>Alma, MO 64001</w:t>
      </w:r>
      <w:r w:rsidR="00294E63">
        <w:br/>
        <w:t>(405) 640-0373</w:t>
      </w:r>
    </w:p>
    <w:p w14:paraId="5FE430B8" w14:textId="42FACE6E" w:rsidR="00DB391D" w:rsidRDefault="00DB391D" w:rsidP="00DB391D"/>
    <w:sectPr w:rsidR="00DB391D" w:rsidSect="002E430E">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5655" w14:textId="77777777" w:rsidR="00707174" w:rsidRDefault="00707174" w:rsidP="004529D4">
      <w:pPr>
        <w:spacing w:after="0" w:line="240" w:lineRule="auto"/>
      </w:pPr>
      <w:r>
        <w:separator/>
      </w:r>
    </w:p>
  </w:endnote>
  <w:endnote w:type="continuationSeparator" w:id="0">
    <w:p w14:paraId="17C12C49" w14:textId="77777777" w:rsidR="00707174" w:rsidRDefault="00707174" w:rsidP="0045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E782" w14:textId="77777777" w:rsidR="00707174" w:rsidRDefault="00707174" w:rsidP="004529D4">
      <w:pPr>
        <w:spacing w:after="0" w:line="240" w:lineRule="auto"/>
      </w:pPr>
      <w:r>
        <w:separator/>
      </w:r>
    </w:p>
  </w:footnote>
  <w:footnote w:type="continuationSeparator" w:id="0">
    <w:p w14:paraId="631011F3" w14:textId="77777777" w:rsidR="00707174" w:rsidRDefault="00707174" w:rsidP="0045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D2"/>
    <w:multiLevelType w:val="multilevel"/>
    <w:tmpl w:val="0472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D7C60"/>
    <w:multiLevelType w:val="hybridMultilevel"/>
    <w:tmpl w:val="4DF64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C2420"/>
    <w:multiLevelType w:val="hybridMultilevel"/>
    <w:tmpl w:val="A84C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97CFF"/>
    <w:multiLevelType w:val="hybridMultilevel"/>
    <w:tmpl w:val="96F2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5268"/>
    <w:multiLevelType w:val="multilevel"/>
    <w:tmpl w:val="27F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1D"/>
    <w:rsid w:val="00002107"/>
    <w:rsid w:val="000152F7"/>
    <w:rsid w:val="000339E3"/>
    <w:rsid w:val="00050AE5"/>
    <w:rsid w:val="00061FC5"/>
    <w:rsid w:val="00093DAD"/>
    <w:rsid w:val="000C0181"/>
    <w:rsid w:val="000C3D6A"/>
    <w:rsid w:val="000D1869"/>
    <w:rsid w:val="000F0F33"/>
    <w:rsid w:val="000F7237"/>
    <w:rsid w:val="001008A1"/>
    <w:rsid w:val="00100B5D"/>
    <w:rsid w:val="0012290A"/>
    <w:rsid w:val="00144529"/>
    <w:rsid w:val="00154759"/>
    <w:rsid w:val="00155384"/>
    <w:rsid w:val="00156EBD"/>
    <w:rsid w:val="00160FEA"/>
    <w:rsid w:val="00163816"/>
    <w:rsid w:val="00166188"/>
    <w:rsid w:val="00171A30"/>
    <w:rsid w:val="00172001"/>
    <w:rsid w:val="00193E0B"/>
    <w:rsid w:val="001968F4"/>
    <w:rsid w:val="001A32AC"/>
    <w:rsid w:val="001B44D2"/>
    <w:rsid w:val="001C1A67"/>
    <w:rsid w:val="001C21B1"/>
    <w:rsid w:val="001E2B8B"/>
    <w:rsid w:val="001E3BFB"/>
    <w:rsid w:val="001E5A99"/>
    <w:rsid w:val="002118FE"/>
    <w:rsid w:val="0022362B"/>
    <w:rsid w:val="00223C8C"/>
    <w:rsid w:val="0022482C"/>
    <w:rsid w:val="00261A70"/>
    <w:rsid w:val="00273063"/>
    <w:rsid w:val="00274A5B"/>
    <w:rsid w:val="00277349"/>
    <w:rsid w:val="00291909"/>
    <w:rsid w:val="00294E63"/>
    <w:rsid w:val="002975E4"/>
    <w:rsid w:val="00297DB8"/>
    <w:rsid w:val="002B32ED"/>
    <w:rsid w:val="002B7079"/>
    <w:rsid w:val="002D00EF"/>
    <w:rsid w:val="002E430E"/>
    <w:rsid w:val="002E60EB"/>
    <w:rsid w:val="00300EB5"/>
    <w:rsid w:val="003020EE"/>
    <w:rsid w:val="003110B6"/>
    <w:rsid w:val="00347B08"/>
    <w:rsid w:val="00350A39"/>
    <w:rsid w:val="0039054E"/>
    <w:rsid w:val="00396FA9"/>
    <w:rsid w:val="003A26C1"/>
    <w:rsid w:val="003B0DF0"/>
    <w:rsid w:val="003C2A8E"/>
    <w:rsid w:val="003C3487"/>
    <w:rsid w:val="003C4E34"/>
    <w:rsid w:val="003E28EC"/>
    <w:rsid w:val="003E70AE"/>
    <w:rsid w:val="004117F7"/>
    <w:rsid w:val="00413A9A"/>
    <w:rsid w:val="00414DCD"/>
    <w:rsid w:val="00422829"/>
    <w:rsid w:val="004529D4"/>
    <w:rsid w:val="00453F81"/>
    <w:rsid w:val="00465158"/>
    <w:rsid w:val="00473D08"/>
    <w:rsid w:val="004B078D"/>
    <w:rsid w:val="004C14A3"/>
    <w:rsid w:val="004D24D9"/>
    <w:rsid w:val="004F159A"/>
    <w:rsid w:val="004F46BC"/>
    <w:rsid w:val="004F504F"/>
    <w:rsid w:val="00510541"/>
    <w:rsid w:val="0052116D"/>
    <w:rsid w:val="0052719D"/>
    <w:rsid w:val="00564755"/>
    <w:rsid w:val="00564C7E"/>
    <w:rsid w:val="00571E97"/>
    <w:rsid w:val="00574E9C"/>
    <w:rsid w:val="005B4484"/>
    <w:rsid w:val="005B6DB4"/>
    <w:rsid w:val="005E0765"/>
    <w:rsid w:val="005E5569"/>
    <w:rsid w:val="005F56CA"/>
    <w:rsid w:val="006134D9"/>
    <w:rsid w:val="006234D7"/>
    <w:rsid w:val="00626BA0"/>
    <w:rsid w:val="00626BC7"/>
    <w:rsid w:val="00635FA3"/>
    <w:rsid w:val="00641FE1"/>
    <w:rsid w:val="0064578A"/>
    <w:rsid w:val="00650F67"/>
    <w:rsid w:val="006732C5"/>
    <w:rsid w:val="00690F58"/>
    <w:rsid w:val="0069430D"/>
    <w:rsid w:val="00697DCB"/>
    <w:rsid w:val="006B3378"/>
    <w:rsid w:val="006C33BC"/>
    <w:rsid w:val="006D0D3B"/>
    <w:rsid w:val="006D4B0A"/>
    <w:rsid w:val="006D621A"/>
    <w:rsid w:val="006E003E"/>
    <w:rsid w:val="006E0BB6"/>
    <w:rsid w:val="006F0E18"/>
    <w:rsid w:val="00707174"/>
    <w:rsid w:val="007074F5"/>
    <w:rsid w:val="00707807"/>
    <w:rsid w:val="00723D2E"/>
    <w:rsid w:val="00732252"/>
    <w:rsid w:val="00735A23"/>
    <w:rsid w:val="007877F7"/>
    <w:rsid w:val="0079141A"/>
    <w:rsid w:val="007A5556"/>
    <w:rsid w:val="007B5A56"/>
    <w:rsid w:val="007C273F"/>
    <w:rsid w:val="007C365E"/>
    <w:rsid w:val="007D496E"/>
    <w:rsid w:val="007E2DC4"/>
    <w:rsid w:val="007F3949"/>
    <w:rsid w:val="007F4B5C"/>
    <w:rsid w:val="008017C6"/>
    <w:rsid w:val="00804D9E"/>
    <w:rsid w:val="00811DB2"/>
    <w:rsid w:val="008267A5"/>
    <w:rsid w:val="00835D61"/>
    <w:rsid w:val="008423A3"/>
    <w:rsid w:val="00842E55"/>
    <w:rsid w:val="008453C9"/>
    <w:rsid w:val="008676A5"/>
    <w:rsid w:val="0088003A"/>
    <w:rsid w:val="00886914"/>
    <w:rsid w:val="00886CD0"/>
    <w:rsid w:val="00891770"/>
    <w:rsid w:val="008937AC"/>
    <w:rsid w:val="00897667"/>
    <w:rsid w:val="00897E92"/>
    <w:rsid w:val="008B26E7"/>
    <w:rsid w:val="008B5340"/>
    <w:rsid w:val="008C13B6"/>
    <w:rsid w:val="008D0D52"/>
    <w:rsid w:val="008D6D4A"/>
    <w:rsid w:val="008E6797"/>
    <w:rsid w:val="008F649B"/>
    <w:rsid w:val="009029CC"/>
    <w:rsid w:val="00912B97"/>
    <w:rsid w:val="009266B5"/>
    <w:rsid w:val="00930B23"/>
    <w:rsid w:val="0093587E"/>
    <w:rsid w:val="00945B65"/>
    <w:rsid w:val="0096753C"/>
    <w:rsid w:val="009A3519"/>
    <w:rsid w:val="009D037B"/>
    <w:rsid w:val="009D5FF6"/>
    <w:rsid w:val="009E633F"/>
    <w:rsid w:val="009E6843"/>
    <w:rsid w:val="009F02F9"/>
    <w:rsid w:val="00A02F04"/>
    <w:rsid w:val="00A122CE"/>
    <w:rsid w:val="00A249E9"/>
    <w:rsid w:val="00A537A4"/>
    <w:rsid w:val="00A542A1"/>
    <w:rsid w:val="00A60D4B"/>
    <w:rsid w:val="00A6276D"/>
    <w:rsid w:val="00A63919"/>
    <w:rsid w:val="00AA35D1"/>
    <w:rsid w:val="00AC10C0"/>
    <w:rsid w:val="00AD45C2"/>
    <w:rsid w:val="00B00376"/>
    <w:rsid w:val="00B04154"/>
    <w:rsid w:val="00B332CE"/>
    <w:rsid w:val="00B50EAA"/>
    <w:rsid w:val="00B63ACF"/>
    <w:rsid w:val="00B80826"/>
    <w:rsid w:val="00BB5B9D"/>
    <w:rsid w:val="00BD3E4E"/>
    <w:rsid w:val="00BD44AB"/>
    <w:rsid w:val="00BF5550"/>
    <w:rsid w:val="00C00E0C"/>
    <w:rsid w:val="00C048C9"/>
    <w:rsid w:val="00C15B53"/>
    <w:rsid w:val="00C206CE"/>
    <w:rsid w:val="00C37EE6"/>
    <w:rsid w:val="00C4225A"/>
    <w:rsid w:val="00C422EE"/>
    <w:rsid w:val="00C46802"/>
    <w:rsid w:val="00C51242"/>
    <w:rsid w:val="00C628EB"/>
    <w:rsid w:val="00C72751"/>
    <w:rsid w:val="00C82BFE"/>
    <w:rsid w:val="00CA7E56"/>
    <w:rsid w:val="00CC43A7"/>
    <w:rsid w:val="00CD3782"/>
    <w:rsid w:val="00CD5030"/>
    <w:rsid w:val="00CD77B7"/>
    <w:rsid w:val="00CE3B6E"/>
    <w:rsid w:val="00D04168"/>
    <w:rsid w:val="00D07803"/>
    <w:rsid w:val="00D15993"/>
    <w:rsid w:val="00D36870"/>
    <w:rsid w:val="00D443B4"/>
    <w:rsid w:val="00D5593D"/>
    <w:rsid w:val="00D6372F"/>
    <w:rsid w:val="00D70DCA"/>
    <w:rsid w:val="00D71313"/>
    <w:rsid w:val="00D71F60"/>
    <w:rsid w:val="00D7240B"/>
    <w:rsid w:val="00D747AB"/>
    <w:rsid w:val="00D807DB"/>
    <w:rsid w:val="00DA4A6D"/>
    <w:rsid w:val="00DA4AAC"/>
    <w:rsid w:val="00DB391D"/>
    <w:rsid w:val="00DE073C"/>
    <w:rsid w:val="00DF41BC"/>
    <w:rsid w:val="00E04358"/>
    <w:rsid w:val="00E12725"/>
    <w:rsid w:val="00E22CAB"/>
    <w:rsid w:val="00E43CB8"/>
    <w:rsid w:val="00E513A6"/>
    <w:rsid w:val="00E567ED"/>
    <w:rsid w:val="00E754D9"/>
    <w:rsid w:val="00EB0ABD"/>
    <w:rsid w:val="00EB479E"/>
    <w:rsid w:val="00EC6917"/>
    <w:rsid w:val="00EC7074"/>
    <w:rsid w:val="00EC7F81"/>
    <w:rsid w:val="00EE5BEB"/>
    <w:rsid w:val="00EE60D4"/>
    <w:rsid w:val="00F05878"/>
    <w:rsid w:val="00F343D7"/>
    <w:rsid w:val="00F5075E"/>
    <w:rsid w:val="00F57F07"/>
    <w:rsid w:val="00F60E69"/>
    <w:rsid w:val="00F760A7"/>
    <w:rsid w:val="00FB1833"/>
    <w:rsid w:val="00FD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9A42"/>
  <w15:chartTrackingRefBased/>
  <w15:docId w15:val="{44CB8B6D-E950-486D-B5AA-B510C380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484"/>
    <w:rPr>
      <w:color w:val="0563C1"/>
      <w:u w:val="single"/>
    </w:rPr>
  </w:style>
  <w:style w:type="character" w:styleId="UnresolvedMention">
    <w:name w:val="Unresolved Mention"/>
    <w:basedOn w:val="DefaultParagraphFont"/>
    <w:uiPriority w:val="99"/>
    <w:semiHidden/>
    <w:unhideWhenUsed/>
    <w:rsid w:val="00D15993"/>
    <w:rPr>
      <w:color w:val="605E5C"/>
      <w:shd w:val="clear" w:color="auto" w:fill="E1DFDD"/>
    </w:rPr>
  </w:style>
  <w:style w:type="paragraph" w:styleId="NormalWeb">
    <w:name w:val="Normal (Web)"/>
    <w:basedOn w:val="Normal"/>
    <w:uiPriority w:val="99"/>
    <w:unhideWhenUsed/>
    <w:rsid w:val="00804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D9E"/>
    <w:rPr>
      <w:b/>
      <w:bCs/>
    </w:rPr>
  </w:style>
  <w:style w:type="character" w:styleId="Emphasis">
    <w:name w:val="Emphasis"/>
    <w:basedOn w:val="DefaultParagraphFont"/>
    <w:uiPriority w:val="20"/>
    <w:qFormat/>
    <w:rsid w:val="00804D9E"/>
    <w:rPr>
      <w:i/>
      <w:iCs/>
    </w:rPr>
  </w:style>
  <w:style w:type="paragraph" w:styleId="ListParagraph">
    <w:name w:val="List Paragraph"/>
    <w:basedOn w:val="Normal"/>
    <w:uiPriority w:val="34"/>
    <w:qFormat/>
    <w:rsid w:val="0039054E"/>
    <w:pPr>
      <w:ind w:left="720"/>
      <w:contextualSpacing/>
    </w:pPr>
  </w:style>
  <w:style w:type="paragraph" w:styleId="Header">
    <w:name w:val="header"/>
    <w:basedOn w:val="Normal"/>
    <w:link w:val="HeaderChar"/>
    <w:uiPriority w:val="99"/>
    <w:unhideWhenUsed/>
    <w:rsid w:val="00D55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3D"/>
  </w:style>
  <w:style w:type="paragraph" w:styleId="IntenseQuote">
    <w:name w:val="Intense Quote"/>
    <w:basedOn w:val="Normal"/>
    <w:next w:val="Normal"/>
    <w:link w:val="IntenseQuoteChar"/>
    <w:uiPriority w:val="30"/>
    <w:qFormat/>
    <w:rsid w:val="004529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29D4"/>
    <w:rPr>
      <w:i/>
      <w:iCs/>
      <w:color w:val="4472C4" w:themeColor="accent1"/>
    </w:rPr>
  </w:style>
  <w:style w:type="paragraph" w:styleId="Footer">
    <w:name w:val="footer"/>
    <w:basedOn w:val="Normal"/>
    <w:link w:val="FooterChar"/>
    <w:uiPriority w:val="99"/>
    <w:unhideWhenUsed/>
    <w:rsid w:val="00452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3815">
      <w:bodyDiv w:val="1"/>
      <w:marLeft w:val="0"/>
      <w:marRight w:val="0"/>
      <w:marTop w:val="0"/>
      <w:marBottom w:val="0"/>
      <w:divBdr>
        <w:top w:val="none" w:sz="0" w:space="0" w:color="auto"/>
        <w:left w:val="none" w:sz="0" w:space="0" w:color="auto"/>
        <w:bottom w:val="none" w:sz="0" w:space="0" w:color="auto"/>
        <w:right w:val="none" w:sz="0" w:space="0" w:color="auto"/>
      </w:divBdr>
    </w:div>
    <w:div w:id="879584743">
      <w:bodyDiv w:val="1"/>
      <w:marLeft w:val="0"/>
      <w:marRight w:val="0"/>
      <w:marTop w:val="0"/>
      <w:marBottom w:val="0"/>
      <w:divBdr>
        <w:top w:val="none" w:sz="0" w:space="0" w:color="auto"/>
        <w:left w:val="none" w:sz="0" w:space="0" w:color="auto"/>
        <w:bottom w:val="none" w:sz="0" w:space="0" w:color="auto"/>
        <w:right w:val="none" w:sz="0" w:space="0" w:color="auto"/>
      </w:divBdr>
    </w:div>
    <w:div w:id="1783571131">
      <w:bodyDiv w:val="1"/>
      <w:marLeft w:val="0"/>
      <w:marRight w:val="0"/>
      <w:marTop w:val="0"/>
      <w:marBottom w:val="0"/>
      <w:divBdr>
        <w:top w:val="none" w:sz="0" w:space="0" w:color="auto"/>
        <w:left w:val="none" w:sz="0" w:space="0" w:color="auto"/>
        <w:bottom w:val="none" w:sz="0" w:space="0" w:color="auto"/>
        <w:right w:val="none" w:sz="0" w:space="0" w:color="auto"/>
      </w:divBdr>
    </w:div>
    <w:div w:id="19512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harrell0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AB8BD52E54939AE2976ADD57EE02B"/>
        <w:category>
          <w:name w:val="General"/>
          <w:gallery w:val="placeholder"/>
        </w:category>
        <w:types>
          <w:type w:val="bbPlcHdr"/>
        </w:types>
        <w:behaviors>
          <w:behavior w:val="content"/>
        </w:behaviors>
        <w:guid w:val="{ED5B3EA6-80A7-4C7E-9F8E-C3721349E7E2}"/>
      </w:docPartPr>
      <w:docPartBody>
        <w:p w:rsidR="00D92B57" w:rsidRDefault="001B258B" w:rsidP="001B258B">
          <w:pPr>
            <w:pStyle w:val="0F6AB8BD52E54939AE2976ADD57EE02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8B"/>
    <w:rsid w:val="000E27D6"/>
    <w:rsid w:val="00137B0F"/>
    <w:rsid w:val="001B258B"/>
    <w:rsid w:val="00323214"/>
    <w:rsid w:val="00601CA0"/>
    <w:rsid w:val="009E3973"/>
    <w:rsid w:val="00A00438"/>
    <w:rsid w:val="00CB0EBA"/>
    <w:rsid w:val="00D00EBB"/>
    <w:rsid w:val="00D15439"/>
    <w:rsid w:val="00D9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AB8BD52E54939AE2976ADD57EE02B">
    <w:name w:val="0F6AB8BD52E54939AE2976ADD57EE02B"/>
    <w:rsid w:val="001B2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Amy Harrell</dc:creator>
  <cp:keywords/>
  <dc:description/>
  <cp:lastModifiedBy>Amy Harrell</cp:lastModifiedBy>
  <cp:revision>78</cp:revision>
  <dcterms:created xsi:type="dcterms:W3CDTF">2021-03-05T20:25:00Z</dcterms:created>
  <dcterms:modified xsi:type="dcterms:W3CDTF">2021-12-04T19:40:00Z</dcterms:modified>
</cp:coreProperties>
</file>