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2F7B" w14:textId="77777777" w:rsidR="00EA130D" w:rsidRDefault="00EA130D" w:rsidP="00AB7693">
      <w:pPr>
        <w:spacing w:after="0" w:line="240" w:lineRule="auto"/>
        <w:rPr>
          <w:rFonts w:ascii="Times New Roman" w:hAnsi="Times New Roman" w:cs="Times New Roman"/>
        </w:rPr>
      </w:pPr>
      <w:bookmarkStart w:id="0" w:name="_Hlk516754957"/>
    </w:p>
    <w:p w14:paraId="091C77ED" w14:textId="76C78637" w:rsidR="00EA130D" w:rsidRDefault="00DD0A91" w:rsidP="00DB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16755026"/>
      <w:r>
        <w:rPr>
          <w:rFonts w:ascii="Times New Roman" w:hAnsi="Times New Roman" w:cs="Times New Roman"/>
          <w:b/>
          <w:sz w:val="28"/>
          <w:szCs w:val="28"/>
        </w:rPr>
        <w:t>L</w:t>
      </w:r>
      <w:r w:rsidR="00AB7693">
        <w:rPr>
          <w:rFonts w:ascii="Times New Roman" w:hAnsi="Times New Roman" w:cs="Times New Roman"/>
          <w:b/>
          <w:sz w:val="28"/>
          <w:szCs w:val="28"/>
        </w:rPr>
        <w:t>ynze Schilling RN, BSN</w:t>
      </w:r>
      <w:r w:rsidR="006810C8">
        <w:rPr>
          <w:rFonts w:ascii="Times New Roman" w:hAnsi="Times New Roman" w:cs="Times New Roman"/>
          <w:b/>
          <w:sz w:val="28"/>
          <w:szCs w:val="28"/>
        </w:rPr>
        <w:t>, DNAP</w:t>
      </w:r>
    </w:p>
    <w:p w14:paraId="4F009652" w14:textId="1AFB4163" w:rsidR="00AB7693" w:rsidRPr="00372E51" w:rsidRDefault="00AB7693" w:rsidP="00DB7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E51">
        <w:rPr>
          <w:rFonts w:ascii="Times New Roman" w:hAnsi="Times New Roman" w:cs="Times New Roman"/>
        </w:rPr>
        <w:t>Lynze721@gmail.com</w:t>
      </w:r>
      <w:r w:rsidR="00372E51" w:rsidRPr="00372E51">
        <w:rPr>
          <w:rFonts w:ascii="Times New Roman" w:hAnsi="Times New Roman" w:cs="Times New Roman"/>
        </w:rPr>
        <w:t xml:space="preserve"> 816-646-1991</w:t>
      </w:r>
    </w:p>
    <w:p w14:paraId="3452670B" w14:textId="345550C6" w:rsidR="00AB7693" w:rsidRPr="00372E51" w:rsidRDefault="00AB7693" w:rsidP="00DB7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E51">
        <w:rPr>
          <w:rFonts w:ascii="Times New Roman" w:hAnsi="Times New Roman" w:cs="Times New Roman"/>
        </w:rPr>
        <w:t>Kansas City, MO</w:t>
      </w:r>
    </w:p>
    <w:bookmarkEnd w:id="1"/>
    <w:p w14:paraId="2431647D" w14:textId="77777777" w:rsidR="00DB7DEC" w:rsidRDefault="00DB7DEC" w:rsidP="00EA130D">
      <w:pPr>
        <w:spacing w:after="0" w:line="240" w:lineRule="auto"/>
        <w:rPr>
          <w:rFonts w:ascii="Times New Roman" w:hAnsi="Times New Roman" w:cs="Times New Roman"/>
        </w:rPr>
      </w:pPr>
    </w:p>
    <w:p w14:paraId="13C56A5B" w14:textId="77777777" w:rsidR="00BD6140" w:rsidRDefault="00BD6140" w:rsidP="00BD6140">
      <w:pPr>
        <w:spacing w:after="0" w:line="240" w:lineRule="auto"/>
        <w:rPr>
          <w:rFonts w:ascii="Times New Roman" w:hAnsi="Times New Roman" w:cs="Times New Roman"/>
        </w:rPr>
      </w:pPr>
    </w:p>
    <w:p w14:paraId="178DD457" w14:textId="77777777" w:rsidR="00BD6140" w:rsidRDefault="00BD6140" w:rsidP="00BD6140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DB7DEC">
        <w:rPr>
          <w:rFonts w:ascii="Times New Roman" w:hAnsi="Times New Roman" w:cs="Times New Roman"/>
        </w:rPr>
        <w:t>EDUCATION</w:t>
      </w:r>
    </w:p>
    <w:p w14:paraId="1BB8F259" w14:textId="2DD1EA97" w:rsidR="006948BB" w:rsidRPr="00AB7693" w:rsidRDefault="006948BB" w:rsidP="00DB7D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University of Kansas Medical Center,</w:t>
      </w:r>
    </w:p>
    <w:p w14:paraId="69218083" w14:textId="6C60B958" w:rsidR="006948BB" w:rsidRPr="00AB7693" w:rsidRDefault="006948BB" w:rsidP="006948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Doctor of Nurse Anesthesia Practice,</w:t>
      </w:r>
      <w:r w:rsidR="006810C8">
        <w:rPr>
          <w:rFonts w:ascii="Times New Roman" w:hAnsi="Times New Roman" w:cs="Times New Roman"/>
          <w:sz w:val="20"/>
          <w:szCs w:val="20"/>
        </w:rPr>
        <w:t xml:space="preserve"> </w:t>
      </w:r>
      <w:r w:rsidRPr="00AB7693">
        <w:rPr>
          <w:rFonts w:ascii="Times New Roman" w:hAnsi="Times New Roman" w:cs="Times New Roman"/>
          <w:sz w:val="20"/>
          <w:szCs w:val="20"/>
        </w:rPr>
        <w:t>May 2019</w:t>
      </w:r>
    </w:p>
    <w:p w14:paraId="6B2B6DB9" w14:textId="77777777" w:rsidR="006948BB" w:rsidRPr="00AB7693" w:rsidRDefault="00DD0A91" w:rsidP="006948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Missouri Western State University, BSN 2011</w:t>
      </w:r>
    </w:p>
    <w:p w14:paraId="28E08B91" w14:textId="284F3B21" w:rsidR="00BD6140" w:rsidRPr="00AB7693" w:rsidRDefault="00DD0A91" w:rsidP="006948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Nursing GPA Cumulative GPA 3.5</w:t>
      </w:r>
      <w:r w:rsidR="00BD6140" w:rsidRPr="00AB7693">
        <w:rPr>
          <w:rFonts w:ascii="Times New Roman" w:hAnsi="Times New Roman" w:cs="Times New Roman"/>
          <w:sz w:val="20"/>
          <w:szCs w:val="20"/>
        </w:rPr>
        <w:t>, Cum Laude</w:t>
      </w:r>
    </w:p>
    <w:p w14:paraId="6909D006" w14:textId="387E5AE2" w:rsidR="004909DF" w:rsidRPr="00F93F59" w:rsidRDefault="004909DF" w:rsidP="00F93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B20BF2" w14:textId="16693D4F" w:rsidR="004909DF" w:rsidRDefault="004909DF" w:rsidP="004909DF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ANESTHESIA CLINICAL EXPERIENCE</w:t>
      </w:r>
      <w:r w:rsidRPr="00676C14">
        <w:rPr>
          <w:rFonts w:ascii="Times New Roman" w:hAnsi="Times New Roman" w:cs="Times New Roman"/>
        </w:rPr>
        <w:t xml:space="preserve"> </w:t>
      </w:r>
    </w:p>
    <w:p w14:paraId="66D5A37D" w14:textId="5FC69BEA" w:rsidR="004909DF" w:rsidRDefault="004909DF" w:rsidP="00490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09DF">
        <w:rPr>
          <w:rFonts w:ascii="Times New Roman" w:hAnsi="Times New Roman" w:cs="Times New Roman"/>
          <w:sz w:val="20"/>
          <w:szCs w:val="20"/>
        </w:rPr>
        <w:t xml:space="preserve">Kansas Medical Center – Primary Anesthesia Clinical Site                       </w:t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Pr="004909DF">
        <w:rPr>
          <w:rFonts w:ascii="Times New Roman" w:hAnsi="Times New Roman" w:cs="Times New Roman"/>
          <w:sz w:val="20"/>
          <w:szCs w:val="20"/>
        </w:rPr>
        <w:t xml:space="preserve">May 2016 – </w:t>
      </w:r>
      <w:r w:rsidR="00A14654">
        <w:rPr>
          <w:rFonts w:ascii="Times New Roman" w:hAnsi="Times New Roman" w:cs="Times New Roman"/>
          <w:sz w:val="20"/>
          <w:szCs w:val="20"/>
        </w:rPr>
        <w:t>May2019</w:t>
      </w:r>
      <w:r w:rsidRPr="004909D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E5702">
        <w:rPr>
          <w:rFonts w:ascii="Times New Roman" w:hAnsi="Times New Roman" w:cs="Times New Roman"/>
          <w:sz w:val="20"/>
          <w:szCs w:val="20"/>
        </w:rPr>
        <w:t xml:space="preserve"> </w:t>
      </w:r>
      <w:r w:rsidRPr="004909DF">
        <w:rPr>
          <w:rFonts w:ascii="Times New Roman" w:hAnsi="Times New Roman" w:cs="Times New Roman"/>
          <w:sz w:val="20"/>
          <w:szCs w:val="20"/>
        </w:rPr>
        <w:t>Level 1 Trauma Center in Kansas City.</w:t>
      </w:r>
      <w:r w:rsidR="00A14654">
        <w:rPr>
          <w:rFonts w:ascii="Times New Roman" w:hAnsi="Times New Roman" w:cs="Times New Roman"/>
          <w:sz w:val="20"/>
          <w:szCs w:val="20"/>
        </w:rPr>
        <w:t xml:space="preserve"> </w:t>
      </w:r>
      <w:r w:rsidRPr="004909DF">
        <w:rPr>
          <w:rFonts w:ascii="Times New Roman" w:hAnsi="Times New Roman" w:cs="Times New Roman"/>
          <w:sz w:val="20"/>
          <w:szCs w:val="20"/>
        </w:rPr>
        <w:t>Involved in the assessment, planning and administration of anesthesia to a challenging population comprised of largely ASA Physical Status 3 and 4 patients. Surgical services include: Urology, Gynecology, Orthopedics, Vascular, Renal and Liver Transplant surgery, Thoracic Surgery, Cardiac, ENT, Neurology, Trauma, General,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09DF">
        <w:rPr>
          <w:rFonts w:ascii="Times New Roman" w:hAnsi="Times New Roman" w:cs="Times New Roman"/>
          <w:sz w:val="20"/>
          <w:szCs w:val="20"/>
        </w:rPr>
        <w:t>Plastics</w:t>
      </w:r>
      <w:r>
        <w:rPr>
          <w:rFonts w:ascii="Times New Roman" w:hAnsi="Times New Roman" w:cs="Times New Roman"/>
          <w:sz w:val="20"/>
          <w:szCs w:val="20"/>
        </w:rPr>
        <w:t xml:space="preserve"> and Pediatrics</w:t>
      </w:r>
      <w:r w:rsidRPr="004909D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06F354A" w14:textId="509209EA" w:rsidR="00FE5702" w:rsidRDefault="00FE5702" w:rsidP="004909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Irwin Army Community Hospital- OB rotation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June 2018</w:t>
      </w:r>
    </w:p>
    <w:p w14:paraId="0D932D74" w14:textId="78677FE2" w:rsidR="00FE5702" w:rsidRPr="004909DF" w:rsidRDefault="00FE5702" w:rsidP="00FE570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1:1</w:t>
      </w:r>
      <w:r w:rsidR="00372E51">
        <w:rPr>
          <w:rFonts w:ascii="Times New Roman" w:hAnsi="Times New Roman" w:cs="Times New Roman"/>
          <w:sz w:val="20"/>
          <w:szCs w:val="20"/>
        </w:rPr>
        <w:t xml:space="preserve"> SRNA to CRNA ratio with increased autonomy in OB management and regional blocks. </w:t>
      </w:r>
    </w:p>
    <w:p w14:paraId="003EFFC5" w14:textId="77777777" w:rsidR="00676C14" w:rsidRPr="00F30797" w:rsidRDefault="00676C14" w:rsidP="00F307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7C5D4" w14:textId="49FB7C3E" w:rsidR="00676C14" w:rsidRDefault="00AB7693" w:rsidP="00676C14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AB7693">
        <w:rPr>
          <w:rFonts w:ascii="Times New Roman" w:hAnsi="Times New Roman" w:cs="Times New Roman"/>
        </w:rPr>
        <w:t>SKILLS EXPERIENCE</w:t>
      </w:r>
      <w:r w:rsidR="00676C14" w:rsidRPr="00676C14">
        <w:rPr>
          <w:rFonts w:ascii="Times New Roman" w:hAnsi="Times New Roman" w:cs="Times New Roman"/>
        </w:rPr>
        <w:t xml:space="preserve"> </w:t>
      </w:r>
    </w:p>
    <w:p w14:paraId="5832B27A" w14:textId="723419E2" w:rsidR="00676C14" w:rsidRPr="00AB7693" w:rsidRDefault="00676C14" w:rsidP="00676C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Airway Management: mask ventilation, mask management (adult and pediatric), LMA placement, direct laryngoscopy, </w:t>
      </w:r>
      <w:proofErr w:type="spellStart"/>
      <w:r>
        <w:rPr>
          <w:rFonts w:ascii="Times New Roman" w:hAnsi="Times New Roman" w:cs="Times New Roman"/>
          <w:sz w:val="20"/>
          <w:szCs w:val="20"/>
        </w:rPr>
        <w:t>glidescope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intubation, nasal intubation, fiberoptic airway assessment, double lumen tube placement</w:t>
      </w:r>
    </w:p>
    <w:p w14:paraId="1399E50C" w14:textId="08F3C996" w:rsidR="00676C14" w:rsidRPr="00AB7693" w:rsidRDefault="00676C14" w:rsidP="00676C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Hemodynamics: intravenous line placement, central line placement, arterial line placement, and pulmonary artery catheter placement </w:t>
      </w:r>
    </w:p>
    <w:p w14:paraId="7A246A46" w14:textId="78BD7FEE" w:rsidR="007C4841" w:rsidRDefault="00AB7693" w:rsidP="00676C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C14">
        <w:rPr>
          <w:rFonts w:ascii="Times New Roman" w:hAnsi="Times New Roman" w:cs="Times New Roman"/>
          <w:sz w:val="20"/>
          <w:szCs w:val="20"/>
        </w:rPr>
        <w:t xml:space="preserve">Regional: spinal administration, epidural administration, </w:t>
      </w:r>
      <w:r w:rsidR="00954F1B">
        <w:rPr>
          <w:rFonts w:ascii="Times New Roman" w:hAnsi="Times New Roman" w:cs="Times New Roman"/>
          <w:sz w:val="20"/>
          <w:szCs w:val="20"/>
        </w:rPr>
        <w:t xml:space="preserve">ultrasound guided </w:t>
      </w:r>
      <w:r w:rsidRPr="00676C14">
        <w:rPr>
          <w:rFonts w:ascii="Times New Roman" w:hAnsi="Times New Roman" w:cs="Times New Roman"/>
          <w:sz w:val="20"/>
          <w:szCs w:val="20"/>
        </w:rPr>
        <w:t>peripheral nerve blocks</w:t>
      </w:r>
    </w:p>
    <w:p w14:paraId="18E1BBD5" w14:textId="77777777" w:rsidR="006B3466" w:rsidRDefault="006B3466" w:rsidP="006B346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9C653C" w14:textId="77777777" w:rsidR="00F93F59" w:rsidRDefault="00F93F59" w:rsidP="00F93F59">
      <w:pPr>
        <w:pBdr>
          <w:bottom w:val="thinThickThinMediumGap" w:sz="18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</w:t>
      </w:r>
    </w:p>
    <w:p w14:paraId="43F3D8EB" w14:textId="09FE9D71" w:rsidR="004F3C87" w:rsidRDefault="004F3C87" w:rsidP="00FE57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LT, Navy Nurse Corps Reserves Kansas City</w:t>
      </w:r>
      <w:r w:rsidR="00F30797">
        <w:rPr>
          <w:rFonts w:ascii="Times New Roman" w:hAnsi="Times New Roman" w:cs="Times New Roman"/>
          <w:sz w:val="20"/>
          <w:szCs w:val="20"/>
        </w:rPr>
        <w:t>,</w:t>
      </w:r>
      <w:r w:rsidRPr="00AB7693">
        <w:rPr>
          <w:rFonts w:ascii="Times New Roman" w:hAnsi="Times New Roman" w:cs="Times New Roman"/>
          <w:sz w:val="20"/>
          <w:szCs w:val="20"/>
        </w:rPr>
        <w:t xml:space="preserve"> M</w:t>
      </w:r>
      <w:r w:rsidR="00F30797">
        <w:rPr>
          <w:rFonts w:ascii="Times New Roman" w:hAnsi="Times New Roman" w:cs="Times New Roman"/>
          <w:sz w:val="20"/>
          <w:szCs w:val="20"/>
        </w:rPr>
        <w:t>O</w:t>
      </w:r>
      <w:r w:rsidR="00FE570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  <w:t xml:space="preserve">December </w:t>
      </w:r>
      <w:r w:rsidRPr="00FE5702">
        <w:rPr>
          <w:rFonts w:ascii="Times New Roman" w:hAnsi="Times New Roman" w:cs="Times New Roman"/>
          <w:sz w:val="20"/>
          <w:szCs w:val="20"/>
        </w:rPr>
        <w:t>2015-current</w:t>
      </w:r>
    </w:p>
    <w:p w14:paraId="07EAA636" w14:textId="1CBCB7B1" w:rsidR="006078DD" w:rsidRPr="00FE5702" w:rsidRDefault="006078DD" w:rsidP="006078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Operating room nurse </w:t>
      </w:r>
    </w:p>
    <w:p w14:paraId="06E48A5D" w14:textId="5B857A07" w:rsidR="00F93F59" w:rsidRPr="00FE5702" w:rsidRDefault="00F93F59" w:rsidP="00FE57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 xml:space="preserve">ICU, RN BSN, St. Luke’s Hospital, Kansas City, MO                         </w:t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Pr="00FE5702">
        <w:rPr>
          <w:rFonts w:ascii="Times New Roman" w:hAnsi="Times New Roman" w:cs="Times New Roman"/>
          <w:sz w:val="20"/>
          <w:szCs w:val="20"/>
        </w:rPr>
        <w:t>December 2013-April 201</w:t>
      </w:r>
      <w:r w:rsidR="006810C8">
        <w:rPr>
          <w:rFonts w:ascii="Times New Roman" w:hAnsi="Times New Roman" w:cs="Times New Roman"/>
          <w:sz w:val="20"/>
          <w:szCs w:val="20"/>
        </w:rPr>
        <w:t>7</w:t>
      </w:r>
    </w:p>
    <w:p w14:paraId="0114AF58" w14:textId="54A4F45B" w:rsidR="00F93F59" w:rsidRPr="00FE5702" w:rsidRDefault="00F93F59" w:rsidP="00FE57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 xml:space="preserve">OR, RN BSN, </w:t>
      </w:r>
      <w:r w:rsidR="00F30797">
        <w:rPr>
          <w:rFonts w:ascii="Times New Roman" w:hAnsi="Times New Roman" w:cs="Times New Roman"/>
          <w:sz w:val="20"/>
          <w:szCs w:val="20"/>
        </w:rPr>
        <w:t>Kansas Medical Center, Kansas City, KS</w:t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Pr="00FE5702">
        <w:rPr>
          <w:rFonts w:ascii="Times New Roman" w:hAnsi="Times New Roman" w:cs="Times New Roman"/>
          <w:sz w:val="20"/>
          <w:szCs w:val="20"/>
        </w:rPr>
        <w:t>January 2012-December 2015</w:t>
      </w:r>
    </w:p>
    <w:p w14:paraId="56403641" w14:textId="710BE630" w:rsidR="00F93F59" w:rsidRPr="00FE5702" w:rsidRDefault="00F93F59" w:rsidP="00FE57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B7693">
        <w:rPr>
          <w:rFonts w:ascii="Times New Roman" w:hAnsi="Times New Roman" w:cs="Times New Roman"/>
          <w:sz w:val="20"/>
          <w:szCs w:val="20"/>
        </w:rPr>
        <w:t>SrA</w:t>
      </w:r>
      <w:proofErr w:type="spellEnd"/>
      <w:r w:rsidRPr="00AB7693">
        <w:rPr>
          <w:rFonts w:ascii="Times New Roman" w:hAnsi="Times New Roman" w:cs="Times New Roman"/>
          <w:sz w:val="20"/>
          <w:szCs w:val="20"/>
        </w:rPr>
        <w:t xml:space="preserve">, Air Force Reserves, Rosecrans St. Joseph MO </w:t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</w:r>
      <w:r w:rsidR="00FE5702">
        <w:rPr>
          <w:rFonts w:ascii="Times New Roman" w:hAnsi="Times New Roman" w:cs="Times New Roman"/>
          <w:sz w:val="20"/>
          <w:szCs w:val="20"/>
        </w:rPr>
        <w:tab/>
        <w:t xml:space="preserve">June </w:t>
      </w:r>
      <w:r w:rsidRPr="00FE5702">
        <w:rPr>
          <w:rFonts w:ascii="Times New Roman" w:hAnsi="Times New Roman" w:cs="Times New Roman"/>
          <w:sz w:val="20"/>
          <w:szCs w:val="20"/>
        </w:rPr>
        <w:t>2008-</w:t>
      </w:r>
      <w:r w:rsidR="00FE5702">
        <w:rPr>
          <w:rFonts w:ascii="Times New Roman" w:hAnsi="Times New Roman" w:cs="Times New Roman"/>
          <w:sz w:val="20"/>
          <w:szCs w:val="20"/>
        </w:rPr>
        <w:t xml:space="preserve"> June </w:t>
      </w:r>
      <w:r w:rsidRPr="00FE5702">
        <w:rPr>
          <w:rFonts w:ascii="Times New Roman" w:hAnsi="Times New Roman" w:cs="Times New Roman"/>
          <w:sz w:val="20"/>
          <w:szCs w:val="20"/>
        </w:rPr>
        <w:t>2014</w:t>
      </w:r>
    </w:p>
    <w:p w14:paraId="64182851" w14:textId="77777777" w:rsidR="002758B9" w:rsidRDefault="002758B9" w:rsidP="007C4841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20DF18B" w14:textId="7BA09942" w:rsidR="007C4841" w:rsidRDefault="00FE5702" w:rsidP="007C4841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SKILLS</w:t>
      </w:r>
    </w:p>
    <w:p w14:paraId="4BF853E9" w14:textId="77777777" w:rsidR="00DD0A91" w:rsidRPr="00AB7693" w:rsidRDefault="00DD0A91" w:rsidP="007C48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NSICU experience, ACLS/</w:t>
      </w:r>
      <w:r w:rsidR="007C4841" w:rsidRPr="00AB7693">
        <w:rPr>
          <w:rFonts w:ascii="Times New Roman" w:hAnsi="Times New Roman" w:cs="Times New Roman"/>
          <w:sz w:val="20"/>
          <w:szCs w:val="20"/>
        </w:rPr>
        <w:t xml:space="preserve"> T</w:t>
      </w:r>
      <w:r w:rsidRPr="00AB7693">
        <w:rPr>
          <w:rFonts w:ascii="Times New Roman" w:hAnsi="Times New Roman" w:cs="Times New Roman"/>
          <w:sz w:val="20"/>
          <w:szCs w:val="20"/>
        </w:rPr>
        <w:t>NCC certified, CRRT proficient,</w:t>
      </w:r>
    </w:p>
    <w:p w14:paraId="6A35D504" w14:textId="009656F8" w:rsidR="00676C14" w:rsidRPr="00BA3E1A" w:rsidRDefault="009139BF" w:rsidP="00BA3E1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 xml:space="preserve">dysrhythmia analysis, </w:t>
      </w:r>
      <w:r w:rsidR="007C4841" w:rsidRPr="00AB7693">
        <w:rPr>
          <w:rFonts w:ascii="Times New Roman" w:hAnsi="Times New Roman" w:cs="Times New Roman"/>
          <w:sz w:val="20"/>
          <w:szCs w:val="20"/>
        </w:rPr>
        <w:t xml:space="preserve"> knowledgeable in critical care pharmacology as well as titrating</w:t>
      </w:r>
      <w:r w:rsidR="007755BD" w:rsidRPr="00AB7693">
        <w:rPr>
          <w:rFonts w:ascii="Times New Roman" w:hAnsi="Times New Roman" w:cs="Times New Roman"/>
          <w:sz w:val="20"/>
          <w:szCs w:val="20"/>
        </w:rPr>
        <w:t xml:space="preserve"> vasoactive drugs, monitoring of </w:t>
      </w:r>
      <w:r w:rsidR="00DD0A91" w:rsidRPr="00AB7693">
        <w:rPr>
          <w:rFonts w:ascii="Times New Roman" w:hAnsi="Times New Roman" w:cs="Times New Roman"/>
          <w:sz w:val="20"/>
          <w:szCs w:val="20"/>
        </w:rPr>
        <w:t>CPP/ ICP/ CVP</w:t>
      </w:r>
      <w:r w:rsidR="007C4841" w:rsidRPr="00AB7693">
        <w:rPr>
          <w:rFonts w:ascii="Times New Roman" w:hAnsi="Times New Roman" w:cs="Times New Roman"/>
          <w:sz w:val="20"/>
          <w:szCs w:val="20"/>
        </w:rPr>
        <w:t xml:space="preserve">, adjusting ventilator settings, treating post opt surgical patients, </w:t>
      </w:r>
      <w:r w:rsidR="00781AC2" w:rsidRPr="00AB7693">
        <w:rPr>
          <w:rFonts w:ascii="Times New Roman" w:hAnsi="Times New Roman" w:cs="Times New Roman"/>
          <w:sz w:val="20"/>
          <w:szCs w:val="20"/>
        </w:rPr>
        <w:t>vigilantly capable of assessing conditions and implementing appropriate interventions</w:t>
      </w:r>
      <w:r w:rsidR="007C4841" w:rsidRPr="00AB7693">
        <w:rPr>
          <w:rFonts w:ascii="Times New Roman" w:hAnsi="Times New Roman" w:cs="Times New Roman"/>
          <w:sz w:val="20"/>
          <w:szCs w:val="20"/>
        </w:rPr>
        <w:t xml:space="preserve">, providing quality patient care, solidly credentialed and diversely experienced, remain calm and professional in critical care situations, </w:t>
      </w:r>
      <w:r w:rsidR="00781AC2" w:rsidRPr="00AB7693">
        <w:rPr>
          <w:rFonts w:ascii="Times New Roman" w:hAnsi="Times New Roman" w:cs="Times New Roman"/>
          <w:sz w:val="20"/>
          <w:szCs w:val="20"/>
        </w:rPr>
        <w:t xml:space="preserve">precise communication skills, </w:t>
      </w:r>
      <w:r w:rsidR="007C4841" w:rsidRPr="00AB7693">
        <w:rPr>
          <w:rFonts w:ascii="Times New Roman" w:hAnsi="Times New Roman" w:cs="Times New Roman"/>
          <w:sz w:val="20"/>
          <w:szCs w:val="20"/>
        </w:rPr>
        <w:t xml:space="preserve">strong analytical skills, </w:t>
      </w:r>
      <w:r w:rsidR="00781AC2" w:rsidRPr="00AB7693">
        <w:rPr>
          <w:rFonts w:ascii="Times New Roman" w:hAnsi="Times New Roman" w:cs="Times New Roman"/>
          <w:sz w:val="20"/>
          <w:szCs w:val="20"/>
        </w:rPr>
        <w:t>well-versed with hemodynamic monitoring.</w:t>
      </w:r>
    </w:p>
    <w:p w14:paraId="7CEB4D88" w14:textId="77777777" w:rsidR="00781AC2" w:rsidRDefault="00781AC2" w:rsidP="00781AC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A0A56C9" w14:textId="5B1E7A0E" w:rsidR="00781AC2" w:rsidRPr="00781AC2" w:rsidRDefault="00781AC2" w:rsidP="00781AC2">
      <w:pPr>
        <w:pBdr>
          <w:bottom w:val="thinThickThinMediumGap" w:sz="18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781AC2">
        <w:rPr>
          <w:rFonts w:ascii="Times New Roman" w:hAnsi="Times New Roman" w:cs="Times New Roman"/>
        </w:rPr>
        <w:t xml:space="preserve">PROFESSIONAL </w:t>
      </w:r>
      <w:r w:rsidR="00AB7693">
        <w:rPr>
          <w:rFonts w:ascii="Times New Roman" w:hAnsi="Times New Roman" w:cs="Times New Roman"/>
        </w:rPr>
        <w:t>MEMBERSHIPS &amp; CERTIFICATIONS</w:t>
      </w:r>
    </w:p>
    <w:p w14:paraId="7B3F2BC0" w14:textId="4A392C97" w:rsidR="006948BB" w:rsidRPr="00AB7693" w:rsidRDefault="006948BB" w:rsidP="00AB76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AANA</w:t>
      </w:r>
    </w:p>
    <w:p w14:paraId="4CB22450" w14:textId="5A75FB86" w:rsidR="00DD0A91" w:rsidRPr="00AB7693" w:rsidRDefault="00781AC2" w:rsidP="006948B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Sigma Theta Tau</w:t>
      </w:r>
    </w:p>
    <w:p w14:paraId="6927F311" w14:textId="6F8CC4A9" w:rsidR="00781AC2" w:rsidRPr="00AB7693" w:rsidRDefault="00781AC2" w:rsidP="00781A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Licensed RN in MO</w:t>
      </w:r>
      <w:r w:rsidR="006810C8">
        <w:rPr>
          <w:rFonts w:ascii="Times New Roman" w:hAnsi="Times New Roman" w:cs="Times New Roman"/>
          <w:sz w:val="20"/>
          <w:szCs w:val="20"/>
        </w:rPr>
        <w:t xml:space="preserve"> compact license</w:t>
      </w:r>
    </w:p>
    <w:p w14:paraId="0B809C99" w14:textId="37D7F1B9" w:rsidR="00AB7693" w:rsidRPr="00AB7693" w:rsidRDefault="00AB7693" w:rsidP="00781A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7693">
        <w:rPr>
          <w:rFonts w:ascii="Times New Roman" w:hAnsi="Times New Roman" w:cs="Times New Roman"/>
          <w:sz w:val="20"/>
          <w:szCs w:val="20"/>
        </w:rPr>
        <w:t>ACLS, PALS, BLS</w:t>
      </w:r>
    </w:p>
    <w:bookmarkEnd w:id="0"/>
    <w:p w14:paraId="32D83F4A" w14:textId="77777777" w:rsidR="00EA130D" w:rsidRDefault="00EA130D" w:rsidP="00372E51">
      <w:pPr>
        <w:rPr>
          <w:rFonts w:ascii="Times New Roman" w:hAnsi="Times New Roman" w:cs="Times New Roman"/>
          <w:sz w:val="24"/>
          <w:szCs w:val="24"/>
        </w:rPr>
      </w:pPr>
    </w:p>
    <w:p w14:paraId="2D00CE41" w14:textId="77777777" w:rsidR="009E0A09" w:rsidRPr="00EA130D" w:rsidRDefault="009E0A09" w:rsidP="00EA13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0A09" w:rsidRPr="00EA130D" w:rsidSect="00BA3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6F8"/>
    <w:multiLevelType w:val="hybridMultilevel"/>
    <w:tmpl w:val="F484E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188D"/>
    <w:multiLevelType w:val="hybridMultilevel"/>
    <w:tmpl w:val="3C7CC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0376"/>
    <w:multiLevelType w:val="hybridMultilevel"/>
    <w:tmpl w:val="ADE48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C02ECC"/>
    <w:multiLevelType w:val="hybridMultilevel"/>
    <w:tmpl w:val="652A6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477A1"/>
    <w:multiLevelType w:val="hybridMultilevel"/>
    <w:tmpl w:val="4ECC3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0D"/>
    <w:rsid w:val="00015B09"/>
    <w:rsid w:val="00247AF7"/>
    <w:rsid w:val="00270891"/>
    <w:rsid w:val="002739B4"/>
    <w:rsid w:val="002758B9"/>
    <w:rsid w:val="002C2FF1"/>
    <w:rsid w:val="002D1BF3"/>
    <w:rsid w:val="002E61C0"/>
    <w:rsid w:val="00372E51"/>
    <w:rsid w:val="003B37EF"/>
    <w:rsid w:val="003C1B8E"/>
    <w:rsid w:val="003D43A6"/>
    <w:rsid w:val="003E7AF8"/>
    <w:rsid w:val="00483EA0"/>
    <w:rsid w:val="004909DF"/>
    <w:rsid w:val="004F3C87"/>
    <w:rsid w:val="006078DD"/>
    <w:rsid w:val="00676737"/>
    <w:rsid w:val="00676C14"/>
    <w:rsid w:val="006810C8"/>
    <w:rsid w:val="006948BB"/>
    <w:rsid w:val="006B3466"/>
    <w:rsid w:val="006E4E6B"/>
    <w:rsid w:val="007755BD"/>
    <w:rsid w:val="00781AC2"/>
    <w:rsid w:val="007C4841"/>
    <w:rsid w:val="008E5CEA"/>
    <w:rsid w:val="009139BF"/>
    <w:rsid w:val="00954F1B"/>
    <w:rsid w:val="009E0A09"/>
    <w:rsid w:val="00A14654"/>
    <w:rsid w:val="00A77F59"/>
    <w:rsid w:val="00AB7693"/>
    <w:rsid w:val="00B41E70"/>
    <w:rsid w:val="00BA3E1A"/>
    <w:rsid w:val="00BD6140"/>
    <w:rsid w:val="00CB610E"/>
    <w:rsid w:val="00CE139F"/>
    <w:rsid w:val="00D4799A"/>
    <w:rsid w:val="00DB7DEC"/>
    <w:rsid w:val="00DD0A91"/>
    <w:rsid w:val="00EA130D"/>
    <w:rsid w:val="00F30797"/>
    <w:rsid w:val="00F714A7"/>
    <w:rsid w:val="00F93F59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2DCB"/>
  <w15:docId w15:val="{ACC7D2FD-C239-4002-B2E6-C13D3E3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3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1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76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A03F-4E63-4133-8495-49DB88EA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lynze schilling</cp:lastModifiedBy>
  <cp:revision>3</cp:revision>
  <dcterms:created xsi:type="dcterms:W3CDTF">2021-10-14T15:16:00Z</dcterms:created>
  <dcterms:modified xsi:type="dcterms:W3CDTF">2021-11-08T17:41:00Z</dcterms:modified>
</cp:coreProperties>
</file>