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E9" w:rsidRDefault="000575E9" w:rsidP="000575E9">
      <w:pPr>
        <w:spacing w:after="0" w:line="303" w:lineRule="auto"/>
        <w:ind w:right="6643"/>
        <w:rPr>
          <w:rFonts w:ascii="DejaVu Sans" w:eastAsia="DejaVu Sans" w:hAnsi="DejaVu Sans" w:cs="DejaVu Sans"/>
          <w:color w:val="000000"/>
          <w:sz w:val="34"/>
          <w:szCs w:val="34"/>
        </w:rPr>
      </w:pPr>
      <w:proofErr w:type="spellStart"/>
      <w:r>
        <w:rPr>
          <w:rFonts w:ascii="DejaVu Sans" w:eastAsia="DejaVu Sans" w:hAnsi="DejaVu Sans" w:cs="DejaVu Sans"/>
          <w:color w:val="000000"/>
          <w:sz w:val="34"/>
          <w:szCs w:val="34"/>
        </w:rPr>
        <w:t>Zabrina</w:t>
      </w:r>
      <w:proofErr w:type="spellEnd"/>
      <w:r>
        <w:rPr>
          <w:rFonts w:ascii="DejaVu Sans" w:eastAsia="DejaVu Sans" w:hAnsi="DejaVu Sans" w:cs="DejaVu Sans"/>
          <w:color w:val="000000"/>
          <w:sz w:val="34"/>
          <w:szCs w:val="34"/>
        </w:rPr>
        <w:t xml:space="preserve"> Thompson </w:t>
      </w:r>
    </w:p>
    <w:p w:rsidR="000575E9" w:rsidRDefault="000575E9" w:rsidP="000575E9">
      <w:pPr>
        <w:spacing w:after="0" w:line="303" w:lineRule="auto"/>
        <w:ind w:right="6643"/>
        <w:rPr>
          <w:rFonts w:ascii="DejaVu Sans" w:eastAsia="DejaVu Sans" w:hAnsi="DejaVu Sans" w:cs="DejaVu Sans"/>
          <w:color w:val="0000CC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 xml:space="preserve">Sun Prairie, WI 53590 </w:t>
      </w:r>
      <w:r>
        <w:rPr>
          <w:rFonts w:ascii="DejaVu Sans" w:eastAsia="DejaVu Sans" w:hAnsi="DejaVu Sans" w:cs="DejaVu Sans"/>
          <w:color w:val="0000CC"/>
          <w:sz w:val="18"/>
          <w:szCs w:val="18"/>
        </w:rPr>
        <w:t>thompson.zabrina@yahoo.com</w:t>
      </w:r>
    </w:p>
    <w:p w:rsidR="000575E9" w:rsidRDefault="000575E9" w:rsidP="000575E9">
      <w:pPr>
        <w:spacing w:before="8" w:after="0" w:line="240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608-385-9122</w:t>
      </w:r>
    </w:p>
    <w:p w:rsidR="000575E9" w:rsidRDefault="000575E9" w:rsidP="000575E9">
      <w:pPr>
        <w:spacing w:after="10" w:line="220" w:lineRule="exact"/>
        <w:rPr>
          <w:rFonts w:ascii="DejaVu Sans" w:eastAsia="DejaVu Sans" w:hAnsi="DejaVu Sans" w:cs="DejaVu Sans"/>
        </w:rPr>
      </w:pPr>
    </w:p>
    <w:p w:rsidR="000575E9" w:rsidRDefault="000575E9" w:rsidP="000575E9">
      <w:pPr>
        <w:spacing w:after="0" w:line="297" w:lineRule="auto"/>
        <w:ind w:right="535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To secure a position as a nursing</w:t>
      </w:r>
      <w:r>
        <w:rPr>
          <w:rFonts w:ascii="DejaVu Sans" w:eastAsia="DejaVu Sans" w:hAnsi="DejaVu Sans" w:cs="DejaVu Sans"/>
          <w:color w:val="000000"/>
          <w:spacing w:val="-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000000"/>
          <w:sz w:val="18"/>
          <w:szCs w:val="18"/>
        </w:rPr>
        <w:t>professional that will allow me to</w:t>
      </w:r>
      <w:r>
        <w:rPr>
          <w:rFonts w:ascii="DejaVu Sans" w:eastAsia="DejaVu Sans" w:hAnsi="DejaVu Sans" w:cs="DejaVu Sans"/>
          <w:color w:val="000000"/>
          <w:spacing w:val="-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000000"/>
          <w:sz w:val="18"/>
          <w:szCs w:val="18"/>
        </w:rPr>
        <w:t>utilize my 10+ yrs. of Patient care</w:t>
      </w:r>
      <w:r>
        <w:rPr>
          <w:rFonts w:ascii="DejaVu Sans" w:eastAsia="DejaVu Sans" w:hAnsi="DejaVu Sans" w:cs="DejaVu Sans"/>
          <w:color w:val="000000"/>
          <w:spacing w:val="-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000000"/>
          <w:sz w:val="18"/>
          <w:szCs w:val="18"/>
        </w:rPr>
        <w:t>in the work force to learn, grow, add</w:t>
      </w:r>
      <w:r>
        <w:rPr>
          <w:rFonts w:ascii="DejaVu Sans" w:eastAsia="DejaVu Sans" w:hAnsi="DejaVu Sans" w:cs="DejaVu Sans"/>
          <w:color w:val="000000"/>
          <w:spacing w:val="-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000000"/>
          <w:sz w:val="18"/>
          <w:szCs w:val="18"/>
        </w:rPr>
        <w:t>value, integrity to your organization.</w:t>
      </w:r>
    </w:p>
    <w:p w:rsidR="000575E9" w:rsidRDefault="000575E9" w:rsidP="000575E9">
      <w:pPr>
        <w:spacing w:after="0" w:line="180" w:lineRule="exact"/>
        <w:rPr>
          <w:rFonts w:ascii="DejaVu Sans" w:eastAsia="DejaVu Sans" w:hAnsi="DejaVu Sans" w:cs="DejaVu Sans"/>
          <w:sz w:val="18"/>
          <w:szCs w:val="18"/>
        </w:rPr>
      </w:pPr>
    </w:p>
    <w:p w:rsidR="000575E9" w:rsidRDefault="000575E9" w:rsidP="000575E9">
      <w:pPr>
        <w:spacing w:after="0" w:line="240" w:lineRule="auto"/>
        <w:ind w:right="-20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>Authorized to work in the US for</w:t>
      </w:r>
      <w:r>
        <w:rPr>
          <w:rFonts w:ascii="DejaVu Sans" w:eastAsia="DejaVu Sans" w:hAnsi="DejaVu Sans" w:cs="DejaVu Sans"/>
          <w:color w:val="666666"/>
          <w:spacing w:val="-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666666"/>
          <w:sz w:val="18"/>
          <w:szCs w:val="18"/>
        </w:rPr>
        <w:t>any employer</w:t>
      </w:r>
    </w:p>
    <w:p w:rsidR="000575E9" w:rsidRDefault="000575E9" w:rsidP="000575E9">
      <w:pPr>
        <w:spacing w:after="0" w:line="240" w:lineRule="exact"/>
        <w:rPr>
          <w:rFonts w:ascii="DejaVu Sans" w:eastAsia="DejaVu Sans" w:hAnsi="DejaVu Sans" w:cs="DejaVu Sans"/>
          <w:sz w:val="24"/>
          <w:szCs w:val="24"/>
        </w:rPr>
      </w:pP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24"/>
          <w:szCs w:val="24"/>
        </w:rPr>
      </w:pPr>
      <w:r>
        <w:rPr>
          <w:rFonts w:ascii="DejaVu Sans" w:eastAsia="DejaVu Sans" w:hAnsi="DejaVu Sans" w:cs="DejaVu Sans"/>
          <w:color w:val="666666"/>
          <w:sz w:val="24"/>
          <w:szCs w:val="24"/>
        </w:rPr>
        <w:t>Work Experience</w:t>
      </w:r>
    </w:p>
    <w:p w:rsidR="000575E9" w:rsidRDefault="000575E9" w:rsidP="000575E9">
      <w:pPr>
        <w:spacing w:after="40" w:line="276" w:lineRule="auto"/>
        <w:rPr>
          <w:rFonts w:ascii="DejaVu Sans" w:eastAsia="DejaVu Sans" w:hAnsi="DejaVu Sans" w:cs="DejaVu Sans"/>
          <w:sz w:val="24"/>
          <w:szCs w:val="24"/>
        </w:rPr>
      </w:pPr>
    </w:p>
    <w:p w:rsidR="000575E9" w:rsidRDefault="000575E9" w:rsidP="000575E9">
      <w:pPr>
        <w:spacing w:after="0" w:line="276" w:lineRule="auto"/>
        <w:ind w:right="6234"/>
        <w:rPr>
          <w:rFonts w:ascii="DejaVu Sans" w:eastAsia="DejaVu Sans" w:hAnsi="DejaVu Sans" w:cs="DejaVu Sans"/>
          <w:color w:val="000000"/>
          <w:sz w:val="21"/>
          <w:szCs w:val="21"/>
        </w:rPr>
      </w:pP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LPN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(Licensed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Practical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Nurse)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</w:p>
    <w:p w:rsidR="000575E9" w:rsidRDefault="000575E9" w:rsidP="000575E9">
      <w:pPr>
        <w:spacing w:after="0" w:line="276" w:lineRule="auto"/>
        <w:ind w:right="6234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>KPI.INCO Oconomowoc, WI</w:t>
      </w: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>March 2015 to Present</w:t>
      </w:r>
    </w:p>
    <w:p w:rsidR="000575E9" w:rsidRDefault="000575E9" w:rsidP="000575E9">
      <w:pPr>
        <w:spacing w:after="0" w:line="276" w:lineRule="auto"/>
        <w:rPr>
          <w:rFonts w:ascii="DejaVu Sans" w:eastAsia="DejaVu Sans" w:hAnsi="DejaVu Sans" w:cs="DejaVu Sans"/>
          <w:sz w:val="14"/>
          <w:szCs w:val="14"/>
        </w:rPr>
      </w:pP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Home health nurse.</w:t>
      </w:r>
    </w:p>
    <w:p w:rsidR="000575E9" w:rsidRDefault="000575E9" w:rsidP="000575E9">
      <w:pPr>
        <w:spacing w:before="50" w:after="0" w:line="276" w:lineRule="auto"/>
        <w:ind w:right="1210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This position range from a variety of</w:t>
      </w:r>
      <w:r>
        <w:rPr>
          <w:rFonts w:ascii="DejaVu Sans" w:eastAsia="DejaVu Sans" w:hAnsi="DejaVu Sans" w:cs="DejaVu Sans"/>
          <w:color w:val="000000"/>
          <w:spacing w:val="-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000000"/>
          <w:sz w:val="18"/>
          <w:szCs w:val="18"/>
        </w:rPr>
        <w:t>things from going into people's home</w:t>
      </w:r>
      <w:r>
        <w:rPr>
          <w:rFonts w:ascii="DejaVu Sans" w:eastAsia="DejaVu Sans" w:hAnsi="DejaVu Sans" w:cs="DejaVu Sans"/>
          <w:color w:val="000000"/>
          <w:spacing w:val="-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000000"/>
          <w:sz w:val="18"/>
          <w:szCs w:val="18"/>
        </w:rPr>
        <w:t>caring for them trach patients and vent patients wound care patients</w:t>
      </w:r>
      <w:r>
        <w:rPr>
          <w:rFonts w:ascii="DejaVu Sans" w:eastAsia="DejaVu Sans" w:hAnsi="DejaVu Sans" w:cs="DejaVu Sans"/>
          <w:color w:val="000000"/>
          <w:spacing w:val="-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000000"/>
          <w:sz w:val="18"/>
          <w:szCs w:val="18"/>
        </w:rPr>
        <w:t xml:space="preserve">bladder and bowel care, </w:t>
      </w:r>
      <w:proofErr w:type="spellStart"/>
      <w:r>
        <w:rPr>
          <w:rFonts w:ascii="DejaVu Sans" w:eastAsia="DejaVu Sans" w:hAnsi="DejaVu Sans" w:cs="DejaVu Sans"/>
          <w:color w:val="000000"/>
          <w:sz w:val="18"/>
          <w:szCs w:val="18"/>
        </w:rPr>
        <w:t>peri</w:t>
      </w:r>
      <w:proofErr w:type="spellEnd"/>
      <w:r>
        <w:rPr>
          <w:rFonts w:ascii="DejaVu Sans" w:eastAsia="DejaVu Sans" w:hAnsi="DejaVu Sans" w:cs="DejaVu Sans"/>
          <w:color w:val="000000"/>
          <w:sz w:val="18"/>
          <w:szCs w:val="18"/>
        </w:rPr>
        <w:t xml:space="preserve"> care</w:t>
      </w:r>
      <w:r>
        <w:rPr>
          <w:rFonts w:ascii="DejaVu Sans" w:eastAsia="DejaVu Sans" w:hAnsi="DejaVu Sans" w:cs="DejaVu Sans"/>
          <w:color w:val="000000"/>
          <w:spacing w:val="-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000000"/>
          <w:sz w:val="18"/>
          <w:szCs w:val="18"/>
        </w:rPr>
        <w:t xml:space="preserve">cleaning light cleaning. Medication administration transporting patients to appointments etc. </w:t>
      </w:r>
    </w:p>
    <w:p w:rsidR="000575E9" w:rsidRDefault="000575E9" w:rsidP="000575E9">
      <w:pPr>
        <w:spacing w:after="19" w:line="276" w:lineRule="auto"/>
        <w:rPr>
          <w:rFonts w:ascii="DejaVu Sans" w:eastAsia="DejaVu Sans" w:hAnsi="DejaVu Sans" w:cs="DejaVu Sans"/>
          <w:sz w:val="14"/>
          <w:szCs w:val="14"/>
        </w:rPr>
      </w:pPr>
    </w:p>
    <w:p w:rsidR="000575E9" w:rsidRDefault="000575E9" w:rsidP="000575E9">
      <w:pPr>
        <w:spacing w:after="0" w:line="276" w:lineRule="auto"/>
        <w:ind w:right="5911"/>
        <w:rPr>
          <w:rFonts w:ascii="DejaVu Sans" w:eastAsia="DejaVu Sans" w:hAnsi="DejaVu Sans" w:cs="DejaVu Sans"/>
          <w:color w:val="000000"/>
          <w:sz w:val="21"/>
          <w:szCs w:val="21"/>
        </w:rPr>
      </w:pP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Customer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Service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Representative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</w:p>
    <w:p w:rsidR="000575E9" w:rsidRDefault="000575E9" w:rsidP="000575E9">
      <w:pPr>
        <w:spacing w:after="0" w:line="276" w:lineRule="auto"/>
        <w:ind w:right="5911"/>
        <w:rPr>
          <w:rFonts w:ascii="DejaVu Sans" w:eastAsia="DejaVu Sans" w:hAnsi="DejaVu Sans" w:cs="DejaVu Sans"/>
          <w:color w:val="666666"/>
          <w:sz w:val="18"/>
          <w:szCs w:val="18"/>
        </w:rPr>
      </w:pPr>
      <w:proofErr w:type="gramStart"/>
      <w:r>
        <w:rPr>
          <w:rFonts w:ascii="DejaVu Sans" w:eastAsia="DejaVu Sans" w:hAnsi="DejaVu Sans" w:cs="DejaVu Sans"/>
          <w:color w:val="666666"/>
          <w:sz w:val="18"/>
          <w:szCs w:val="18"/>
        </w:rPr>
        <w:t xml:space="preserve">TASC </w:t>
      </w:r>
      <w:r>
        <w:rPr>
          <w:rFonts w:ascii="DejaVu Sans" w:eastAsia="DejaVu Sans" w:hAnsi="DejaVu Sans" w:cs="DejaVu Sans"/>
          <w:color w:val="000000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666666"/>
          <w:sz w:val="18"/>
          <w:szCs w:val="18"/>
        </w:rPr>
        <w:t>Madison</w:t>
      </w:r>
      <w:proofErr w:type="gramEnd"/>
      <w:r>
        <w:rPr>
          <w:rFonts w:ascii="DejaVu Sans" w:eastAsia="DejaVu Sans" w:hAnsi="DejaVu Sans" w:cs="DejaVu Sans"/>
          <w:color w:val="666666"/>
          <w:sz w:val="18"/>
          <w:szCs w:val="18"/>
        </w:rPr>
        <w:t>, WI</w:t>
      </w: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>2014-2015</w:t>
      </w:r>
    </w:p>
    <w:p w:rsidR="000575E9" w:rsidRDefault="000575E9" w:rsidP="000575E9">
      <w:pPr>
        <w:spacing w:after="0" w:line="276" w:lineRule="auto"/>
        <w:rPr>
          <w:rFonts w:ascii="DejaVu Sans" w:eastAsia="DejaVu Sans" w:hAnsi="DejaVu Sans" w:cs="DejaVu Sans"/>
          <w:sz w:val="14"/>
          <w:szCs w:val="14"/>
        </w:rPr>
      </w:pP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Responsibilities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before="50" w:after="0" w:line="276" w:lineRule="auto"/>
        <w:ind w:right="5788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 xml:space="preserve">Taking inbound calls for FSA account holders 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Referred complaint calls to escalations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Answering questions for client</w:t>
      </w: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</w:pP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LPN</w:t>
      </w:r>
    </w:p>
    <w:p w:rsidR="000575E9" w:rsidRDefault="000575E9" w:rsidP="000575E9">
      <w:pPr>
        <w:spacing w:before="35" w:after="0" w:line="276" w:lineRule="auto"/>
        <w:ind w:right="6384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 xml:space="preserve">Group Health Cooperative </w:t>
      </w:r>
    </w:p>
    <w:p w:rsidR="000575E9" w:rsidRDefault="000575E9" w:rsidP="000575E9">
      <w:pPr>
        <w:spacing w:before="35" w:after="0" w:line="276" w:lineRule="auto"/>
        <w:ind w:right="6384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-</w:t>
      </w:r>
      <w:r>
        <w:rPr>
          <w:rFonts w:ascii="DejaVu Sans" w:eastAsia="DejaVu Sans" w:hAnsi="DejaVu Sans" w:cs="DejaVu Sans"/>
          <w:color w:val="666666"/>
          <w:sz w:val="18"/>
          <w:szCs w:val="18"/>
        </w:rPr>
        <w:t xml:space="preserve">Madison, WI </w:t>
      </w:r>
    </w:p>
    <w:p w:rsidR="000575E9" w:rsidRDefault="000575E9" w:rsidP="000575E9">
      <w:pPr>
        <w:spacing w:before="35" w:after="0" w:line="276" w:lineRule="auto"/>
        <w:ind w:right="6384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>2010-2015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before="35" w:after="0" w:line="276" w:lineRule="auto"/>
        <w:ind w:right="6384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Patient Care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before="35" w:after="0" w:line="276" w:lineRule="auto"/>
        <w:ind w:right="6384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 xml:space="preserve">Medication administration 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before="35" w:after="0" w:line="276" w:lineRule="auto"/>
        <w:ind w:right="6384"/>
        <w:rPr>
          <w:rFonts w:ascii="DejaVu Sans" w:eastAsia="DejaVu Sans" w:hAnsi="DejaVu Sans" w:cs="DejaVu Sans"/>
          <w:color w:val="666666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EKG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Spirometry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before="50" w:after="0" w:line="276" w:lineRule="auto"/>
        <w:ind w:right="7895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Assist with procedures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before="50" w:after="0" w:line="276" w:lineRule="auto"/>
        <w:ind w:right="7895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Immunizations</w:t>
      </w:r>
    </w:p>
    <w:p w:rsidR="000575E9" w:rsidRDefault="000575E9" w:rsidP="000575E9">
      <w:pPr>
        <w:spacing w:after="19" w:line="276" w:lineRule="auto"/>
        <w:rPr>
          <w:rFonts w:ascii="DejaVu Sans" w:eastAsia="DejaVu Sans" w:hAnsi="DejaVu Sans" w:cs="DejaVu Sans"/>
          <w:sz w:val="14"/>
          <w:szCs w:val="14"/>
        </w:rPr>
      </w:pPr>
    </w:p>
    <w:p w:rsidR="000575E9" w:rsidRDefault="000575E9" w:rsidP="000575E9">
      <w:pPr>
        <w:spacing w:after="0" w:line="276" w:lineRule="auto"/>
        <w:ind w:right="6962"/>
        <w:rPr>
          <w:rFonts w:ascii="DejaVu Sans" w:eastAsia="DejaVu Sans" w:hAnsi="DejaVu Sans" w:cs="DejaVu Sans"/>
          <w:color w:val="000000"/>
          <w:sz w:val="21"/>
          <w:szCs w:val="21"/>
        </w:rPr>
      </w:pP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Licensed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Practical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Nurse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</w:p>
    <w:p w:rsidR="000575E9" w:rsidRDefault="000575E9" w:rsidP="000575E9">
      <w:pPr>
        <w:spacing w:after="0" w:line="276" w:lineRule="auto"/>
        <w:ind w:right="6962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>Access Community Health</w:t>
      </w:r>
    </w:p>
    <w:p w:rsidR="000575E9" w:rsidRDefault="00370CBB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>2007</w:t>
      </w:r>
      <w:r w:rsidR="000575E9">
        <w:rPr>
          <w:rFonts w:ascii="DejaVu Sans" w:eastAsia="DejaVu Sans" w:hAnsi="DejaVu Sans" w:cs="DejaVu Sans"/>
          <w:color w:val="666666"/>
          <w:sz w:val="18"/>
          <w:szCs w:val="18"/>
        </w:rPr>
        <w:t xml:space="preserve"> to 2010</w:t>
      </w:r>
    </w:p>
    <w:p w:rsidR="000575E9" w:rsidRDefault="000575E9" w:rsidP="000575E9">
      <w:pPr>
        <w:spacing w:after="0" w:line="276" w:lineRule="auto"/>
        <w:rPr>
          <w:rFonts w:ascii="DejaVu Sans" w:eastAsia="DejaVu Sans" w:hAnsi="DejaVu Sans" w:cs="DejaVu Sans"/>
          <w:sz w:val="14"/>
          <w:szCs w:val="14"/>
        </w:rPr>
      </w:pP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Patient care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before="50" w:after="0" w:line="276" w:lineRule="auto"/>
        <w:ind w:right="7461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Medication administration -EKG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Spirometry</w:t>
      </w:r>
    </w:p>
    <w:p w:rsidR="000575E9" w:rsidRPr="000575E9" w:rsidRDefault="000575E9" w:rsidP="000575E9">
      <w:pPr>
        <w:pStyle w:val="ListParagraph"/>
        <w:numPr>
          <w:ilvl w:val="0"/>
          <w:numId w:val="2"/>
        </w:numPr>
        <w:spacing w:before="50"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Assisted with procedures</w:t>
      </w:r>
    </w:p>
    <w:p w:rsidR="000575E9" w:rsidRDefault="000575E9" w:rsidP="000575E9">
      <w:pPr>
        <w:spacing w:line="276" w:lineRule="auto"/>
        <w:sectPr w:rsidR="000575E9" w:rsidSect="00580A94">
          <w:pgSz w:w="12240" w:h="15840"/>
          <w:pgMar w:top="1134" w:right="850" w:bottom="1134" w:left="1440" w:header="720" w:footer="720" w:gutter="0"/>
          <w:cols w:space="708"/>
        </w:sectPr>
      </w:pPr>
    </w:p>
    <w:p w:rsidR="000575E9" w:rsidRDefault="000575E9" w:rsidP="000575E9">
      <w:pPr>
        <w:spacing w:after="0" w:line="276" w:lineRule="auto"/>
        <w:ind w:right="6962"/>
        <w:rPr>
          <w:rFonts w:ascii="DejaVu Sans" w:eastAsia="DejaVu Sans" w:hAnsi="DejaVu Sans" w:cs="DejaVu Sans"/>
          <w:color w:val="000000"/>
          <w:sz w:val="21"/>
          <w:szCs w:val="21"/>
        </w:rPr>
      </w:pP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lastRenderedPageBreak/>
        <w:t>Licensed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Practical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Nurse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</w:p>
    <w:p w:rsidR="000575E9" w:rsidRPr="00512062" w:rsidRDefault="000575E9" w:rsidP="000575E9">
      <w:pPr>
        <w:spacing w:after="0" w:line="276" w:lineRule="auto"/>
        <w:ind w:right="6962"/>
        <w:rPr>
          <w:rFonts w:ascii="DejaVu Sans" w:eastAsia="DejaVu Sans" w:hAnsi="DejaVu Sans" w:cs="DejaVu Sans"/>
          <w:color w:val="000000"/>
          <w:sz w:val="21"/>
          <w:szCs w:val="21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>Nursing Centers</w:t>
      </w: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>2005 to 2008</w:t>
      </w:r>
    </w:p>
    <w:p w:rsidR="000575E9" w:rsidRDefault="000575E9" w:rsidP="000575E9">
      <w:pPr>
        <w:spacing w:after="0" w:line="276" w:lineRule="auto"/>
        <w:rPr>
          <w:rFonts w:ascii="DejaVu Sans" w:eastAsia="DejaVu Sans" w:hAnsi="DejaVu Sans" w:cs="DejaVu Sans"/>
          <w:sz w:val="14"/>
          <w:szCs w:val="14"/>
        </w:rPr>
      </w:pP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Patient care</w:t>
      </w:r>
    </w:p>
    <w:p w:rsidR="000575E9" w:rsidRPr="000575E9" w:rsidRDefault="000575E9" w:rsidP="000575E9">
      <w:pPr>
        <w:pStyle w:val="ListParagraph"/>
        <w:numPr>
          <w:ilvl w:val="0"/>
          <w:numId w:val="5"/>
        </w:numPr>
        <w:spacing w:before="50"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Medication administration</w:t>
      </w:r>
    </w:p>
    <w:p w:rsidR="000575E9" w:rsidRDefault="00370CBB" w:rsidP="000575E9">
      <w:pPr>
        <w:pStyle w:val="ListParagraph"/>
        <w:numPr>
          <w:ilvl w:val="0"/>
          <w:numId w:val="5"/>
        </w:numPr>
        <w:spacing w:before="50" w:after="0" w:line="276" w:lineRule="auto"/>
        <w:ind w:right="7073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Supervising CNAs</w:t>
      </w:r>
    </w:p>
    <w:p w:rsidR="00370CBB" w:rsidRDefault="00370CBB" w:rsidP="000575E9">
      <w:pPr>
        <w:pStyle w:val="ListParagraph"/>
        <w:numPr>
          <w:ilvl w:val="0"/>
          <w:numId w:val="5"/>
        </w:numPr>
        <w:spacing w:before="50" w:after="0" w:line="276" w:lineRule="auto"/>
        <w:ind w:right="7073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Documentation</w:t>
      </w:r>
    </w:p>
    <w:p w:rsidR="00370CBB" w:rsidRDefault="00370CBB" w:rsidP="000575E9">
      <w:pPr>
        <w:pStyle w:val="ListParagraph"/>
        <w:numPr>
          <w:ilvl w:val="0"/>
          <w:numId w:val="5"/>
        </w:numPr>
        <w:spacing w:before="50" w:after="0" w:line="276" w:lineRule="auto"/>
        <w:ind w:right="7073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Review</w:t>
      </w:r>
    </w:p>
    <w:p w:rsidR="000575E9" w:rsidRDefault="000575E9" w:rsidP="000575E9">
      <w:pPr>
        <w:pStyle w:val="ListParagraph"/>
        <w:numPr>
          <w:ilvl w:val="0"/>
          <w:numId w:val="5"/>
        </w:numPr>
        <w:spacing w:before="50" w:after="0" w:line="276" w:lineRule="auto"/>
        <w:ind w:right="7073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EMR Systems</w:t>
      </w:r>
    </w:p>
    <w:p w:rsidR="000575E9" w:rsidRPr="000575E9" w:rsidRDefault="000575E9" w:rsidP="000575E9">
      <w:pPr>
        <w:pStyle w:val="ListParagraph"/>
        <w:numPr>
          <w:ilvl w:val="0"/>
          <w:numId w:val="5"/>
        </w:numPr>
        <w:spacing w:before="50" w:after="0" w:line="276" w:lineRule="auto"/>
        <w:ind w:right="7073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Behavioral Health</w:t>
      </w:r>
    </w:p>
    <w:p w:rsidR="000575E9" w:rsidRPr="000575E9" w:rsidRDefault="000575E9" w:rsidP="000575E9">
      <w:pPr>
        <w:pStyle w:val="ListParagraph"/>
        <w:numPr>
          <w:ilvl w:val="0"/>
          <w:numId w:val="5"/>
        </w:numPr>
        <w:spacing w:before="104" w:after="0" w:line="276" w:lineRule="auto"/>
        <w:ind w:right="7670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Nursing</w:t>
      </w:r>
    </w:p>
    <w:p w:rsidR="000575E9" w:rsidRDefault="000575E9" w:rsidP="000575E9">
      <w:pPr>
        <w:spacing w:after="19" w:line="276" w:lineRule="auto"/>
        <w:rPr>
          <w:rFonts w:ascii="DejaVu Sans" w:eastAsia="DejaVu Sans" w:hAnsi="DejaVu Sans" w:cs="DejaVu Sans"/>
          <w:sz w:val="14"/>
          <w:szCs w:val="14"/>
        </w:rPr>
      </w:pPr>
    </w:p>
    <w:p w:rsidR="000575E9" w:rsidRDefault="000575E9" w:rsidP="000575E9">
      <w:pPr>
        <w:spacing w:after="0" w:line="276" w:lineRule="auto"/>
        <w:ind w:right="3687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Certified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Nursing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Assistant/Licensed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Practical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1"/>
          <w:szCs w:val="21"/>
        </w:rPr>
        <w:t>Nurse</w:t>
      </w:r>
      <w:r>
        <w:rPr>
          <w:rFonts w:ascii="DejaVu Sans" w:eastAsia="DejaVu Sans" w:hAnsi="DejaVu Sans" w:cs="DejaVu Sans"/>
          <w:color w:val="000000"/>
          <w:sz w:val="21"/>
          <w:szCs w:val="21"/>
        </w:rPr>
        <w:t xml:space="preserve"> </w:t>
      </w:r>
      <w:r>
        <w:rPr>
          <w:rFonts w:ascii="DejaVu Sans" w:eastAsia="DejaVu Sans" w:hAnsi="DejaVu Sans" w:cs="DejaVu Sans"/>
          <w:color w:val="666666"/>
          <w:sz w:val="18"/>
          <w:szCs w:val="18"/>
        </w:rPr>
        <w:t>Oakwood Village Nursing Home</w:t>
      </w: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18"/>
          <w:szCs w:val="18"/>
        </w:rPr>
      </w:pPr>
      <w:r>
        <w:rPr>
          <w:rFonts w:ascii="DejaVu Sans" w:eastAsia="DejaVu Sans" w:hAnsi="DejaVu Sans" w:cs="DejaVu Sans"/>
          <w:color w:val="666666"/>
          <w:sz w:val="18"/>
          <w:szCs w:val="18"/>
        </w:rPr>
        <w:t>2005 to 2007</w:t>
      </w:r>
    </w:p>
    <w:p w:rsidR="000575E9" w:rsidRDefault="000575E9" w:rsidP="000575E9">
      <w:pPr>
        <w:spacing w:after="0" w:line="276" w:lineRule="auto"/>
        <w:rPr>
          <w:rFonts w:ascii="DejaVu Sans" w:eastAsia="DejaVu Sans" w:hAnsi="DejaVu Sans" w:cs="DejaVu Sans"/>
          <w:sz w:val="14"/>
          <w:szCs w:val="14"/>
        </w:rPr>
      </w:pPr>
    </w:p>
    <w:p w:rsidR="000575E9" w:rsidRPr="000575E9" w:rsidRDefault="000575E9" w:rsidP="000575E9">
      <w:pPr>
        <w:pStyle w:val="ListParagraph"/>
        <w:numPr>
          <w:ilvl w:val="0"/>
          <w:numId w:val="6"/>
        </w:num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Patient care</w:t>
      </w:r>
    </w:p>
    <w:p w:rsidR="000575E9" w:rsidRPr="000575E9" w:rsidRDefault="000575E9" w:rsidP="000575E9">
      <w:pPr>
        <w:pStyle w:val="ListParagraph"/>
        <w:numPr>
          <w:ilvl w:val="0"/>
          <w:numId w:val="6"/>
        </w:numPr>
        <w:spacing w:before="50" w:after="0" w:line="276" w:lineRule="auto"/>
        <w:ind w:right="7468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 xml:space="preserve">Medication Administration </w:t>
      </w:r>
    </w:p>
    <w:p w:rsidR="000575E9" w:rsidRDefault="000575E9" w:rsidP="000575E9">
      <w:pPr>
        <w:pStyle w:val="ListParagraph"/>
        <w:numPr>
          <w:ilvl w:val="0"/>
          <w:numId w:val="6"/>
        </w:num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000000"/>
          <w:sz w:val="18"/>
          <w:szCs w:val="18"/>
        </w:rPr>
        <w:t>Assisted with activities of daily living</w:t>
      </w:r>
    </w:p>
    <w:p w:rsidR="000575E9" w:rsidRPr="000575E9" w:rsidRDefault="00370CBB" w:rsidP="000575E9">
      <w:pPr>
        <w:pStyle w:val="ListParagraph"/>
        <w:numPr>
          <w:ilvl w:val="0"/>
          <w:numId w:val="6"/>
        </w:numPr>
        <w:spacing w:after="0" w:line="276" w:lineRule="auto"/>
        <w:ind w:right="-20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>Documentation</w:t>
      </w:r>
    </w:p>
    <w:p w:rsidR="000575E9" w:rsidRDefault="000575E9" w:rsidP="000575E9">
      <w:pPr>
        <w:spacing w:before="50" w:after="0" w:line="276" w:lineRule="auto"/>
        <w:ind w:right="4249"/>
        <w:rPr>
          <w:rFonts w:ascii="DejaVu Sans" w:eastAsia="DejaVu Sans" w:hAnsi="DejaVu Sans" w:cs="DejaVu Sans"/>
          <w:color w:val="000000"/>
          <w:sz w:val="18"/>
          <w:szCs w:val="18"/>
        </w:rPr>
      </w:pPr>
    </w:p>
    <w:p w:rsidR="000575E9" w:rsidRDefault="000575E9" w:rsidP="000575E9">
      <w:pPr>
        <w:spacing w:before="50" w:after="0" w:line="276" w:lineRule="auto"/>
        <w:ind w:right="4249"/>
        <w:rPr>
          <w:rFonts w:ascii="DejaVu Sans" w:eastAsia="DejaVu Sans" w:hAnsi="DejaVu Sans" w:cs="DejaVu Sans"/>
          <w:color w:val="000000"/>
          <w:sz w:val="18"/>
          <w:szCs w:val="18"/>
        </w:rPr>
      </w:pPr>
      <w:r>
        <w:rPr>
          <w:rFonts w:ascii="DejaVu Sans" w:eastAsia="DejaVu Sans" w:hAnsi="DejaVu Sans" w:cs="DejaVu Sans"/>
          <w:color w:val="000000"/>
          <w:sz w:val="18"/>
          <w:szCs w:val="18"/>
        </w:rPr>
        <w:t xml:space="preserve">Supervisor: Collen Ryan RN Nursing Supervisor (608)669-6613 </w:t>
      </w:r>
      <w:proofErr w:type="spellStart"/>
      <w:r>
        <w:rPr>
          <w:rFonts w:ascii="DejaVu Sans" w:eastAsia="DejaVu Sans" w:hAnsi="DejaVu Sans" w:cs="DejaVu Sans"/>
          <w:color w:val="000000"/>
          <w:sz w:val="18"/>
          <w:szCs w:val="18"/>
        </w:rPr>
        <w:t>Marima</w:t>
      </w:r>
      <w:proofErr w:type="spellEnd"/>
      <w:r>
        <w:rPr>
          <w:rFonts w:ascii="DejaVu Sans" w:eastAsia="DejaVu Sans" w:hAnsi="DejaVu Sans" w:cs="DejaVu Sans"/>
          <w:color w:val="000000"/>
          <w:sz w:val="18"/>
          <w:szCs w:val="18"/>
        </w:rPr>
        <w:t xml:space="preserve"> </w:t>
      </w:r>
      <w:proofErr w:type="spellStart"/>
      <w:r>
        <w:rPr>
          <w:rFonts w:ascii="DejaVu Sans" w:eastAsia="DejaVu Sans" w:hAnsi="DejaVu Sans" w:cs="DejaVu Sans"/>
          <w:color w:val="000000"/>
          <w:sz w:val="18"/>
          <w:szCs w:val="18"/>
        </w:rPr>
        <w:t>Lebbie</w:t>
      </w:r>
      <w:proofErr w:type="spellEnd"/>
      <w:r>
        <w:rPr>
          <w:rFonts w:ascii="DejaVu Sans" w:eastAsia="DejaVu Sans" w:hAnsi="DejaVu Sans" w:cs="DejaVu Sans"/>
          <w:color w:val="000000"/>
          <w:sz w:val="18"/>
          <w:szCs w:val="18"/>
        </w:rPr>
        <w:t xml:space="preserve"> RN Nursing Supervisor (608)469-5484</w:t>
      </w:r>
    </w:p>
    <w:p w:rsidR="000575E9" w:rsidRDefault="000575E9" w:rsidP="000575E9">
      <w:pPr>
        <w:spacing w:after="0" w:line="276" w:lineRule="auto"/>
        <w:rPr>
          <w:rFonts w:ascii="DejaVu Sans" w:eastAsia="DejaVu Sans" w:hAnsi="DejaVu Sans" w:cs="DejaVu Sans"/>
          <w:sz w:val="24"/>
          <w:szCs w:val="24"/>
        </w:rPr>
      </w:pPr>
    </w:p>
    <w:p w:rsidR="000575E9" w:rsidRDefault="000575E9" w:rsidP="000575E9">
      <w:pPr>
        <w:spacing w:after="19" w:line="276" w:lineRule="auto"/>
        <w:rPr>
          <w:rFonts w:ascii="DejaVu Sans" w:eastAsia="DejaVu Sans" w:hAnsi="DejaVu Sans" w:cs="DejaVu Sans"/>
          <w:sz w:val="14"/>
          <w:szCs w:val="14"/>
        </w:rPr>
      </w:pP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24"/>
          <w:szCs w:val="24"/>
        </w:rPr>
      </w:pPr>
      <w:r>
        <w:rPr>
          <w:rFonts w:ascii="DejaVu Sans" w:eastAsia="DejaVu Sans" w:hAnsi="DejaVu Sans" w:cs="DejaVu Sans"/>
          <w:color w:val="666666"/>
          <w:sz w:val="24"/>
          <w:szCs w:val="24"/>
        </w:rPr>
        <w:t>Education</w:t>
      </w: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24"/>
          <w:szCs w:val="24"/>
        </w:rPr>
      </w:pPr>
    </w:p>
    <w:p w:rsidR="000575E9" w:rsidRP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b/>
          <w:sz w:val="21"/>
          <w:szCs w:val="21"/>
        </w:rPr>
      </w:pPr>
      <w:r w:rsidRPr="000575E9">
        <w:rPr>
          <w:rFonts w:ascii="DejaVu Sans" w:eastAsia="DejaVu Sans" w:hAnsi="DejaVu Sans" w:cs="DejaVu Sans"/>
          <w:b/>
          <w:sz w:val="21"/>
          <w:szCs w:val="21"/>
        </w:rPr>
        <w:t>South East Technical College</w:t>
      </w:r>
    </w:p>
    <w:p w:rsidR="000575E9" w:rsidRP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666666"/>
          <w:sz w:val="18"/>
          <w:szCs w:val="18"/>
        </w:rPr>
        <w:t>2004-2006</w:t>
      </w:r>
    </w:p>
    <w:p w:rsidR="000575E9" w:rsidRP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18"/>
          <w:szCs w:val="18"/>
        </w:rPr>
      </w:pPr>
      <w:r w:rsidRPr="000575E9">
        <w:rPr>
          <w:rFonts w:ascii="DejaVu Sans" w:eastAsia="DejaVu Sans" w:hAnsi="DejaVu Sans" w:cs="DejaVu Sans"/>
          <w:color w:val="666666"/>
          <w:sz w:val="18"/>
          <w:szCs w:val="18"/>
        </w:rPr>
        <w:t>License Practical Nurse</w:t>
      </w: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24"/>
          <w:szCs w:val="24"/>
        </w:rPr>
      </w:pP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24"/>
          <w:szCs w:val="24"/>
        </w:rPr>
      </w:pPr>
      <w:r>
        <w:rPr>
          <w:rFonts w:ascii="DejaVu Sans" w:eastAsia="DejaVu Sans" w:hAnsi="DejaVu Sans" w:cs="DejaVu Sans"/>
          <w:color w:val="666666"/>
          <w:sz w:val="24"/>
          <w:szCs w:val="24"/>
        </w:rPr>
        <w:t>Skills</w:t>
      </w:r>
    </w:p>
    <w:p w:rsid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color w:val="666666"/>
          <w:sz w:val="24"/>
          <w:szCs w:val="24"/>
        </w:rPr>
      </w:pPr>
    </w:p>
    <w:p w:rsidR="000575E9" w:rsidRP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sz w:val="18"/>
          <w:szCs w:val="18"/>
        </w:rPr>
      </w:pPr>
      <w:r w:rsidRPr="000575E9">
        <w:rPr>
          <w:rFonts w:ascii="DejaVu Sans" w:eastAsia="DejaVu Sans" w:hAnsi="DejaVu Sans" w:cs="DejaVu Sans"/>
          <w:sz w:val="18"/>
          <w:szCs w:val="18"/>
        </w:rPr>
        <w:t>Vent certified.</w:t>
      </w:r>
    </w:p>
    <w:p w:rsidR="000575E9" w:rsidRP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sz w:val="18"/>
          <w:szCs w:val="18"/>
        </w:rPr>
      </w:pPr>
      <w:r w:rsidRPr="000575E9">
        <w:rPr>
          <w:rFonts w:ascii="DejaVu Sans" w:eastAsia="DejaVu Sans" w:hAnsi="DejaVu Sans" w:cs="DejaVu Sans"/>
          <w:sz w:val="18"/>
          <w:szCs w:val="18"/>
        </w:rPr>
        <w:t>CPR First Aid</w:t>
      </w:r>
    </w:p>
    <w:p w:rsidR="000575E9" w:rsidRPr="000575E9" w:rsidRDefault="000575E9" w:rsidP="000575E9">
      <w:pPr>
        <w:spacing w:after="0" w:line="276" w:lineRule="auto"/>
        <w:ind w:right="-20"/>
        <w:rPr>
          <w:rFonts w:ascii="DejaVu Sans" w:eastAsia="DejaVu Sans" w:hAnsi="DejaVu Sans" w:cs="DejaVu Sans"/>
          <w:sz w:val="18"/>
          <w:szCs w:val="18"/>
        </w:rPr>
      </w:pPr>
      <w:r w:rsidRPr="000575E9">
        <w:rPr>
          <w:rFonts w:ascii="DejaVu Sans" w:eastAsia="DejaVu Sans" w:hAnsi="DejaVu Sans" w:cs="DejaVu Sans"/>
          <w:sz w:val="18"/>
          <w:szCs w:val="18"/>
        </w:rPr>
        <w:t>BLS</w:t>
      </w:r>
    </w:p>
    <w:p w:rsidR="000575E9" w:rsidRPr="000575E9" w:rsidRDefault="000575E9" w:rsidP="000575E9">
      <w:pPr>
        <w:spacing w:after="0" w:line="276" w:lineRule="auto"/>
        <w:ind w:right="-20"/>
        <w:rPr>
          <w:sz w:val="18"/>
          <w:szCs w:val="18"/>
        </w:rPr>
      </w:pPr>
      <w:r w:rsidRPr="000575E9">
        <w:rPr>
          <w:rFonts w:ascii="DejaVu Sans" w:eastAsia="DejaVu Sans" w:hAnsi="DejaVu Sans" w:cs="DejaVu Sans"/>
          <w:sz w:val="18"/>
          <w:szCs w:val="18"/>
        </w:rPr>
        <w:t xml:space="preserve">Trach Care </w:t>
      </w:r>
    </w:p>
    <w:p w:rsidR="00E70259" w:rsidRDefault="00E70259" w:rsidP="000575E9">
      <w:pPr>
        <w:spacing w:line="276" w:lineRule="auto"/>
      </w:pPr>
      <w:bookmarkStart w:id="0" w:name="_GoBack"/>
      <w:bookmarkEnd w:id="0"/>
    </w:p>
    <w:sectPr w:rsidR="00E7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219"/>
    <w:multiLevelType w:val="hybridMultilevel"/>
    <w:tmpl w:val="FBDA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922"/>
    <w:multiLevelType w:val="hybridMultilevel"/>
    <w:tmpl w:val="6B1C90CC"/>
    <w:lvl w:ilvl="0" w:tplc="CF4C2E4A"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AAC"/>
    <w:multiLevelType w:val="hybridMultilevel"/>
    <w:tmpl w:val="5B60F04E"/>
    <w:lvl w:ilvl="0" w:tplc="CF4C2E4A"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50F0E"/>
    <w:multiLevelType w:val="hybridMultilevel"/>
    <w:tmpl w:val="6422EB84"/>
    <w:lvl w:ilvl="0" w:tplc="CF4C2E4A"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244EB"/>
    <w:multiLevelType w:val="hybridMultilevel"/>
    <w:tmpl w:val="79C86AF2"/>
    <w:lvl w:ilvl="0" w:tplc="CF4C2E4A"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03E36"/>
    <w:multiLevelType w:val="hybridMultilevel"/>
    <w:tmpl w:val="D890892E"/>
    <w:lvl w:ilvl="0" w:tplc="CF4C2E4A"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</w:rPr>
    </w:lvl>
    <w:lvl w:ilvl="1" w:tplc="1A802B24">
      <w:numFmt w:val="bullet"/>
      <w:lvlText w:val="•"/>
      <w:lvlJc w:val="left"/>
      <w:pPr>
        <w:ind w:left="1440" w:hanging="360"/>
      </w:pPr>
      <w:rPr>
        <w:rFonts w:ascii="DejaVu Sans" w:eastAsia="DejaVu Sans" w:hAnsi="DejaVu Sans" w:cs="DejaVu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E9"/>
    <w:rsid w:val="000575E9"/>
    <w:rsid w:val="00370CBB"/>
    <w:rsid w:val="00E7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C381B-FAE5-47FD-83A9-FFA9E0C9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5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 Full Featured PAC, Patron</dc:creator>
  <cp:keywords/>
  <dc:description/>
  <cp:lastModifiedBy>SMB Full Featured PAC, Patron</cp:lastModifiedBy>
  <cp:revision>1</cp:revision>
  <dcterms:created xsi:type="dcterms:W3CDTF">2020-10-09T23:04:00Z</dcterms:created>
  <dcterms:modified xsi:type="dcterms:W3CDTF">2020-10-09T23:18:00Z</dcterms:modified>
</cp:coreProperties>
</file>