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Layout table for name, contact info, and objective"/>
      </w:tblPr>
      <w:tblGrid>
        <w:gridCol w:w="5008"/>
        <w:gridCol w:w="4352"/>
      </w:tblGrid>
      <w:tr w:rsidR="00D92B95" w14:paraId="5F01AE72" w14:textId="77777777" w:rsidTr="00E07741">
        <w:tc>
          <w:tcPr>
            <w:tcW w:w="5008" w:type="dxa"/>
            <w:vAlign w:val="bottom"/>
          </w:tcPr>
          <w:p w14:paraId="10D5E7F1" w14:textId="5974F962" w:rsidR="00C84833" w:rsidRPr="005A1DE2" w:rsidRDefault="00C5412F" w:rsidP="005673B9">
            <w:pPr>
              <w:pStyle w:val="Title"/>
              <w:rPr>
                <w:rFonts w:ascii="Avenir Next" w:hAnsi="Avenir Next" w:cs="Times New Roman"/>
                <w:b w:val="0"/>
                <w:sz w:val="56"/>
              </w:rPr>
            </w:pPr>
            <w:sdt>
              <w:sdtPr>
                <w:rPr>
                  <w:rFonts w:ascii="Avenir Next" w:hAnsi="Avenir Next" w:cs="Times New Roman"/>
                  <w:sz w:val="56"/>
                </w:rPr>
                <w:alias w:val="Enter first name:"/>
                <w:tag w:val="Enter first name:"/>
                <w:id w:val="1306818671"/>
                <w:placeholder>
                  <w:docPart w:val="E2B4A7783482694FA2D8BAC342E7B297"/>
                </w:placeholder>
                <w:dataBinding w:prefixMappings="xmlns:ns0='http://schemas.microsoft.com/office/2006/coverPageProps' " w:xpath="/ns0:CoverPageProperties[1]/ns0:Abstract[1]" w:storeItemID="{55AF091B-3C7A-41E3-B477-F2FDAA23CFDA}"/>
                <w15:appearance w15:val="hidden"/>
                <w:text w:multiLine="1"/>
              </w:sdtPr>
              <w:sdtEndPr/>
              <w:sdtContent>
                <w:r w:rsidR="005A1DE2" w:rsidRPr="00E81FEF">
                  <w:rPr>
                    <w:rFonts w:ascii="Avenir Next" w:eastAsia="Calibri" w:hAnsi="Avenir Next" w:cs="Calibri"/>
                    <w:sz w:val="56"/>
                  </w:rPr>
                  <w:t>Arielle</w:t>
                </w:r>
                <w:r w:rsidR="005A1DE2" w:rsidRPr="00E81FEF">
                  <w:rPr>
                    <w:rFonts w:ascii="Avenir Next" w:hAnsi="Avenir Next" w:cs="Times New Roman"/>
                    <w:sz w:val="56"/>
                  </w:rPr>
                  <w:t xml:space="preserve"> </w:t>
                </w:r>
                <w:r w:rsidR="005673B9">
                  <w:rPr>
                    <w:rFonts w:ascii="Avenir Next" w:hAnsi="Avenir Next" w:cs="Times New Roman"/>
                    <w:sz w:val="56"/>
                  </w:rPr>
                  <w:t>Dover</w:t>
                </w:r>
              </w:sdtContent>
            </w:sdt>
            <w:r w:rsidR="00D92B95" w:rsidRPr="00E81FEF">
              <w:rPr>
                <w:rFonts w:ascii="Avenir Next" w:hAnsi="Avenir Next" w:cs="Times New Roman"/>
                <w:sz w:val="56"/>
              </w:rPr>
              <w:br/>
            </w:r>
            <w:sdt>
              <w:sdtPr>
                <w:rPr>
                  <w:rFonts w:ascii="Avenir Next" w:hAnsi="Avenir Next" w:cs="Times New Roman"/>
                  <w:color w:val="000000" w:themeColor="text1"/>
                  <w:sz w:val="56"/>
                </w:rPr>
                <w:alias w:val="Enter last name:"/>
                <w:tag w:val="Enter last name:"/>
                <w:id w:val="-1656595288"/>
                <w:placeholder>
                  <w:docPart w:val="BA6C93368DAFF4479D273CA638EC5C87"/>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r w:rsidR="005673B9">
                  <w:rPr>
                    <w:rFonts w:ascii="Avenir Next" w:eastAsia="Calibri" w:hAnsi="Avenir Next" w:cs="Calibri"/>
                    <w:color w:val="000000" w:themeColor="text1"/>
                    <w:sz w:val="56"/>
                  </w:rPr>
                  <w:t>BSN RN</w:t>
                </w:r>
              </w:sdtContent>
            </w:sdt>
          </w:p>
        </w:tc>
        <w:tc>
          <w:tcPr>
            <w:tcW w:w="4352"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3929"/>
              <w:gridCol w:w="423"/>
            </w:tblGrid>
            <w:tr w:rsidR="00932D92" w:rsidRPr="009D0878" w14:paraId="5554FB27" w14:textId="77777777" w:rsidTr="005A1DE2">
              <w:tc>
                <w:tcPr>
                  <w:tcW w:w="3929" w:type="dxa"/>
                  <w:tcMar>
                    <w:top w:w="0" w:type="dxa"/>
                    <w:left w:w="720" w:type="dxa"/>
                    <w:right w:w="29" w:type="dxa"/>
                  </w:tcMar>
                </w:tcPr>
                <w:p w14:paraId="792FC730" w14:textId="19F921BF" w:rsidR="004E2970" w:rsidRPr="009D0878" w:rsidRDefault="00C5412F" w:rsidP="005673B9">
                  <w:pPr>
                    <w:pStyle w:val="ContactInfo"/>
                  </w:pPr>
                  <w:sdt>
                    <w:sdtPr>
                      <w:alias w:val="Enter address:"/>
                      <w:tag w:val="Enter address:"/>
                      <w:id w:val="966779368"/>
                      <w:placeholder>
                        <w:docPart w:val="50769291340FF44A897ACF63821D9A81"/>
                      </w:placeholder>
                      <w:dataBinding w:prefixMappings="xmlns:ns0='http://schemas.microsoft.com/office/2006/coverPageProps' " w:xpath="/ns0:CoverPageProperties[1]/ns0:CompanyAddress[1]" w:storeItemID="{55AF091B-3C7A-41E3-B477-F2FDAA23CFDA}"/>
                      <w15:appearance w15:val="hidden"/>
                      <w:text w:multiLine="1"/>
                    </w:sdtPr>
                    <w:sdtEndPr/>
                    <w:sdtContent>
                      <w:r w:rsidR="005A1DE2">
                        <w:t>IL</w:t>
                      </w:r>
                    </w:sdtContent>
                  </w:sdt>
                </w:p>
              </w:tc>
              <w:tc>
                <w:tcPr>
                  <w:tcW w:w="423" w:type="dxa"/>
                  <w:tcMar>
                    <w:top w:w="0" w:type="dxa"/>
                    <w:left w:w="0" w:type="dxa"/>
                    <w:right w:w="0" w:type="dxa"/>
                  </w:tcMar>
                </w:tcPr>
                <w:p w14:paraId="38F976F2" w14:textId="77777777" w:rsidR="00932D92" w:rsidRPr="009D0878" w:rsidRDefault="00932D92" w:rsidP="00932D92">
                  <w:pPr>
                    <w:pStyle w:val="Icons"/>
                  </w:pPr>
                  <w:r w:rsidRPr="009D0878">
                    <w:rPr>
                      <w:noProof/>
                      <w:lang w:eastAsia="zh-CN"/>
                    </w:rPr>
                    <mc:AlternateContent>
                      <mc:Choice Requires="wps">
                        <w:drawing>
                          <wp:inline distT="0" distB="0" distL="0" distR="0" wp14:anchorId="2BF2B4FE" wp14:editId="19163012">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mv="urn:schemas-microsoft-com:mac:vml" xmlns:mo="http://schemas.microsoft.com/office/mac/office/2008/main">
                        <w:pict>
                          <v:shape w14:anchorId="0EE4CD2B"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" path="m1418,0l1443,3,1468,11,1493,23,1520,39,1547,60,1575,85,1607,115,1642,147,1678,181,1717,218,1757,256,1799,295,1842,337,1886,379,1931,422,1977,467,2024,512,2071,558,2118,603,2165,649,2213,695,2259,741,2306,787,2351,831,2397,875,2440,918,2482,960,2524,1001,2563,1040,2601,1077,2637,1113,2671,1147,2702,1178,2731,1207,2757,1234,2780,1257,2800,1278,2816,1296,2829,1310,2839,1321,2846,1329,2801,1332,2757,1334,2711,1336,2667,1338,2625,1339,2584,1340,2548,1341,2515,1342,2488,1343,2467,1345,2467,1478,2467,1613,2467,2513,2467,2566,2465,2611,2462,2651,2456,2686,2448,2716,2437,2741,2422,2763,2405,2781,2383,2796,2358,2808,2328,2817,2295,2824,2256,2830,2238,2832,2215,2833,2188,2833,2157,2833,2126,2832,2095,2831,2066,2831,2039,2830,2018,2830,1983,2829,1951,2827,1925,2822,1903,2814,1885,2803,1870,2788,1858,2769,1848,2744,1840,2715,1835,2680,1831,2639,1828,2591,1826,2536,1825,2500,1825,2460,1824,2416,1823,2370,1823,2323,1822,2273,1822,2224,1821,2173,1821,2124,1821,2076,1821,2030,1821,1985,1821,1945,1821,1908,1821,1874,1821,1846,1821,1823,1822,1807,1822,1797,1822,1763,1818,1733,1811,1707,1800,1684,1786,1664,1769,1646,1750,1631,1728,1618,1704,1608,1678,1599,1651,1592,1622,1587,1591,1583,1561,1581,1529,1579,1496,1578,1463,1577,1431,1577,1398,1577,1361,1578,1324,1579,1289,1582,1253,1586,1220,1591,1188,1598,1157,1606,1129,1617,1103,1629,1080,1643,1058,1660,1041,1678,1028,1699,1018,1723,1012,1748,1010,1778,1012,1940,1011,2103,1010,2265,1011,2427,1015,2590,1015,2630,1013,2666,1009,2697,1001,2723,990,2746,976,2767,959,2783,936,2796,910,2807,880,2815,845,2822,804,2826,760,2829,600,2829,562,2828,528,2824,496,2817,468,2806,444,2793,423,2776,406,2755,391,2731,380,2703,373,2672,369,2636,368,2596,372,2285,372,1973,371,1662,371,1350,370,1351,362,1351,348,1352,330,1352,308,1352,281,1353,252,1353,222,1353,191,1353,159,1353,129,1352,100,1352,73,1352,48,1352,29,1352,13,1352,4,1352,,1352,5,1345,14,1334,26,1319,42,1301,61,1280,84,1256,109,1230,137,1199,167,1168,201,1134,236,1097,272,1059,312,1019,352,977,394,934,438,891,482,845,528,800,574,753,621,706,668,660,714,612,762,566,809,518,856,473,901,427,946,383,991,340,1033,297,1076,257,1116,218,1154,180,1191,145,1225,112,1257,81,1287,55,1315,34,1342,18,1367,7,1392,1,1418,0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9D0878" w14:paraId="57356CBF" w14:textId="77777777" w:rsidTr="005A1DE2">
              <w:sdt>
                <w:sdtPr>
                  <w:alias w:val="Enter phone:"/>
                  <w:tag w:val="Enter phone:"/>
                  <w:id w:val="-1849400302"/>
                  <w:placeholder>
                    <w:docPart w:val="F8E234F0FD3F444891BE05AC67EDB79F"/>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3929" w:type="dxa"/>
                      <w:tcMar>
                        <w:left w:w="720" w:type="dxa"/>
                        <w:right w:w="29" w:type="dxa"/>
                      </w:tcMar>
                    </w:tcPr>
                    <w:p w14:paraId="3833EDD2" w14:textId="77777777" w:rsidR="00932D92" w:rsidRPr="009D0878" w:rsidRDefault="005A1DE2" w:rsidP="005A1DE2">
                      <w:pPr>
                        <w:pStyle w:val="ContactInfo"/>
                      </w:pPr>
                      <w:r>
                        <w:t>630-234-6033</w:t>
                      </w:r>
                    </w:p>
                  </w:tc>
                </w:sdtContent>
              </w:sdt>
              <w:tc>
                <w:tcPr>
                  <w:tcW w:w="423" w:type="dxa"/>
                  <w:tcMar>
                    <w:left w:w="0" w:type="dxa"/>
                    <w:right w:w="0" w:type="dxa"/>
                  </w:tcMar>
                </w:tcPr>
                <w:p w14:paraId="3B376549" w14:textId="77777777" w:rsidR="00932D92" w:rsidRPr="009D0878" w:rsidRDefault="00932D92" w:rsidP="00932D92">
                  <w:pPr>
                    <w:pStyle w:val="Icons"/>
                  </w:pPr>
                  <w:r w:rsidRPr="009D0878">
                    <w:rPr>
                      <w:noProof/>
                      <w:lang w:eastAsia="zh-CN"/>
                    </w:rPr>
                    <mc:AlternateContent>
                      <mc:Choice Requires="wps">
                        <w:drawing>
                          <wp:inline distT="0" distB="0" distL="0" distR="0" wp14:anchorId="033ED412" wp14:editId="1C5A6C7D">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mv="urn:schemas-microsoft-com:mac:vml" xmlns:mo="http://schemas.microsoft.com/office/mac/office/2008/main">
                        <w:pict>
                          <v:shape w14:anchorId="39DB50A7"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" path="m410,0l443,2,477,11,511,26,545,48,580,77,634,132,688,186,742,241,798,294,829,324,854,356,875,387,890,418,900,449,904,480,901,510,892,540,878,571,857,600,830,629,797,658,758,690,727,723,702,755,683,789,669,823,661,856,659,890,663,925,672,959,687,992,707,1027,731,1060,760,1093,918,1253,1077,1409,1239,1565,1402,1718,1566,1870,1598,1897,1630,1918,1662,1933,1695,1943,1727,1946,1759,1944,1792,1936,1823,1921,1854,1899,1884,1871,1914,1836,1948,1796,1982,1763,2018,1737,2052,1719,2086,1708,2121,1703,2155,1705,2189,1714,2222,1728,2256,1749,2288,1776,2320,1810,2353,1848,2509,2031,2529,2061,2542,2090,2550,2121,2552,2149,2551,2176,2546,2202,2538,2228,2528,2250,2517,2270,2506,2287,2494,2302,2484,2313,2475,2321,2473,2322,2467,2327,2458,2336,2445,2347,2430,2360,2412,2374,2392,2390,2371,2408,2347,2426,2322,2444,2296,2464,2269,2482,2243,2500,2214,2517,2187,2532,2161,2546,2135,2558,2109,2567,2058,2583,2010,2595,1964,2605,1923,2611,1884,2615,1848,2616,1814,2615,1782,2611,1752,2606,1723,2599,1695,2591,1668,2581,1641,2570,1615,2558,1589,2544,1561,2531,1534,2517,1439,2469,1347,2418,1256,2367,1167,2314,1081,2260,997,2203,916,2146,838,2085,762,2024,689,1959,619,1893,551,1823,488,1751,426,1677,369,1600,314,1520,263,1436,214,1351,170,1261,130,1168,92,1072,59,972,29,868,14,801,4,734,,669,2,606,11,543,23,483,41,423,63,365,91,307,124,252,160,197,201,144,247,92,279,61,311,36,345,18,377,6,410,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14:paraId="4C4B6CDB" w14:textId="77777777" w:rsidTr="005A1DE2">
              <w:trPr>
                <w:trHeight w:val="344"/>
              </w:trPr>
              <w:sdt>
                <w:sdtPr>
                  <w:alias w:val="Enter email:"/>
                  <w:tag w:val="Enter email:"/>
                  <w:id w:val="-675184368"/>
                  <w:placeholder>
                    <w:docPart w:val="513EC754588A47409E14C939871D8184"/>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3929" w:type="dxa"/>
                      <w:tcMar>
                        <w:left w:w="720" w:type="dxa"/>
                        <w:right w:w="29" w:type="dxa"/>
                      </w:tcMar>
                    </w:tcPr>
                    <w:p w14:paraId="3799C350" w14:textId="77777777" w:rsidR="00932D92" w:rsidRPr="009D0878" w:rsidRDefault="005A1DE2" w:rsidP="005A1DE2">
                      <w:pPr>
                        <w:pStyle w:val="ContactInfo"/>
                      </w:pPr>
                      <w:r>
                        <w:t>Arielle.dover@gmail.com</w:t>
                      </w:r>
                    </w:p>
                  </w:tc>
                </w:sdtContent>
              </w:sdt>
              <w:tc>
                <w:tcPr>
                  <w:tcW w:w="423" w:type="dxa"/>
                  <w:tcMar>
                    <w:left w:w="0" w:type="dxa"/>
                    <w:right w:w="0" w:type="dxa"/>
                  </w:tcMar>
                </w:tcPr>
                <w:p w14:paraId="20E6AB6E" w14:textId="77777777" w:rsidR="00932D92" w:rsidRPr="009D0878" w:rsidRDefault="007307A3" w:rsidP="00932D92">
                  <w:pPr>
                    <w:pStyle w:val="Icons"/>
                  </w:pPr>
                  <w:r>
                    <w:rPr>
                      <w:noProof/>
                      <w:lang w:eastAsia="zh-CN"/>
                    </w:rPr>
                    <mc:AlternateContent>
                      <mc:Choice Requires="wps">
                        <w:drawing>
                          <wp:inline distT="0" distB="0" distL="0" distR="0" wp14:anchorId="5400C8DC" wp14:editId="3D267B69">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mv="urn:schemas-microsoft-com:mac:vml" xmlns:mo="http://schemas.microsoft.com/office/mac/office/2008/main">
                        <w:pict>
                          <v:shape w14:anchorId="684E1A42"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" path="m108,21l108,21,60,58,12,21c11,20,11,19,12,18,13,16,14,16,16,17l60,51,104,17c105,16,107,16,108,18,109,19,109,20,108,21l108,21xm114,0l114,,6,0c3,,,3,,6l0,74c0,77,3,80,6,80l114,80c117,80,120,77,120,74l120,6c120,3,117,,114,0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9D0878" w14:paraId="4A44761C" w14:textId="77777777" w:rsidTr="005A1DE2">
              <w:tc>
                <w:tcPr>
                  <w:tcW w:w="3929" w:type="dxa"/>
                  <w:tcMar>
                    <w:left w:w="720" w:type="dxa"/>
                    <w:right w:w="29" w:type="dxa"/>
                  </w:tcMar>
                </w:tcPr>
                <w:p w14:paraId="049BFBDB" w14:textId="77777777" w:rsidR="00932D92" w:rsidRPr="009D0878" w:rsidRDefault="00932D92" w:rsidP="005A1DE2">
                  <w:pPr>
                    <w:pStyle w:val="ContactInfo"/>
                  </w:pPr>
                </w:p>
              </w:tc>
              <w:tc>
                <w:tcPr>
                  <w:tcW w:w="423" w:type="dxa"/>
                  <w:tcMar>
                    <w:left w:w="0" w:type="dxa"/>
                    <w:right w:w="0" w:type="dxa"/>
                  </w:tcMar>
                </w:tcPr>
                <w:p w14:paraId="6F19C26B" w14:textId="77777777" w:rsidR="00932D92" w:rsidRPr="009D0878" w:rsidRDefault="00932D92" w:rsidP="00932D92">
                  <w:pPr>
                    <w:pStyle w:val="Icons"/>
                  </w:pPr>
                </w:p>
              </w:tc>
            </w:tr>
          </w:tbl>
          <w:p w14:paraId="3F73F819" w14:textId="77777777" w:rsidR="00D92B95" w:rsidRDefault="00D92B95" w:rsidP="009D3336">
            <w:pPr>
              <w:pStyle w:val="Header"/>
            </w:pPr>
          </w:p>
        </w:tc>
      </w:tr>
    </w:tbl>
    <w:p w14:paraId="2F4F84FF" w14:textId="51803778" w:rsidR="00E07741" w:rsidRPr="00E07741" w:rsidRDefault="00E07741" w:rsidP="00E07741">
      <w:pPr>
        <w:spacing w:after="0"/>
        <w:rPr>
          <w:rFonts w:ascii="Tahoma" w:eastAsia="Times New Roman" w:hAnsi="Tahoma" w:cs="Tahoma"/>
          <w:color w:val="auto"/>
        </w:rPr>
      </w:pPr>
      <w:r w:rsidRPr="00E07741">
        <w:rPr>
          <w:rFonts w:ascii="Tahoma" w:eastAsia="Times New Roman" w:hAnsi="Tahoma" w:cs="Tahoma"/>
          <w:color w:val="auto"/>
          <w:shd w:val="clear" w:color="auto" w:fill="FFFFFF"/>
        </w:rPr>
        <w:t xml:space="preserve">Multifunctional Healthcare Provider (BSN, </w:t>
      </w:r>
      <w:proofErr w:type="gramStart"/>
      <w:r w:rsidRPr="00E07741">
        <w:rPr>
          <w:rFonts w:ascii="Tahoma" w:eastAsia="Times New Roman" w:hAnsi="Tahoma" w:cs="Tahoma"/>
          <w:color w:val="auto"/>
          <w:shd w:val="clear" w:color="auto" w:fill="FFFFFF"/>
        </w:rPr>
        <w:t>RN)(</w:t>
      </w:r>
      <w:proofErr w:type="gramEnd"/>
      <w:r w:rsidRPr="00E07741">
        <w:rPr>
          <w:rFonts w:ascii="Tahoma" w:eastAsia="Times New Roman" w:hAnsi="Tahoma" w:cs="Tahoma"/>
          <w:color w:val="auto"/>
          <w:shd w:val="clear" w:color="auto" w:fill="FFFFFF"/>
        </w:rPr>
        <w:t xml:space="preserve">NP-S) with a love for compassionate patient centered care; prepared with </w:t>
      </w:r>
      <w:r>
        <w:rPr>
          <w:rFonts w:ascii="Tahoma" w:eastAsia="Times New Roman" w:hAnsi="Tahoma" w:cs="Tahoma"/>
          <w:color w:val="auto"/>
          <w:shd w:val="clear" w:color="auto" w:fill="FFFFFF"/>
        </w:rPr>
        <w:t>eight</w:t>
      </w:r>
      <w:r w:rsidRPr="00E07741">
        <w:rPr>
          <w:rFonts w:ascii="Tahoma" w:eastAsia="Times New Roman" w:hAnsi="Tahoma" w:cs="Tahoma"/>
          <w:color w:val="auto"/>
          <w:shd w:val="clear" w:color="auto" w:fill="FFFFFF"/>
        </w:rPr>
        <w:t xml:space="preserve"> years of foundational experience in acute patient care, and additional skills in technology, business development and research. I stand to improve work for </w:t>
      </w:r>
      <w:r>
        <w:rPr>
          <w:rFonts w:ascii="Tahoma" w:eastAsia="Times New Roman" w:hAnsi="Tahoma" w:cs="Tahoma"/>
          <w:color w:val="auto"/>
          <w:shd w:val="clear" w:color="auto" w:fill="FFFFFF"/>
        </w:rPr>
        <w:t>clinicians</w:t>
      </w:r>
      <w:r w:rsidRPr="00E07741">
        <w:rPr>
          <w:rFonts w:ascii="Tahoma" w:eastAsia="Times New Roman" w:hAnsi="Tahoma" w:cs="Tahoma"/>
          <w:color w:val="auto"/>
          <w:shd w:val="clear" w:color="auto" w:fill="FFFFFF"/>
        </w:rPr>
        <w:t xml:space="preserve"> on the frontlines, and drive the goal of providing customized, compassionate care to the community through evidenced-based research, </w:t>
      </w:r>
      <w:r w:rsidR="00E76F53" w:rsidRPr="00E07741">
        <w:rPr>
          <w:rFonts w:ascii="Tahoma" w:eastAsia="Times New Roman" w:hAnsi="Tahoma" w:cs="Tahoma"/>
          <w:color w:val="auto"/>
          <w:shd w:val="clear" w:color="auto" w:fill="FFFFFF"/>
        </w:rPr>
        <w:t>technology,</w:t>
      </w:r>
      <w:r w:rsidRPr="00E07741">
        <w:rPr>
          <w:rFonts w:ascii="Tahoma" w:eastAsia="Times New Roman" w:hAnsi="Tahoma" w:cs="Tahoma"/>
          <w:color w:val="auto"/>
          <w:shd w:val="clear" w:color="auto" w:fill="FFFFFF"/>
        </w:rPr>
        <w:t xml:space="preserve"> and clinical innovation.</w:t>
      </w:r>
    </w:p>
    <w:p w14:paraId="12C70BC8" w14:textId="77777777" w:rsidR="00AD13CB" w:rsidRDefault="00C5412F" w:rsidP="00AD13CB">
      <w:pPr>
        <w:pStyle w:val="Heading1"/>
      </w:pPr>
      <w:sdt>
        <w:sdtPr>
          <w:alias w:val="Skills:"/>
          <w:tag w:val="Skills:"/>
          <w:id w:val="-891506033"/>
          <w:placeholder>
            <w:docPart w:val="B045AC7347321D4DBDC0D1AA18C6BA71"/>
          </w:placeholder>
          <w:temporary/>
          <w:showingPlcHdr/>
          <w15:appearance w15:val="hidden"/>
        </w:sdtPr>
        <w:sdtEndPr/>
        <w:sdtContent>
          <w:r w:rsidR="004937AE" w:rsidRPr="002703FD">
            <w:rPr>
              <w:rFonts w:ascii="Avenir Next" w:hAnsi="Avenir Next"/>
              <w:bCs/>
              <w:sz w:val="32"/>
            </w:rPr>
            <w:t>Skills</w:t>
          </w:r>
        </w:sdtContent>
      </w:sdt>
    </w:p>
    <w:tbl>
      <w:tblPr>
        <w:tblStyle w:val="TableGrid"/>
        <w:tblW w:w="5285" w:type="pct"/>
        <w:tblCellMar>
          <w:left w:w="0" w:type="dxa"/>
          <w:right w:w="0" w:type="dxa"/>
        </w:tblCellMar>
        <w:tblLook w:val="04A0" w:firstRow="1" w:lastRow="0" w:firstColumn="1" w:lastColumn="0" w:noHBand="0" w:noVBand="1"/>
        <w:tblDescription w:val="Skills layout table "/>
      </w:tblPr>
      <w:tblGrid>
        <w:gridCol w:w="4935"/>
        <w:gridCol w:w="4959"/>
      </w:tblGrid>
      <w:tr w:rsidR="008626A3" w14:paraId="67136FB9" w14:textId="77777777" w:rsidTr="008626A3">
        <w:trPr>
          <w:trHeight w:val="2753"/>
        </w:trPr>
        <w:tc>
          <w:tcPr>
            <w:tcW w:w="4935" w:type="dxa"/>
          </w:tcPr>
          <w:p w14:paraId="791BB984" w14:textId="452892F8" w:rsidR="00E81FEF" w:rsidRDefault="00E81FEF">
            <w:r w:rsidRPr="00F83F63">
              <w:rPr>
                <w:rFonts w:ascii="Tahoma" w:eastAsia="Tahoma" w:hAnsi="Tahoma" w:cs="Tahoma"/>
                <w:b/>
                <w:bCs/>
                <w:sz w:val="21"/>
                <w:szCs w:val="21"/>
              </w:rPr>
              <w:t>Medical Product Implementation,</w:t>
            </w:r>
            <w:r w:rsidRPr="00F83F63">
              <w:rPr>
                <w:rFonts w:ascii="Tahoma" w:eastAsia="Tahoma" w:hAnsi="Tahoma" w:cs="Tahoma"/>
                <w:sz w:val="21"/>
                <w:szCs w:val="21"/>
              </w:rPr>
              <w:t xml:space="preserve"> </w:t>
            </w:r>
            <w:r w:rsidR="00062138" w:rsidRPr="00062138">
              <w:rPr>
                <w:rFonts w:ascii="Tahoma" w:eastAsia="Tahoma" w:hAnsi="Tahoma" w:cs="Tahoma"/>
                <w:b/>
                <w:sz w:val="21"/>
                <w:szCs w:val="21"/>
              </w:rPr>
              <w:t xml:space="preserve">Emergency Medical Services, </w:t>
            </w:r>
            <w:r w:rsidR="00B2161F">
              <w:rPr>
                <w:rFonts w:ascii="Tahoma" w:eastAsia="Tahoma" w:hAnsi="Tahoma" w:cs="Tahoma"/>
                <w:b/>
                <w:sz w:val="21"/>
                <w:szCs w:val="21"/>
              </w:rPr>
              <w:t xml:space="preserve">Vaccine Clinic RN, Community Outreach, Public Health, </w:t>
            </w:r>
            <w:r w:rsidR="00062138" w:rsidRPr="00062138">
              <w:rPr>
                <w:rFonts w:ascii="Tahoma" w:eastAsia="Tahoma" w:hAnsi="Tahoma" w:cs="Tahoma"/>
                <w:b/>
                <w:sz w:val="21"/>
                <w:szCs w:val="21"/>
              </w:rPr>
              <w:t>Trauma + Disaster Triage</w:t>
            </w:r>
            <w:r w:rsidR="00062138">
              <w:rPr>
                <w:rFonts w:ascii="Tahoma" w:eastAsia="Tahoma" w:hAnsi="Tahoma" w:cs="Tahoma"/>
                <w:sz w:val="21"/>
                <w:szCs w:val="21"/>
              </w:rPr>
              <w:t xml:space="preserve">, </w:t>
            </w:r>
            <w:r w:rsidRPr="00062138">
              <w:rPr>
                <w:rFonts w:ascii="Tahoma" w:eastAsia="Tahoma" w:hAnsi="Tahoma" w:cs="Tahoma"/>
                <w:bCs/>
                <w:sz w:val="21"/>
                <w:szCs w:val="21"/>
              </w:rPr>
              <w:t>Health Information Technology</w:t>
            </w:r>
            <w:r w:rsidRPr="00F83F63">
              <w:rPr>
                <w:rFonts w:ascii="Tahoma" w:eastAsia="Tahoma" w:hAnsi="Tahoma" w:cs="Tahoma"/>
                <w:b/>
                <w:bCs/>
                <w:sz w:val="21"/>
                <w:szCs w:val="21"/>
              </w:rPr>
              <w:t xml:space="preserve">, </w:t>
            </w:r>
            <w:r w:rsidRPr="00062138">
              <w:rPr>
                <w:rFonts w:ascii="Tahoma" w:eastAsia="Tahoma" w:hAnsi="Tahoma" w:cs="Tahoma"/>
                <w:bCs/>
                <w:sz w:val="21"/>
                <w:szCs w:val="21"/>
              </w:rPr>
              <w:t>EFM/ Fetal heart monitoring</w:t>
            </w:r>
            <w:r w:rsidRPr="00F83F63">
              <w:rPr>
                <w:rFonts w:ascii="Tahoma" w:eastAsia="Tahoma" w:hAnsi="Tahoma" w:cs="Tahoma"/>
                <w:b/>
                <w:bCs/>
                <w:sz w:val="21"/>
                <w:szCs w:val="21"/>
              </w:rPr>
              <w:t>, EMR/EHR</w:t>
            </w:r>
            <w:r w:rsidRPr="00F83F63">
              <w:rPr>
                <w:rFonts w:ascii="Tahoma" w:eastAsia="Tahoma" w:hAnsi="Tahoma" w:cs="Tahoma"/>
                <w:sz w:val="21"/>
                <w:szCs w:val="21"/>
              </w:rPr>
              <w:t xml:space="preserve"> (</w:t>
            </w:r>
            <w:r w:rsidRPr="00F83F63">
              <w:rPr>
                <w:rFonts w:ascii="Tahoma" w:eastAsia="Tahoma" w:hAnsi="Tahoma" w:cs="Tahoma"/>
                <w:b/>
                <w:bCs/>
                <w:sz w:val="21"/>
                <w:szCs w:val="21"/>
              </w:rPr>
              <w:t>Cerner, EPIC</w:t>
            </w:r>
            <w:r w:rsidRPr="00F83F63">
              <w:rPr>
                <w:rFonts w:ascii="Tahoma" w:eastAsia="Tahoma" w:hAnsi="Tahoma" w:cs="Tahoma"/>
                <w:sz w:val="21"/>
                <w:szCs w:val="21"/>
              </w:rPr>
              <w:t xml:space="preserve">), </w:t>
            </w:r>
            <w:r w:rsidRPr="00F83F63">
              <w:rPr>
                <w:rFonts w:ascii="Tahoma" w:eastAsia="Tahoma" w:hAnsi="Tahoma" w:cs="Tahoma"/>
                <w:b/>
                <w:bCs/>
                <w:sz w:val="21"/>
                <w:szCs w:val="21"/>
              </w:rPr>
              <w:t>Review and Research</w:t>
            </w:r>
            <w:r w:rsidRPr="00F83F63">
              <w:rPr>
                <w:rFonts w:ascii="Tahoma" w:eastAsia="Tahoma" w:hAnsi="Tahoma" w:cs="Tahoma"/>
                <w:sz w:val="21"/>
                <w:szCs w:val="21"/>
              </w:rPr>
              <w:t xml:space="preserve"> of protected information, </w:t>
            </w:r>
            <w:r w:rsidRPr="00F83F63">
              <w:rPr>
                <w:rFonts w:ascii="Tahoma" w:eastAsia="Tahoma" w:hAnsi="Tahoma" w:cs="Tahoma"/>
                <w:b/>
                <w:bCs/>
                <w:sz w:val="21"/>
                <w:szCs w:val="21"/>
              </w:rPr>
              <w:t>Delegation and Analyzing of client directives and information</w:t>
            </w:r>
            <w:r w:rsidRPr="00F83F63">
              <w:rPr>
                <w:rFonts w:ascii="Tahoma" w:eastAsia="Tahoma" w:hAnsi="Tahoma" w:cs="Tahoma"/>
                <w:sz w:val="21"/>
                <w:szCs w:val="21"/>
              </w:rPr>
              <w:t xml:space="preserve">, </w:t>
            </w:r>
            <w:r w:rsidRPr="00F83F63">
              <w:rPr>
                <w:rFonts w:ascii="Tahoma" w:eastAsia="Tahoma" w:hAnsi="Tahoma" w:cs="Tahoma"/>
                <w:b/>
                <w:bCs/>
                <w:sz w:val="21"/>
                <w:szCs w:val="21"/>
              </w:rPr>
              <w:t>Marketing</w:t>
            </w:r>
            <w:r w:rsidRPr="00F83F63">
              <w:rPr>
                <w:rFonts w:ascii="Tahoma" w:eastAsia="Tahoma" w:hAnsi="Tahoma" w:cs="Tahoma"/>
                <w:sz w:val="21"/>
                <w:szCs w:val="21"/>
              </w:rPr>
              <w:t xml:space="preserve">, </w:t>
            </w:r>
            <w:r w:rsidRPr="00F83F63">
              <w:rPr>
                <w:rFonts w:ascii="Tahoma" w:eastAsia="Tahoma" w:hAnsi="Tahoma" w:cs="Tahoma"/>
                <w:b/>
                <w:bCs/>
                <w:sz w:val="21"/>
                <w:szCs w:val="21"/>
              </w:rPr>
              <w:t>Sales</w:t>
            </w:r>
            <w:r w:rsidRPr="00F83F63">
              <w:rPr>
                <w:rFonts w:ascii="Tahoma" w:eastAsia="Tahoma" w:hAnsi="Tahoma" w:cs="Tahoma"/>
                <w:sz w:val="21"/>
                <w:szCs w:val="21"/>
              </w:rPr>
              <w:t xml:space="preserve">, Litigation Assistance, </w:t>
            </w:r>
            <w:r w:rsidRPr="00F83F63">
              <w:rPr>
                <w:rFonts w:ascii="Tahoma" w:eastAsia="Tahoma" w:hAnsi="Tahoma" w:cs="Tahoma"/>
                <w:b/>
                <w:bCs/>
                <w:sz w:val="21"/>
                <w:szCs w:val="21"/>
              </w:rPr>
              <w:t>Team Building, Project Strategy, ACLS, TNCC, ENPC,</w:t>
            </w:r>
            <w:r w:rsidR="00062138">
              <w:rPr>
                <w:rFonts w:ascii="Tahoma" w:eastAsia="Tahoma" w:hAnsi="Tahoma" w:cs="Tahoma"/>
                <w:b/>
                <w:bCs/>
                <w:sz w:val="21"/>
                <w:szCs w:val="21"/>
              </w:rPr>
              <w:t xml:space="preserve"> </w:t>
            </w:r>
            <w:r w:rsidRPr="00F83F63">
              <w:rPr>
                <w:rFonts w:ascii="Tahoma" w:eastAsia="Tahoma" w:hAnsi="Tahoma" w:cs="Tahoma"/>
                <w:b/>
                <w:bCs/>
                <w:sz w:val="21"/>
                <w:szCs w:val="21"/>
              </w:rPr>
              <w:t>PALS, SANE, Acute/Critical</w:t>
            </w:r>
            <w:r w:rsidRPr="00F83F63">
              <w:rPr>
                <w:rFonts w:ascii="Tahoma" w:eastAsia="Tahoma" w:hAnsi="Tahoma" w:cs="Tahoma"/>
                <w:sz w:val="21"/>
                <w:szCs w:val="21"/>
              </w:rPr>
              <w:t xml:space="preserve"> </w:t>
            </w:r>
            <w:r w:rsidRPr="00F83F63">
              <w:rPr>
                <w:rFonts w:ascii="Tahoma" w:eastAsia="Tahoma" w:hAnsi="Tahoma" w:cs="Tahoma"/>
                <w:b/>
                <w:bCs/>
                <w:sz w:val="21"/>
                <w:szCs w:val="21"/>
              </w:rPr>
              <w:t>Patient</w:t>
            </w:r>
            <w:r w:rsidRPr="00F83F63">
              <w:rPr>
                <w:rFonts w:ascii="Tahoma" w:eastAsia="Tahoma" w:hAnsi="Tahoma" w:cs="Tahoma"/>
                <w:sz w:val="21"/>
                <w:szCs w:val="21"/>
              </w:rPr>
              <w:t xml:space="preserve"> (adult, pediatric, mother/baby, geriatric)</w:t>
            </w:r>
            <w:r w:rsidRPr="00F83F63">
              <w:rPr>
                <w:rFonts w:ascii="Tahoma" w:eastAsia="Tahoma" w:hAnsi="Tahoma" w:cs="Tahoma"/>
                <w:b/>
                <w:bCs/>
                <w:sz w:val="21"/>
                <w:szCs w:val="21"/>
              </w:rPr>
              <w:t xml:space="preserve"> Care</w:t>
            </w:r>
            <w:r w:rsidRPr="00F83F63">
              <w:rPr>
                <w:rFonts w:ascii="Arial" w:eastAsia="Arial" w:hAnsi="Arial" w:cs="Arial"/>
                <w:sz w:val="21"/>
                <w:szCs w:val="21"/>
              </w:rPr>
              <w:t xml:space="preserve"> </w:t>
            </w:r>
          </w:p>
        </w:tc>
        <w:tc>
          <w:tcPr>
            <w:tcW w:w="4959" w:type="dxa"/>
            <w:tcMar>
              <w:left w:w="360" w:type="dxa"/>
              <w:right w:w="0" w:type="dxa"/>
            </w:tcMar>
          </w:tcPr>
          <w:p w14:paraId="37A8F032" w14:textId="77777777" w:rsidR="00E81FEF" w:rsidRDefault="00E81FEF">
            <w:r w:rsidRPr="2D66A351">
              <w:rPr>
                <w:rFonts w:ascii="Tahoma" w:eastAsia="Tahoma" w:hAnsi="Tahoma" w:cs="Tahoma"/>
                <w:b/>
                <w:bCs/>
                <w:sz w:val="21"/>
                <w:szCs w:val="21"/>
              </w:rPr>
              <w:t>Expert level</w:t>
            </w:r>
            <w:r w:rsidRPr="2D66A351">
              <w:rPr>
                <w:rFonts w:ascii="Tahoma" w:eastAsia="Tahoma" w:hAnsi="Tahoma" w:cs="Tahoma"/>
                <w:sz w:val="21"/>
                <w:szCs w:val="21"/>
              </w:rPr>
              <w:t xml:space="preserve"> experience: </w:t>
            </w:r>
            <w:r w:rsidRPr="2D66A351">
              <w:rPr>
                <w:rFonts w:ascii="Tahoma" w:eastAsia="Tahoma" w:hAnsi="Tahoma" w:cs="Tahoma"/>
                <w:b/>
                <w:bCs/>
                <w:sz w:val="21"/>
                <w:szCs w:val="21"/>
              </w:rPr>
              <w:t>Office 365</w:t>
            </w:r>
            <w:r w:rsidRPr="2D66A351">
              <w:rPr>
                <w:rFonts w:ascii="Tahoma" w:eastAsia="Tahoma" w:hAnsi="Tahoma" w:cs="Tahoma"/>
                <w:sz w:val="21"/>
                <w:szCs w:val="21"/>
              </w:rPr>
              <w:t>/</w:t>
            </w:r>
            <w:r w:rsidRPr="2D66A351">
              <w:rPr>
                <w:rFonts w:ascii="Tahoma" w:eastAsia="Tahoma" w:hAnsi="Tahoma" w:cs="Tahoma"/>
                <w:b/>
                <w:bCs/>
                <w:sz w:val="21"/>
                <w:szCs w:val="21"/>
              </w:rPr>
              <w:t>Microsoft AZURE, Project Management: Agile Methodology, Planning Software, Jira,</w:t>
            </w:r>
            <w:r w:rsidRPr="2D66A351">
              <w:rPr>
                <w:rFonts w:ascii="Tahoma" w:eastAsia="Tahoma" w:hAnsi="Tahoma" w:cs="Tahoma"/>
                <w:sz w:val="21"/>
                <w:szCs w:val="21"/>
              </w:rPr>
              <w:t xml:space="preserve"> </w:t>
            </w:r>
            <w:r w:rsidRPr="2D66A351">
              <w:rPr>
                <w:rFonts w:ascii="Tahoma" w:eastAsia="Tahoma" w:hAnsi="Tahoma" w:cs="Tahoma"/>
                <w:b/>
                <w:bCs/>
                <w:sz w:val="21"/>
                <w:szCs w:val="21"/>
              </w:rPr>
              <w:t>Adobe Creative Suite</w:t>
            </w:r>
            <w:r w:rsidRPr="2D66A351">
              <w:rPr>
                <w:rFonts w:ascii="Tahoma" w:eastAsia="Tahoma" w:hAnsi="Tahoma" w:cs="Tahoma"/>
                <w:sz w:val="21"/>
                <w:szCs w:val="21"/>
              </w:rPr>
              <w:t xml:space="preserve"> – Photoshop, Acrobat, Lightroom, Illustrator, InDesign, Premier Pro, </w:t>
            </w:r>
            <w:proofErr w:type="spellStart"/>
            <w:r w:rsidRPr="2D66A351">
              <w:rPr>
                <w:rFonts w:ascii="Tahoma" w:eastAsia="Tahoma" w:hAnsi="Tahoma" w:cs="Tahoma"/>
                <w:b/>
                <w:bCs/>
                <w:sz w:val="21"/>
                <w:szCs w:val="21"/>
              </w:rPr>
              <w:t>Saas</w:t>
            </w:r>
            <w:proofErr w:type="spellEnd"/>
            <w:r w:rsidRPr="2D66A351">
              <w:rPr>
                <w:rFonts w:ascii="Tahoma" w:eastAsia="Tahoma" w:hAnsi="Tahoma" w:cs="Tahoma"/>
                <w:b/>
                <w:bCs/>
                <w:sz w:val="21"/>
                <w:szCs w:val="21"/>
              </w:rPr>
              <w:t xml:space="preserve"> Implementation</w:t>
            </w:r>
            <w:r w:rsidRPr="2D66A351">
              <w:rPr>
                <w:rFonts w:ascii="Tahoma" w:eastAsia="Tahoma" w:hAnsi="Tahoma" w:cs="Tahoma"/>
                <w:sz w:val="21"/>
                <w:szCs w:val="21"/>
              </w:rPr>
              <w:t xml:space="preserve">, Strategic Development, </w:t>
            </w:r>
            <w:r w:rsidRPr="2D66A351">
              <w:rPr>
                <w:rFonts w:ascii="Tahoma" w:eastAsia="Tahoma" w:hAnsi="Tahoma" w:cs="Tahoma"/>
                <w:b/>
                <w:bCs/>
                <w:sz w:val="21"/>
                <w:szCs w:val="21"/>
              </w:rPr>
              <w:t>Windows and Apple Product/Implementation</w:t>
            </w:r>
          </w:p>
        </w:tc>
      </w:tr>
    </w:tbl>
    <w:p w14:paraId="6FB209EF" w14:textId="03BEB706" w:rsidR="008626A3" w:rsidRPr="002703FD" w:rsidRDefault="008626A3" w:rsidP="008626A3">
      <w:pPr>
        <w:pStyle w:val="Heading1"/>
        <w:rPr>
          <w:rFonts w:ascii="Avenir Next" w:hAnsi="Avenir Next"/>
          <w:sz w:val="32"/>
        </w:rPr>
      </w:pPr>
      <w:r w:rsidRPr="002703FD">
        <w:rPr>
          <w:rFonts w:ascii="Avenir Next" w:hAnsi="Avenir Next"/>
          <w:sz w:val="32"/>
        </w:rPr>
        <w:t xml:space="preserve">Certifications </w:t>
      </w:r>
      <w:r w:rsidR="009717EA">
        <w:rPr>
          <w:rFonts w:ascii="Avenir Next" w:hAnsi="Avenir Next"/>
          <w:sz w:val="32"/>
        </w:rPr>
        <w:t>&amp; Licenses</w:t>
      </w:r>
    </w:p>
    <w:p w14:paraId="1C340E16" w14:textId="77777777" w:rsidR="008626A3" w:rsidRDefault="008626A3" w:rsidP="008626A3">
      <w:pPr>
        <w:pStyle w:val="Heading3"/>
      </w:pPr>
      <w:r>
        <w:t>EXP 2022</w:t>
      </w:r>
    </w:p>
    <w:p w14:paraId="37DC62C7" w14:textId="09992F6B" w:rsidR="009717EA" w:rsidRPr="009717EA" w:rsidRDefault="008626A3" w:rsidP="008626A3">
      <w:pPr>
        <w:pStyle w:val="Heading2"/>
        <w:rPr>
          <w:rFonts w:ascii="Avenir Next" w:hAnsi="Avenir Next"/>
          <w:sz w:val="28"/>
          <w:szCs w:val="28"/>
        </w:rPr>
      </w:pPr>
      <w:r>
        <w:rPr>
          <w:rFonts w:ascii="Avenir Next" w:hAnsi="Avenir Next"/>
          <w:sz w:val="28"/>
          <w:szCs w:val="28"/>
        </w:rPr>
        <w:t xml:space="preserve">Registered Nurse – IL </w:t>
      </w:r>
    </w:p>
    <w:p w14:paraId="58110AD4" w14:textId="77777777" w:rsidR="008626A3" w:rsidRDefault="004C7C6A" w:rsidP="008626A3">
      <w:pPr>
        <w:pStyle w:val="Heading3"/>
      </w:pPr>
      <w:r>
        <w:t>EXP 2022</w:t>
      </w:r>
    </w:p>
    <w:p w14:paraId="4CCA3E80" w14:textId="507AA46A" w:rsidR="008626A3" w:rsidRDefault="004C7C6A" w:rsidP="005673B9">
      <w:pPr>
        <w:pStyle w:val="Heading2"/>
        <w:rPr>
          <w:rFonts w:ascii="Avenir Next" w:hAnsi="Avenir Next"/>
          <w:sz w:val="28"/>
          <w:szCs w:val="28"/>
        </w:rPr>
      </w:pPr>
      <w:r>
        <w:rPr>
          <w:rFonts w:ascii="Avenir Next" w:hAnsi="Avenir Next"/>
          <w:sz w:val="28"/>
          <w:szCs w:val="28"/>
        </w:rPr>
        <w:t xml:space="preserve">ACLS </w:t>
      </w:r>
      <w:r w:rsidR="009717EA">
        <w:rPr>
          <w:rFonts w:ascii="Avenir Next" w:hAnsi="Avenir Next"/>
          <w:sz w:val="28"/>
          <w:szCs w:val="28"/>
        </w:rPr>
        <w:t>|</w:t>
      </w:r>
      <w:r>
        <w:rPr>
          <w:rFonts w:ascii="Avenir Next" w:hAnsi="Avenir Next"/>
          <w:sz w:val="28"/>
          <w:szCs w:val="28"/>
        </w:rPr>
        <w:t xml:space="preserve"> TNCC </w:t>
      </w:r>
      <w:r w:rsidR="009717EA">
        <w:rPr>
          <w:rFonts w:ascii="Avenir Next" w:hAnsi="Avenir Next"/>
          <w:sz w:val="28"/>
          <w:szCs w:val="28"/>
        </w:rPr>
        <w:t xml:space="preserve">| </w:t>
      </w:r>
      <w:r>
        <w:rPr>
          <w:rFonts w:ascii="Avenir Next" w:hAnsi="Avenir Next"/>
          <w:sz w:val="28"/>
          <w:szCs w:val="28"/>
        </w:rPr>
        <w:t xml:space="preserve">ENPC </w:t>
      </w:r>
      <w:r w:rsidR="009717EA">
        <w:rPr>
          <w:rFonts w:ascii="Avenir Next" w:hAnsi="Avenir Next"/>
          <w:sz w:val="28"/>
          <w:szCs w:val="28"/>
        </w:rPr>
        <w:t xml:space="preserve">| </w:t>
      </w:r>
      <w:r>
        <w:rPr>
          <w:rFonts w:ascii="Avenir Next" w:hAnsi="Avenir Next"/>
          <w:sz w:val="28"/>
          <w:szCs w:val="28"/>
        </w:rPr>
        <w:t xml:space="preserve">PALS </w:t>
      </w:r>
      <w:r w:rsidR="009717EA">
        <w:rPr>
          <w:rFonts w:ascii="Avenir Next" w:hAnsi="Avenir Next"/>
          <w:sz w:val="28"/>
          <w:szCs w:val="28"/>
        </w:rPr>
        <w:t xml:space="preserve">| </w:t>
      </w:r>
      <w:r>
        <w:rPr>
          <w:rFonts w:ascii="Avenir Next" w:hAnsi="Avenir Next"/>
          <w:sz w:val="28"/>
          <w:szCs w:val="28"/>
        </w:rPr>
        <w:t xml:space="preserve">SANE </w:t>
      </w:r>
    </w:p>
    <w:p w14:paraId="47A5DE73" w14:textId="77777777" w:rsidR="009717EA" w:rsidRDefault="009717EA" w:rsidP="005673B9">
      <w:pPr>
        <w:pStyle w:val="Heading2"/>
        <w:rPr>
          <w:rFonts w:ascii="Avenir Next" w:hAnsi="Avenir Next"/>
          <w:sz w:val="24"/>
          <w:szCs w:val="24"/>
        </w:rPr>
      </w:pPr>
      <w:r w:rsidRPr="009717EA">
        <w:rPr>
          <w:rFonts w:ascii="Avenir Next" w:hAnsi="Avenir Next"/>
          <w:sz w:val="24"/>
          <w:szCs w:val="24"/>
        </w:rPr>
        <w:t>Human</w:t>
      </w:r>
      <w:r>
        <w:rPr>
          <w:rFonts w:ascii="Avenir Next" w:hAnsi="Avenir Next"/>
          <w:sz w:val="24"/>
          <w:szCs w:val="24"/>
        </w:rPr>
        <w:t xml:space="preserve"> Subject Research – Citi Program (2026) </w:t>
      </w:r>
    </w:p>
    <w:p w14:paraId="4F591B54" w14:textId="38704F7A" w:rsidR="009717EA" w:rsidRPr="009717EA" w:rsidRDefault="009717EA" w:rsidP="005673B9">
      <w:pPr>
        <w:pStyle w:val="Heading2"/>
        <w:rPr>
          <w:rFonts w:ascii="Avenir Next" w:hAnsi="Avenir Next"/>
          <w:sz w:val="24"/>
          <w:szCs w:val="24"/>
        </w:rPr>
      </w:pPr>
      <w:r>
        <w:rPr>
          <w:rFonts w:ascii="Avenir Next" w:hAnsi="Avenir Next"/>
          <w:sz w:val="24"/>
          <w:szCs w:val="24"/>
        </w:rPr>
        <w:t>Biomedical Research – Citi Program (2026)</w:t>
      </w:r>
    </w:p>
    <w:p w14:paraId="05CCA0C6" w14:textId="77777777" w:rsidR="005B1D68" w:rsidRDefault="00C5412F" w:rsidP="004937AE">
      <w:pPr>
        <w:pStyle w:val="Heading1"/>
      </w:pPr>
      <w:sdt>
        <w:sdtPr>
          <w:alias w:val="Experience:"/>
          <w:tag w:val="Experience:"/>
          <w:id w:val="-898354009"/>
          <w:placeholder>
            <w:docPart w:val="74E481B25786054DBF407F359BF6557D"/>
          </w:placeholder>
          <w:temporary/>
          <w:showingPlcHdr/>
          <w15:appearance w15:val="hidden"/>
        </w:sdtPr>
        <w:sdtEndPr/>
        <w:sdtContent>
          <w:r w:rsidR="004937AE" w:rsidRPr="00E81FEF">
            <w:rPr>
              <w:rFonts w:ascii="Avenir Next" w:hAnsi="Avenir Next"/>
            </w:rPr>
            <w:t>Experience</w:t>
          </w:r>
        </w:sdtContent>
      </w:sdt>
    </w:p>
    <w:p w14:paraId="2E7CD6C8" w14:textId="226929F6" w:rsidR="00682CB2" w:rsidRPr="00682CB2" w:rsidRDefault="00350672" w:rsidP="00682CB2">
      <w:pPr>
        <w:pStyle w:val="Heading3"/>
      </w:pPr>
      <w:r>
        <w:t>2020</w:t>
      </w:r>
      <w:r w:rsidRPr="00D413F9">
        <w:t xml:space="preserve"> –</w:t>
      </w:r>
      <w:r>
        <w:t xml:space="preserve"> Present</w:t>
      </w:r>
    </w:p>
    <w:p w14:paraId="1AE4C562" w14:textId="32880BBE" w:rsidR="00682CB2" w:rsidRPr="00513EFC" w:rsidRDefault="00682CB2" w:rsidP="00682CB2">
      <w:pPr>
        <w:pStyle w:val="Heading2"/>
      </w:pPr>
      <w:r w:rsidRPr="00682CB2">
        <w:rPr>
          <w:rFonts w:ascii="Avenir Next" w:hAnsi="Avenir Next"/>
          <w:sz w:val="22"/>
          <w:szCs w:val="22"/>
        </w:rPr>
        <w:t>Nursing Professional Development Liaison</w:t>
      </w:r>
      <w:r w:rsidRPr="00682CB2">
        <w:rPr>
          <w:sz w:val="22"/>
          <w:szCs w:val="22"/>
        </w:rPr>
        <w:t xml:space="preserve"> /</w:t>
      </w:r>
      <w:r w:rsidRPr="2D66A351">
        <w:rPr>
          <w:rStyle w:val="SubtleReference"/>
          <w:sz w:val="24"/>
          <w:szCs w:val="24"/>
        </w:rPr>
        <w:t xml:space="preserve"> </w:t>
      </w:r>
      <w:r w:rsidRPr="00682CB2">
        <w:rPr>
          <w:rStyle w:val="SubtleReference"/>
          <w:rFonts w:ascii="Avenir Next" w:hAnsi="Avenir Next"/>
          <w:sz w:val="22"/>
          <w:szCs w:val="22"/>
        </w:rPr>
        <w:t>Ann &amp; Robert H Lurie Children’s Hospital</w:t>
      </w:r>
      <w:r w:rsidRPr="00682CB2">
        <w:rPr>
          <w:rStyle w:val="SubtleReference"/>
          <w:sz w:val="22"/>
          <w:szCs w:val="22"/>
        </w:rPr>
        <w:t xml:space="preserve"> </w:t>
      </w:r>
    </w:p>
    <w:p w14:paraId="1956F27E" w14:textId="78D3753A" w:rsidR="00B674B6" w:rsidRPr="00FF55C2" w:rsidRDefault="00B674B6" w:rsidP="00682CB2">
      <w:pPr>
        <w:rPr>
          <w:rFonts w:ascii="Tahoma" w:eastAsia="Tahoma" w:hAnsi="Tahoma" w:cs="Tahoma"/>
        </w:rPr>
      </w:pPr>
      <w:r>
        <w:rPr>
          <w:rFonts w:ascii="Tahoma" w:eastAsia="Tahoma" w:hAnsi="Tahoma" w:cs="Tahoma"/>
        </w:rPr>
        <w:t xml:space="preserve">Facilitating and leading collaboration with organizational and nursing leadership </w:t>
      </w:r>
      <w:r w:rsidR="00E76F53">
        <w:rPr>
          <w:rFonts w:ascii="Tahoma" w:eastAsia="Tahoma" w:hAnsi="Tahoma" w:cs="Tahoma"/>
        </w:rPr>
        <w:t>(</w:t>
      </w:r>
      <w:r w:rsidRPr="00E76F53">
        <w:rPr>
          <w:rFonts w:ascii="Tahoma" w:eastAsia="Tahoma" w:hAnsi="Tahoma" w:cs="Tahoma"/>
          <w:i/>
          <w:iCs/>
        </w:rPr>
        <w:t>in partnership with the clinical and organizational development team</w:t>
      </w:r>
      <w:r w:rsidR="00E76F53">
        <w:rPr>
          <w:rFonts w:ascii="Tahoma" w:eastAsia="Tahoma" w:hAnsi="Tahoma" w:cs="Tahoma"/>
        </w:rPr>
        <w:t xml:space="preserve">) </w:t>
      </w:r>
      <w:r>
        <w:rPr>
          <w:rFonts w:ascii="Tahoma" w:eastAsia="Tahoma" w:hAnsi="Tahoma" w:cs="Tahoma"/>
        </w:rPr>
        <w:t xml:space="preserve">for strategic development and deployment of solutions, metrics and reporting of nursing retention practices, education and directives focused on </w:t>
      </w:r>
      <w:r w:rsidR="00D62C2E">
        <w:rPr>
          <w:rFonts w:ascii="Tahoma" w:eastAsia="Tahoma" w:hAnsi="Tahoma" w:cs="Tahoma"/>
        </w:rPr>
        <w:t>culturally comprehensive</w:t>
      </w:r>
      <w:r>
        <w:rPr>
          <w:rFonts w:ascii="Tahoma" w:eastAsia="Tahoma" w:hAnsi="Tahoma" w:cs="Tahoma"/>
        </w:rPr>
        <w:t xml:space="preserve"> patient care. (</w:t>
      </w:r>
      <w:r w:rsidRPr="00E76F53">
        <w:rPr>
          <w:rFonts w:ascii="Tahoma" w:eastAsia="Tahoma" w:hAnsi="Tahoma" w:cs="Tahoma"/>
          <w:i/>
          <w:iCs/>
        </w:rPr>
        <w:t>Collection and investigation of data, resource for staff nurses</w:t>
      </w:r>
      <w:r w:rsidR="00FF55C2" w:rsidRPr="00E76F53">
        <w:rPr>
          <w:rFonts w:ascii="Tahoma" w:eastAsia="Tahoma" w:hAnsi="Tahoma" w:cs="Tahoma"/>
          <w:i/>
          <w:iCs/>
        </w:rPr>
        <w:t xml:space="preserve"> and management</w:t>
      </w:r>
      <w:r w:rsidRPr="00E76F53">
        <w:rPr>
          <w:rFonts w:ascii="Tahoma" w:eastAsia="Tahoma" w:hAnsi="Tahoma" w:cs="Tahoma"/>
          <w:i/>
          <w:iCs/>
        </w:rPr>
        <w:t>, education implementation and workflow connecting to the interdisciplinary team</w:t>
      </w:r>
      <w:r>
        <w:rPr>
          <w:rFonts w:ascii="Tahoma" w:eastAsia="Tahoma" w:hAnsi="Tahoma" w:cs="Tahoma"/>
        </w:rPr>
        <w:t>)</w:t>
      </w:r>
    </w:p>
    <w:p w14:paraId="330AD200" w14:textId="28E1237E" w:rsidR="00350672" w:rsidRPr="00682CB2" w:rsidRDefault="00682CB2" w:rsidP="00350672">
      <w:pPr>
        <w:pStyle w:val="Heading2"/>
        <w:rPr>
          <w:sz w:val="22"/>
          <w:szCs w:val="22"/>
        </w:rPr>
      </w:pPr>
      <w:r>
        <w:rPr>
          <w:rFonts w:ascii="Avenir Next" w:hAnsi="Avenir Next"/>
          <w:sz w:val="22"/>
          <w:szCs w:val="22"/>
        </w:rPr>
        <w:lastRenderedPageBreak/>
        <w:t>Pediatric Emergency Department RN</w:t>
      </w:r>
      <w:r w:rsidR="00350672" w:rsidRPr="00682CB2">
        <w:rPr>
          <w:sz w:val="22"/>
          <w:szCs w:val="22"/>
        </w:rPr>
        <w:t xml:space="preserve"> /</w:t>
      </w:r>
      <w:r w:rsidR="00350672" w:rsidRPr="00682CB2">
        <w:rPr>
          <w:rStyle w:val="SubtleReference"/>
          <w:sz w:val="22"/>
          <w:szCs w:val="22"/>
        </w:rPr>
        <w:t xml:space="preserve"> </w:t>
      </w:r>
      <w:r w:rsidR="00350672" w:rsidRPr="00682CB2">
        <w:rPr>
          <w:rStyle w:val="SubtleReference"/>
          <w:rFonts w:ascii="Avenir Next" w:hAnsi="Avenir Next"/>
          <w:sz w:val="22"/>
          <w:szCs w:val="22"/>
        </w:rPr>
        <w:t>Ann &amp; Robert H Lurie Children’s Hospital</w:t>
      </w:r>
      <w:r w:rsidR="00350672" w:rsidRPr="00682CB2">
        <w:rPr>
          <w:rStyle w:val="SubtleReference"/>
          <w:sz w:val="22"/>
          <w:szCs w:val="22"/>
        </w:rPr>
        <w:t xml:space="preserve"> </w:t>
      </w:r>
    </w:p>
    <w:p w14:paraId="58C011A3" w14:textId="5DFC7D86" w:rsidR="00350672" w:rsidRDefault="00350672" w:rsidP="00350672">
      <w:r>
        <w:rPr>
          <w:rFonts w:ascii="Tahoma" w:eastAsia="Tahoma" w:hAnsi="Tahoma" w:cs="Tahoma"/>
          <w:b/>
        </w:rPr>
        <w:t xml:space="preserve">VACCINE CLINIC RN </w:t>
      </w:r>
      <w:r w:rsidR="00B2161F">
        <w:rPr>
          <w:rFonts w:ascii="Tahoma" w:eastAsia="Tahoma" w:hAnsi="Tahoma" w:cs="Tahoma"/>
          <w:b/>
        </w:rPr>
        <w:t>+</w:t>
      </w:r>
      <w:r>
        <w:rPr>
          <w:rFonts w:ascii="Tahoma" w:eastAsia="Tahoma" w:hAnsi="Tahoma" w:cs="Tahoma"/>
          <w:b/>
        </w:rPr>
        <w:t xml:space="preserve"> Healthy Communities Team</w:t>
      </w:r>
      <w:r w:rsidR="009717EA">
        <w:rPr>
          <w:rFonts w:ascii="Tahoma" w:eastAsia="Tahoma" w:hAnsi="Tahoma" w:cs="Tahoma"/>
          <w:b/>
        </w:rPr>
        <w:t>,</w:t>
      </w:r>
      <w:r w:rsidRPr="2D66A351">
        <w:rPr>
          <w:rFonts w:ascii="Tahoma" w:eastAsia="Tahoma" w:hAnsi="Tahoma" w:cs="Tahoma"/>
        </w:rPr>
        <w:t xml:space="preserve"> RN assessment, documentation (charting), intravenous maintenance/care, medication administration/pharmacological reconciliation, avocation and direct nursing care, Collaboration with Emergency Medical </w:t>
      </w:r>
      <w:proofErr w:type="gramStart"/>
      <w:r w:rsidRPr="2D66A351">
        <w:rPr>
          <w:rFonts w:ascii="Tahoma" w:eastAsia="Tahoma" w:hAnsi="Tahoma" w:cs="Tahoma"/>
        </w:rPr>
        <w:t>Physicians</w:t>
      </w:r>
      <w:proofErr w:type="gramEnd"/>
      <w:r w:rsidRPr="2D66A351">
        <w:rPr>
          <w:rFonts w:ascii="Tahoma" w:eastAsia="Tahoma" w:hAnsi="Tahoma" w:cs="Tahoma"/>
        </w:rPr>
        <w:t xml:space="preserve"> and healthcare (PT/OT/LCSW) team to implement innovative patient-centered care.</w:t>
      </w:r>
    </w:p>
    <w:p w14:paraId="6EC7D862" w14:textId="56D6E79E" w:rsidR="00013BD4" w:rsidRPr="00013BD4" w:rsidRDefault="00013BD4" w:rsidP="00013BD4">
      <w:pPr>
        <w:pStyle w:val="Heading3"/>
      </w:pPr>
      <w:r>
        <w:t>20</w:t>
      </w:r>
      <w:r>
        <w:t>21</w:t>
      </w:r>
      <w:r w:rsidRPr="00D413F9">
        <w:t xml:space="preserve"> –</w:t>
      </w:r>
      <w:r>
        <w:t xml:space="preserve"> </w:t>
      </w:r>
      <w:r>
        <w:t>present</w:t>
      </w:r>
    </w:p>
    <w:p w14:paraId="2F54C541" w14:textId="47C86B44" w:rsidR="00013BD4" w:rsidRPr="00682CB2" w:rsidRDefault="00013BD4" w:rsidP="00013BD4">
      <w:pPr>
        <w:pStyle w:val="Heading2"/>
        <w:rPr>
          <w:sz w:val="22"/>
          <w:szCs w:val="22"/>
        </w:rPr>
      </w:pPr>
      <w:r>
        <w:rPr>
          <w:rFonts w:ascii="Avenir Next" w:hAnsi="Avenir Next"/>
          <w:sz w:val="22"/>
          <w:szCs w:val="22"/>
        </w:rPr>
        <w:t>Clinical Educator</w:t>
      </w:r>
      <w:r w:rsidRPr="00682CB2">
        <w:rPr>
          <w:sz w:val="22"/>
          <w:szCs w:val="22"/>
        </w:rPr>
        <w:t xml:space="preserve"> /</w:t>
      </w:r>
      <w:r w:rsidRPr="00682CB2">
        <w:rPr>
          <w:rStyle w:val="SubtleReference"/>
          <w:sz w:val="22"/>
          <w:szCs w:val="22"/>
        </w:rPr>
        <w:t xml:space="preserve"> </w:t>
      </w:r>
      <w:r>
        <w:rPr>
          <w:rStyle w:val="SubtleReference"/>
          <w:rFonts w:ascii="Avenir Next" w:hAnsi="Avenir Next"/>
          <w:sz w:val="22"/>
          <w:szCs w:val="22"/>
        </w:rPr>
        <w:t>ZOLL MEDICAL CORPORATION</w:t>
      </w:r>
      <w:r w:rsidRPr="00682CB2">
        <w:rPr>
          <w:rStyle w:val="SubtleReference"/>
          <w:sz w:val="22"/>
          <w:szCs w:val="22"/>
        </w:rPr>
        <w:t xml:space="preserve"> </w:t>
      </w:r>
    </w:p>
    <w:p w14:paraId="0787DDBC" w14:textId="6831564B" w:rsidR="00013BD4" w:rsidRDefault="00013BD4" w:rsidP="00013BD4">
      <w:r>
        <w:rPr>
          <w:rFonts w:ascii="Tahoma" w:eastAsia="Tahoma" w:hAnsi="Tahoma" w:cs="Tahoma"/>
          <w:b/>
        </w:rPr>
        <w:t>Defibrillator &amp; Ventilator Education</w:t>
      </w:r>
      <w:r>
        <w:rPr>
          <w:rFonts w:ascii="Tahoma" w:eastAsia="Tahoma" w:hAnsi="Tahoma" w:cs="Tahoma"/>
          <w:b/>
        </w:rPr>
        <w:t>,</w:t>
      </w:r>
      <w:r w:rsidRPr="2D66A351">
        <w:rPr>
          <w:rFonts w:ascii="Tahoma" w:eastAsia="Tahoma" w:hAnsi="Tahoma" w:cs="Tahoma"/>
        </w:rPr>
        <w:t xml:space="preserve"> </w:t>
      </w:r>
      <w:proofErr w:type="gramStart"/>
      <w:r>
        <w:rPr>
          <w:rFonts w:ascii="Tahoma" w:eastAsia="Tahoma" w:hAnsi="Tahoma" w:cs="Tahoma"/>
        </w:rPr>
        <w:t>Providing</w:t>
      </w:r>
      <w:proofErr w:type="gramEnd"/>
      <w:r>
        <w:rPr>
          <w:rFonts w:ascii="Tahoma" w:eastAsia="Tahoma" w:hAnsi="Tahoma" w:cs="Tahoma"/>
        </w:rPr>
        <w:t xml:space="preserve"> critical product in-servicing to hospital clinicians and educates as a technical expert. Assists with clinical in-servicing, account updates, and providing input for material preparation for hospital accounts. Acts as a clinical and technical product expert for all ZOLL Hospital products, advocates for improvisation of patient outcomes and innovation directives. Emphasis on competency skill assessment and development of all clinical staff through identification of learning needs.</w:t>
      </w:r>
    </w:p>
    <w:p w14:paraId="16409177" w14:textId="5DEA7B45" w:rsidR="0023705D" w:rsidRPr="00D413F9" w:rsidRDefault="00E81FEF" w:rsidP="00D413F9">
      <w:pPr>
        <w:pStyle w:val="Heading3"/>
      </w:pPr>
      <w:r>
        <w:t>2018</w:t>
      </w:r>
      <w:r w:rsidR="00D413F9" w:rsidRPr="00D413F9">
        <w:t xml:space="preserve"> –</w:t>
      </w:r>
      <w:r w:rsidR="00D413F9">
        <w:t xml:space="preserve"> </w:t>
      </w:r>
      <w:r>
        <w:t>2020</w:t>
      </w:r>
    </w:p>
    <w:p w14:paraId="46194B49" w14:textId="2A59EA0F" w:rsidR="0023705D" w:rsidRPr="00682CB2" w:rsidRDefault="00E81FEF" w:rsidP="00513EFC">
      <w:pPr>
        <w:pStyle w:val="Heading2"/>
        <w:rPr>
          <w:sz w:val="22"/>
          <w:szCs w:val="22"/>
        </w:rPr>
      </w:pPr>
      <w:r w:rsidRPr="00682CB2">
        <w:rPr>
          <w:rFonts w:ascii="Avenir Next" w:hAnsi="Avenir Next"/>
          <w:sz w:val="22"/>
          <w:szCs w:val="22"/>
        </w:rPr>
        <w:t>Critical Care RN</w:t>
      </w:r>
      <w:r w:rsidRPr="00682CB2">
        <w:rPr>
          <w:sz w:val="22"/>
          <w:szCs w:val="22"/>
        </w:rPr>
        <w:t xml:space="preserve"> /</w:t>
      </w:r>
      <w:r w:rsidRPr="00682CB2">
        <w:rPr>
          <w:rStyle w:val="SubtleReference"/>
          <w:sz w:val="22"/>
          <w:szCs w:val="22"/>
        </w:rPr>
        <w:t xml:space="preserve"> </w:t>
      </w:r>
      <w:r w:rsidRPr="00682CB2">
        <w:rPr>
          <w:rStyle w:val="SubtleReference"/>
          <w:rFonts w:ascii="Avenir Next" w:hAnsi="Avenir Next"/>
          <w:sz w:val="22"/>
          <w:szCs w:val="22"/>
        </w:rPr>
        <w:t>EDWARD-ELMHURST EMERGENCY DEP</w:t>
      </w:r>
      <w:r w:rsidR="00682CB2">
        <w:rPr>
          <w:rStyle w:val="SubtleReference"/>
          <w:rFonts w:ascii="Avenir Next" w:hAnsi="Avenir Next"/>
          <w:sz w:val="22"/>
          <w:szCs w:val="22"/>
        </w:rPr>
        <w:t>ARTMENT</w:t>
      </w:r>
      <w:r w:rsidRPr="00682CB2">
        <w:rPr>
          <w:rStyle w:val="SubtleReference"/>
          <w:sz w:val="22"/>
          <w:szCs w:val="22"/>
        </w:rPr>
        <w:t xml:space="preserve"> </w:t>
      </w:r>
    </w:p>
    <w:p w14:paraId="45C3FE93" w14:textId="4F851FE7" w:rsidR="005673B9" w:rsidRDefault="00E81FEF" w:rsidP="009717EA">
      <w:r w:rsidRPr="00E81FEF">
        <w:rPr>
          <w:rFonts w:ascii="Tahoma" w:eastAsia="Tahoma" w:hAnsi="Tahoma" w:cs="Tahoma"/>
          <w:b/>
        </w:rPr>
        <w:t>ACLS - Trauma Nurse Core Course Certification – ENPC – PALS – Sexual Assault Nurse Examiner Course -</w:t>
      </w:r>
      <w:r w:rsidRPr="2D66A351">
        <w:rPr>
          <w:rFonts w:ascii="Tahoma" w:eastAsia="Tahoma" w:hAnsi="Tahoma" w:cs="Tahoma"/>
        </w:rPr>
        <w:t xml:space="preserve"> RN assessment, documentation (charting), intravenous maintenance/care, medication administration/pharmacological reconciliation, avocation and direct nursing care, Collaboration with Emergency Medical </w:t>
      </w:r>
      <w:proofErr w:type="gramStart"/>
      <w:r w:rsidRPr="2D66A351">
        <w:rPr>
          <w:rFonts w:ascii="Tahoma" w:eastAsia="Tahoma" w:hAnsi="Tahoma" w:cs="Tahoma"/>
        </w:rPr>
        <w:t>Physicians</w:t>
      </w:r>
      <w:proofErr w:type="gramEnd"/>
      <w:r w:rsidRPr="2D66A351">
        <w:rPr>
          <w:rFonts w:ascii="Tahoma" w:eastAsia="Tahoma" w:hAnsi="Tahoma" w:cs="Tahoma"/>
        </w:rPr>
        <w:t xml:space="preserve"> and healthcare (PT/OT/LCSW) team to implement innovative patient-centered care.</w:t>
      </w:r>
    </w:p>
    <w:p w14:paraId="26887980" w14:textId="77777777" w:rsidR="00D413F9" w:rsidRPr="00D413F9" w:rsidRDefault="00E81FEF" w:rsidP="00E81FEF">
      <w:pPr>
        <w:pStyle w:val="Heading3"/>
      </w:pPr>
      <w:r>
        <w:t>2017</w:t>
      </w:r>
      <w:r w:rsidR="00D413F9" w:rsidRPr="00D413F9">
        <w:t xml:space="preserve"> –</w:t>
      </w:r>
      <w:r w:rsidR="00D413F9">
        <w:t xml:space="preserve"> </w:t>
      </w:r>
      <w:r>
        <w:t>2018</w:t>
      </w:r>
    </w:p>
    <w:p w14:paraId="5CA9EA88" w14:textId="77777777" w:rsidR="00D413F9" w:rsidRPr="00682CB2" w:rsidRDefault="00E81FEF" w:rsidP="00E81FEF">
      <w:pPr>
        <w:pStyle w:val="Heading2"/>
        <w:rPr>
          <w:sz w:val="22"/>
          <w:szCs w:val="22"/>
        </w:rPr>
      </w:pPr>
      <w:r w:rsidRPr="00682CB2">
        <w:rPr>
          <w:rFonts w:ascii="Avenir Next" w:hAnsi="Avenir Next"/>
          <w:sz w:val="22"/>
          <w:szCs w:val="22"/>
        </w:rPr>
        <w:t>Critical Care RN</w:t>
      </w:r>
      <w:r w:rsidR="00E03F71" w:rsidRPr="00682CB2">
        <w:rPr>
          <w:sz w:val="22"/>
          <w:szCs w:val="22"/>
        </w:rPr>
        <w:t xml:space="preserve"> </w:t>
      </w:r>
      <w:r w:rsidR="0095272C" w:rsidRPr="00682CB2">
        <w:rPr>
          <w:sz w:val="22"/>
          <w:szCs w:val="22"/>
        </w:rPr>
        <w:t>/</w:t>
      </w:r>
      <w:r w:rsidR="005A4A49" w:rsidRPr="00682CB2">
        <w:rPr>
          <w:sz w:val="22"/>
          <w:szCs w:val="22"/>
        </w:rPr>
        <w:t xml:space="preserve"> </w:t>
      </w:r>
      <w:r w:rsidRPr="00682CB2">
        <w:rPr>
          <w:rStyle w:val="SubtleReference"/>
          <w:rFonts w:ascii="Avenir Next" w:hAnsi="Avenir Next"/>
          <w:sz w:val="22"/>
          <w:szCs w:val="22"/>
        </w:rPr>
        <w:t>ADVOCATE CHRIST MEDICAL CENTER</w:t>
      </w:r>
    </w:p>
    <w:p w14:paraId="2F34DEA1" w14:textId="5FE1F17E" w:rsidR="004C7C6A" w:rsidRDefault="00E81FEF" w:rsidP="004C7C6A">
      <w:pPr>
        <w:spacing w:before="60" w:after="60"/>
        <w:rPr>
          <w:rFonts w:ascii="Tahoma" w:eastAsia="Tahoma" w:hAnsi="Tahoma" w:cs="Tahoma"/>
        </w:rPr>
      </w:pPr>
      <w:r w:rsidRPr="00E81FEF">
        <w:rPr>
          <w:rFonts w:ascii="Tahoma" w:eastAsia="Tahoma" w:hAnsi="Tahoma" w:cs="Tahoma"/>
          <w:b/>
        </w:rPr>
        <w:t>TRAUMA ICU</w:t>
      </w:r>
      <w:r>
        <w:rPr>
          <w:rFonts w:ascii="Tahoma" w:eastAsia="Tahoma" w:hAnsi="Tahoma" w:cs="Tahoma"/>
        </w:rPr>
        <w:t xml:space="preserve"> - </w:t>
      </w:r>
      <w:r w:rsidRPr="2D66A351">
        <w:rPr>
          <w:rFonts w:ascii="Tahoma" w:eastAsia="Tahoma" w:hAnsi="Tahoma" w:cs="Tahoma"/>
        </w:rPr>
        <w:t xml:space="preserve">RN assessment, documentation (charting), intravenous maintenance/care, medication administration/pharmacological reconciliation, </w:t>
      </w:r>
      <w:proofErr w:type="gramStart"/>
      <w:r w:rsidRPr="2D66A351">
        <w:rPr>
          <w:rFonts w:ascii="Tahoma" w:eastAsia="Tahoma" w:hAnsi="Tahoma" w:cs="Tahoma"/>
        </w:rPr>
        <w:t>avocation</w:t>
      </w:r>
      <w:proofErr w:type="gramEnd"/>
      <w:r w:rsidRPr="2D66A351">
        <w:rPr>
          <w:rFonts w:ascii="Tahoma" w:eastAsia="Tahoma" w:hAnsi="Tahoma" w:cs="Tahoma"/>
        </w:rPr>
        <w:t xml:space="preserve"> and direct nursing care for trauma (motor vehicle accidents, gunshot victims, stab wounds </w:t>
      </w:r>
      <w:proofErr w:type="spellStart"/>
      <w:r w:rsidRPr="2D66A351">
        <w:rPr>
          <w:rFonts w:ascii="Tahoma" w:eastAsia="Tahoma" w:hAnsi="Tahoma" w:cs="Tahoma"/>
        </w:rPr>
        <w:t>etc</w:t>
      </w:r>
      <w:proofErr w:type="spellEnd"/>
      <w:r w:rsidRPr="2D66A351">
        <w:rPr>
          <w:rFonts w:ascii="Tahoma" w:eastAsia="Tahoma" w:hAnsi="Tahoma" w:cs="Tahoma"/>
        </w:rPr>
        <w:t>…/bedside procedure, chest tubes, trach, vent, multiple wound patients) and medical post-surgical patients; Collaboration with surgical residents and healthcare (PT/OT/LCSW) team to implement innovative patient-centered care.</w:t>
      </w:r>
    </w:p>
    <w:p w14:paraId="79FA4D41" w14:textId="77777777" w:rsidR="009717EA" w:rsidRPr="004C7C6A" w:rsidRDefault="009717EA" w:rsidP="004C7C6A">
      <w:pPr>
        <w:spacing w:before="60" w:after="60"/>
        <w:rPr>
          <w:rFonts w:ascii="Tahoma" w:eastAsia="Tahoma" w:hAnsi="Tahoma" w:cs="Tahoma"/>
        </w:rPr>
      </w:pPr>
    </w:p>
    <w:p w14:paraId="1A4D838F" w14:textId="77777777" w:rsidR="00E81FEF" w:rsidRPr="00D413F9" w:rsidRDefault="00E81FEF" w:rsidP="00E81FEF">
      <w:pPr>
        <w:pStyle w:val="Heading3"/>
      </w:pPr>
      <w:r>
        <w:t>2017</w:t>
      </w:r>
      <w:r w:rsidRPr="00D413F9">
        <w:t xml:space="preserve"> –</w:t>
      </w:r>
      <w:r>
        <w:t xml:space="preserve"> 2018</w:t>
      </w:r>
    </w:p>
    <w:p w14:paraId="2ABCB9DA" w14:textId="5C3109D5" w:rsidR="00E81FEF" w:rsidRPr="00682CB2" w:rsidRDefault="008C7717" w:rsidP="00E81FEF">
      <w:pPr>
        <w:pStyle w:val="Heading2"/>
        <w:rPr>
          <w:sz w:val="22"/>
          <w:szCs w:val="22"/>
        </w:rPr>
      </w:pPr>
      <w:r w:rsidRPr="00682CB2">
        <w:rPr>
          <w:rFonts w:ascii="Avenir Next" w:hAnsi="Avenir Next"/>
          <w:sz w:val="22"/>
          <w:szCs w:val="22"/>
        </w:rPr>
        <w:t>CLINICAL</w:t>
      </w:r>
      <w:r w:rsidR="00E81FEF" w:rsidRPr="00682CB2">
        <w:rPr>
          <w:rFonts w:ascii="Avenir Next" w:hAnsi="Avenir Next"/>
          <w:sz w:val="22"/>
          <w:szCs w:val="22"/>
        </w:rPr>
        <w:t xml:space="preserve"> RN</w:t>
      </w:r>
      <w:r w:rsidR="00E81FEF" w:rsidRPr="00682CB2">
        <w:rPr>
          <w:sz w:val="22"/>
          <w:szCs w:val="22"/>
        </w:rPr>
        <w:t xml:space="preserve"> / </w:t>
      </w:r>
      <w:r w:rsidR="00E81FEF" w:rsidRPr="00682CB2">
        <w:rPr>
          <w:rStyle w:val="SubtleReference"/>
          <w:rFonts w:ascii="Avenir Next" w:hAnsi="Avenir Next"/>
          <w:sz w:val="22"/>
          <w:szCs w:val="22"/>
        </w:rPr>
        <w:t>NORTHWESTERN MEMORIAL HOSPITAL</w:t>
      </w:r>
    </w:p>
    <w:p w14:paraId="25329CD0" w14:textId="77777777" w:rsidR="00E81FEF" w:rsidRPr="00E81FEF" w:rsidRDefault="00E81FEF" w:rsidP="00E81FEF">
      <w:pPr>
        <w:spacing w:before="60" w:after="60"/>
        <w:rPr>
          <w:rFonts w:ascii="Tahoma" w:eastAsia="Tahoma" w:hAnsi="Tahoma" w:cs="Tahoma"/>
        </w:rPr>
      </w:pPr>
      <w:r>
        <w:rPr>
          <w:rFonts w:ascii="Tahoma" w:eastAsia="Tahoma" w:hAnsi="Tahoma" w:cs="Tahoma"/>
          <w:b/>
        </w:rPr>
        <w:t>STEPDOWN</w:t>
      </w:r>
      <w:r w:rsidRPr="00E81FEF">
        <w:rPr>
          <w:rFonts w:ascii="Tahoma" w:eastAsia="Tahoma" w:hAnsi="Tahoma" w:cs="Tahoma"/>
          <w:b/>
        </w:rPr>
        <w:t xml:space="preserve"> ICU</w:t>
      </w:r>
      <w:r>
        <w:rPr>
          <w:rFonts w:ascii="Tahoma" w:eastAsia="Tahoma" w:hAnsi="Tahoma" w:cs="Tahoma"/>
        </w:rPr>
        <w:t xml:space="preserve"> - </w:t>
      </w:r>
      <w:r w:rsidRPr="2D66A351">
        <w:rPr>
          <w:rFonts w:ascii="Tahoma" w:eastAsia="Tahoma" w:hAnsi="Tahoma" w:cs="Tahoma"/>
        </w:rPr>
        <w:t xml:space="preserve">RN assessment, documentation (charting), intravenous maintenance/care, medication administration/pharmacological reconciliation, </w:t>
      </w:r>
      <w:proofErr w:type="gramStart"/>
      <w:r w:rsidRPr="2D66A351">
        <w:rPr>
          <w:rFonts w:ascii="Tahoma" w:eastAsia="Tahoma" w:hAnsi="Tahoma" w:cs="Tahoma"/>
        </w:rPr>
        <w:t>avocation</w:t>
      </w:r>
      <w:proofErr w:type="gramEnd"/>
      <w:r w:rsidRPr="2D66A351">
        <w:rPr>
          <w:rFonts w:ascii="Tahoma" w:eastAsia="Tahoma" w:hAnsi="Tahoma" w:cs="Tahoma"/>
        </w:rPr>
        <w:t xml:space="preserve"> and direct nursing care for trauma (motor vehicle accidents, gunshot victims, stab wounds </w:t>
      </w:r>
      <w:proofErr w:type="spellStart"/>
      <w:r w:rsidRPr="2D66A351">
        <w:rPr>
          <w:rFonts w:ascii="Tahoma" w:eastAsia="Tahoma" w:hAnsi="Tahoma" w:cs="Tahoma"/>
        </w:rPr>
        <w:t>etc</w:t>
      </w:r>
      <w:proofErr w:type="spellEnd"/>
      <w:r w:rsidRPr="2D66A351">
        <w:rPr>
          <w:rFonts w:ascii="Tahoma" w:eastAsia="Tahoma" w:hAnsi="Tahoma" w:cs="Tahoma"/>
        </w:rPr>
        <w:t>…/bedside procedure, chest tubes, trach, vent, multiple wound patients) and medical post-surgical patients; Collaboration with surgical residents and healthcare (PT/OT/LCSW) team to implement innovative patient-centered care.</w:t>
      </w:r>
    </w:p>
    <w:p w14:paraId="21B6AF61" w14:textId="77777777" w:rsidR="00E81FEF" w:rsidRPr="009717EA" w:rsidRDefault="00E81FEF" w:rsidP="009717EA">
      <w:pPr>
        <w:rPr>
          <w:b/>
          <w:color w:val="000000" w:themeColor="text1"/>
          <w:sz w:val="36"/>
          <w:szCs w:val="36"/>
          <w:u w:val="single"/>
        </w:rPr>
      </w:pPr>
      <w:r w:rsidRPr="009717EA">
        <w:rPr>
          <w:b/>
          <w:color w:val="000000" w:themeColor="text1"/>
          <w:sz w:val="36"/>
          <w:szCs w:val="36"/>
          <w:u w:val="single"/>
        </w:rPr>
        <w:t>N</w:t>
      </w:r>
      <w:r w:rsidR="004C7C6A" w:rsidRPr="009717EA">
        <w:rPr>
          <w:b/>
          <w:color w:val="000000" w:themeColor="text1"/>
          <w:sz w:val="36"/>
          <w:szCs w:val="36"/>
          <w:u w:val="single"/>
        </w:rPr>
        <w:t>ON-</w:t>
      </w:r>
      <w:r w:rsidRPr="009717EA">
        <w:rPr>
          <w:b/>
          <w:color w:val="000000" w:themeColor="text1"/>
          <w:sz w:val="36"/>
          <w:szCs w:val="36"/>
          <w:u w:val="single"/>
        </w:rPr>
        <w:t>CLINICAL EXPERIENCE</w:t>
      </w:r>
    </w:p>
    <w:p w14:paraId="6CAAB6B2" w14:textId="3A7F6B85" w:rsidR="00E81FEF" w:rsidRPr="00682CB2" w:rsidRDefault="008C7717" w:rsidP="00E81FEF">
      <w:pPr>
        <w:pStyle w:val="Heading2"/>
        <w:ind w:firstLine="810"/>
        <w:contextualSpacing w:val="0"/>
        <w:rPr>
          <w:rStyle w:val="SubtleReference"/>
          <w:rFonts w:ascii="Avenir Next" w:hAnsi="Avenir Next"/>
          <w:sz w:val="22"/>
          <w:szCs w:val="22"/>
        </w:rPr>
      </w:pPr>
      <w:r w:rsidRPr="00682CB2">
        <w:rPr>
          <w:rFonts w:ascii="Avenir Next" w:hAnsi="Avenir Next"/>
          <w:sz w:val="22"/>
          <w:szCs w:val="22"/>
        </w:rPr>
        <w:t xml:space="preserve">2019 – </w:t>
      </w:r>
      <w:r w:rsidR="009C08A0" w:rsidRPr="00682CB2">
        <w:rPr>
          <w:rFonts w:ascii="Avenir Next" w:hAnsi="Avenir Next"/>
          <w:sz w:val="22"/>
          <w:szCs w:val="22"/>
        </w:rPr>
        <w:t>2021</w:t>
      </w:r>
      <w:r w:rsidRPr="00682CB2">
        <w:rPr>
          <w:rFonts w:ascii="Avenir Next" w:hAnsi="Avenir Next"/>
          <w:sz w:val="22"/>
          <w:szCs w:val="22"/>
        </w:rPr>
        <w:t xml:space="preserve">: </w:t>
      </w:r>
      <w:r w:rsidR="002703FD" w:rsidRPr="00682CB2">
        <w:rPr>
          <w:rFonts w:ascii="Avenir Next" w:hAnsi="Avenir Next"/>
          <w:sz w:val="22"/>
          <w:szCs w:val="22"/>
        </w:rPr>
        <w:t xml:space="preserve">Healthcare </w:t>
      </w:r>
      <w:r w:rsidR="00E81FEF" w:rsidRPr="00682CB2">
        <w:rPr>
          <w:rFonts w:ascii="Avenir Next" w:hAnsi="Avenir Next"/>
          <w:sz w:val="22"/>
          <w:szCs w:val="22"/>
        </w:rPr>
        <w:t xml:space="preserve">Project Manager, </w:t>
      </w:r>
      <w:r w:rsidR="009717EA" w:rsidRPr="00682CB2">
        <w:rPr>
          <w:rStyle w:val="SubtleReference"/>
          <w:rFonts w:ascii="Avenir Next" w:hAnsi="Avenir Next"/>
          <w:sz w:val="22"/>
          <w:szCs w:val="22"/>
        </w:rPr>
        <w:t>Private C</w:t>
      </w:r>
      <w:r w:rsidRPr="00682CB2">
        <w:rPr>
          <w:rStyle w:val="SubtleReference"/>
          <w:rFonts w:ascii="Avenir Next" w:hAnsi="Avenir Next"/>
          <w:sz w:val="22"/>
          <w:szCs w:val="22"/>
        </w:rPr>
        <w:t>onsulting Firm</w:t>
      </w:r>
    </w:p>
    <w:p w14:paraId="6C2FB549" w14:textId="2308004A" w:rsidR="00E81FEF" w:rsidRDefault="00E81FEF" w:rsidP="00E81FEF">
      <w:pPr>
        <w:ind w:left="810"/>
        <w:rPr>
          <w:rFonts w:ascii="Tahoma" w:eastAsia="Tahoma" w:hAnsi="Tahoma" w:cs="Tahoma"/>
          <w:sz w:val="21"/>
          <w:szCs w:val="21"/>
        </w:rPr>
      </w:pPr>
      <w:r w:rsidRPr="2D66A351">
        <w:rPr>
          <w:rFonts w:ascii="Tahoma" w:eastAsia="Tahoma" w:hAnsi="Tahoma" w:cs="Tahoma"/>
          <w:sz w:val="21"/>
          <w:szCs w:val="21"/>
        </w:rPr>
        <w:t xml:space="preserve">Implementation of Agile Methodology, </w:t>
      </w:r>
      <w:r>
        <w:rPr>
          <w:rFonts w:ascii="Tahoma" w:eastAsia="Tahoma" w:hAnsi="Tahoma" w:cs="Tahoma"/>
          <w:sz w:val="21"/>
          <w:szCs w:val="21"/>
        </w:rPr>
        <w:t xml:space="preserve">Project </w:t>
      </w:r>
      <w:r w:rsidRPr="2D66A351">
        <w:rPr>
          <w:rFonts w:ascii="Tahoma" w:eastAsia="Tahoma" w:hAnsi="Tahoma" w:cs="Tahoma"/>
          <w:sz w:val="21"/>
          <w:szCs w:val="21"/>
        </w:rPr>
        <w:t>Planning Software, SaaS implementation</w:t>
      </w:r>
      <w:r w:rsidR="007425A4">
        <w:rPr>
          <w:rFonts w:ascii="Tahoma" w:eastAsia="Tahoma" w:hAnsi="Tahoma" w:cs="Tahoma"/>
          <w:sz w:val="21"/>
          <w:szCs w:val="21"/>
        </w:rPr>
        <w:t xml:space="preserve"> (Workday, Salesforce, Azure etc..)</w:t>
      </w:r>
      <w:r w:rsidRPr="2D66A351">
        <w:rPr>
          <w:rFonts w:ascii="Tahoma" w:eastAsia="Tahoma" w:hAnsi="Tahoma" w:cs="Tahoma"/>
          <w:sz w:val="21"/>
          <w:szCs w:val="21"/>
        </w:rPr>
        <w:t xml:space="preserve">, Business Development, Project Management </w:t>
      </w:r>
      <w:r>
        <w:rPr>
          <w:rFonts w:ascii="Tahoma" w:eastAsia="Tahoma" w:hAnsi="Tahoma" w:cs="Tahoma"/>
          <w:sz w:val="21"/>
          <w:szCs w:val="21"/>
        </w:rPr>
        <w:t>(</w:t>
      </w:r>
      <w:r w:rsidRPr="2D66A351">
        <w:rPr>
          <w:rFonts w:ascii="Tahoma" w:eastAsia="Tahoma" w:hAnsi="Tahoma" w:cs="Tahoma"/>
          <w:sz w:val="21"/>
          <w:szCs w:val="21"/>
        </w:rPr>
        <w:t>start to finish</w:t>
      </w:r>
      <w:r>
        <w:rPr>
          <w:rFonts w:ascii="Tahoma" w:eastAsia="Tahoma" w:hAnsi="Tahoma" w:cs="Tahoma"/>
          <w:sz w:val="21"/>
          <w:szCs w:val="21"/>
        </w:rPr>
        <w:t>)</w:t>
      </w:r>
      <w:r w:rsidRPr="2D66A351">
        <w:rPr>
          <w:rFonts w:ascii="Tahoma" w:eastAsia="Tahoma" w:hAnsi="Tahoma" w:cs="Tahoma"/>
          <w:sz w:val="21"/>
          <w:szCs w:val="21"/>
        </w:rPr>
        <w:t>, Strategic Operations (Healthcare, Manufacturing, Telecom) Consulting</w:t>
      </w:r>
      <w:r>
        <w:rPr>
          <w:rFonts w:ascii="Tahoma" w:eastAsia="Tahoma" w:hAnsi="Tahoma" w:cs="Tahoma"/>
          <w:sz w:val="21"/>
          <w:szCs w:val="21"/>
        </w:rPr>
        <w:t>,</w:t>
      </w:r>
      <w:r w:rsidRPr="2D66A351">
        <w:rPr>
          <w:rFonts w:ascii="Tahoma" w:eastAsia="Tahoma" w:hAnsi="Tahoma" w:cs="Tahoma"/>
          <w:sz w:val="21"/>
          <w:szCs w:val="21"/>
        </w:rPr>
        <w:t xml:space="preserve"> Data Analytics</w:t>
      </w:r>
      <w:r w:rsidR="009717EA">
        <w:rPr>
          <w:rFonts w:ascii="Tahoma" w:eastAsia="Tahoma" w:hAnsi="Tahoma" w:cs="Tahoma"/>
          <w:sz w:val="21"/>
          <w:szCs w:val="21"/>
        </w:rPr>
        <w:t xml:space="preserve"> for healthcare organizations</w:t>
      </w:r>
    </w:p>
    <w:p w14:paraId="328E7A9D" w14:textId="3CDBFBC8" w:rsidR="00E81FEF" w:rsidRPr="00682CB2" w:rsidRDefault="008C7717" w:rsidP="00E81FEF">
      <w:pPr>
        <w:pStyle w:val="Heading2"/>
        <w:ind w:firstLine="810"/>
        <w:contextualSpacing w:val="0"/>
        <w:rPr>
          <w:rStyle w:val="SubtleReference"/>
          <w:rFonts w:ascii="Avenir Next" w:hAnsi="Avenir Next"/>
          <w:sz w:val="22"/>
          <w:szCs w:val="22"/>
        </w:rPr>
      </w:pPr>
      <w:r w:rsidRPr="00682CB2">
        <w:rPr>
          <w:rFonts w:ascii="Avenir Next" w:hAnsi="Avenir Next"/>
          <w:sz w:val="22"/>
          <w:szCs w:val="22"/>
        </w:rPr>
        <w:lastRenderedPageBreak/>
        <w:t>20</w:t>
      </w:r>
      <w:r w:rsidR="006F5679">
        <w:rPr>
          <w:rFonts w:ascii="Avenir Next" w:hAnsi="Avenir Next"/>
          <w:sz w:val="22"/>
          <w:szCs w:val="22"/>
        </w:rPr>
        <w:t>10</w:t>
      </w:r>
      <w:r w:rsidRPr="00682CB2">
        <w:rPr>
          <w:rFonts w:ascii="Avenir Next" w:hAnsi="Avenir Next"/>
          <w:sz w:val="22"/>
          <w:szCs w:val="22"/>
        </w:rPr>
        <w:t xml:space="preserve">-2017: </w:t>
      </w:r>
      <w:r w:rsidR="00E81FEF" w:rsidRPr="00682CB2">
        <w:rPr>
          <w:rFonts w:ascii="Avenir Next" w:hAnsi="Avenir Next"/>
          <w:sz w:val="22"/>
          <w:szCs w:val="22"/>
        </w:rPr>
        <w:t xml:space="preserve">Project Marketing coordinator, </w:t>
      </w:r>
      <w:r w:rsidR="00E81FEF" w:rsidRPr="00682CB2">
        <w:rPr>
          <w:rStyle w:val="SubtleReference"/>
          <w:rFonts w:ascii="Avenir Next" w:hAnsi="Avenir Next"/>
          <w:sz w:val="22"/>
          <w:szCs w:val="22"/>
        </w:rPr>
        <w:t>gad group technology inc.</w:t>
      </w:r>
    </w:p>
    <w:p w14:paraId="1F02B161" w14:textId="77777777" w:rsidR="00E81FEF" w:rsidRDefault="00E81FEF" w:rsidP="004C7C6A">
      <w:pPr>
        <w:spacing w:before="60" w:after="60"/>
        <w:ind w:left="810"/>
        <w:rPr>
          <w:rFonts w:ascii="Tahoma" w:eastAsia="Tahoma" w:hAnsi="Tahoma" w:cs="Tahoma"/>
          <w:sz w:val="21"/>
          <w:szCs w:val="21"/>
        </w:rPr>
      </w:pPr>
      <w:r w:rsidRPr="2D66A351">
        <w:rPr>
          <w:rFonts w:ascii="Tahoma" w:eastAsia="Tahoma" w:hAnsi="Tahoma" w:cs="Tahoma"/>
          <w:sz w:val="21"/>
          <w:szCs w:val="21"/>
        </w:rPr>
        <w:t xml:space="preserve">Full Time &amp; Privately Contracted Consultant: Marketing Strategy, Inside Sales, Adobe Creative Suite, Application Design, </w:t>
      </w:r>
      <w:proofErr w:type="gramStart"/>
      <w:r w:rsidRPr="2D66A351">
        <w:rPr>
          <w:rFonts w:ascii="Tahoma" w:eastAsia="Tahoma" w:hAnsi="Tahoma" w:cs="Tahoma"/>
          <w:sz w:val="21"/>
          <w:szCs w:val="21"/>
        </w:rPr>
        <w:t>Social Media</w:t>
      </w:r>
      <w:proofErr w:type="gramEnd"/>
      <w:r w:rsidRPr="2D66A351">
        <w:rPr>
          <w:rFonts w:ascii="Tahoma" w:eastAsia="Tahoma" w:hAnsi="Tahoma" w:cs="Tahoma"/>
          <w:sz w:val="21"/>
          <w:szCs w:val="21"/>
        </w:rPr>
        <w:t>/ Branding, Print Design, Material Design and Applications</w:t>
      </w:r>
    </w:p>
    <w:p w14:paraId="69FC4879" w14:textId="77777777" w:rsidR="008C7717" w:rsidRPr="00682CB2" w:rsidRDefault="008C7717" w:rsidP="00E81FEF">
      <w:pPr>
        <w:pStyle w:val="Heading2"/>
        <w:ind w:firstLine="810"/>
        <w:rPr>
          <w:rFonts w:ascii="Avenir Next" w:hAnsi="Avenir Next"/>
          <w:sz w:val="22"/>
          <w:szCs w:val="22"/>
        </w:rPr>
      </w:pPr>
    </w:p>
    <w:p w14:paraId="64A218EF" w14:textId="0E752D8A" w:rsidR="00E81FEF" w:rsidRPr="00682CB2" w:rsidRDefault="008C7717" w:rsidP="00E81FEF">
      <w:pPr>
        <w:pStyle w:val="Heading2"/>
        <w:ind w:firstLine="810"/>
        <w:rPr>
          <w:rStyle w:val="SubtleReference"/>
          <w:rFonts w:ascii="Avenir Next" w:hAnsi="Avenir Next"/>
          <w:sz w:val="22"/>
          <w:szCs w:val="22"/>
        </w:rPr>
      </w:pPr>
      <w:r w:rsidRPr="00682CB2">
        <w:rPr>
          <w:rFonts w:ascii="Avenir Next" w:hAnsi="Avenir Next"/>
          <w:sz w:val="22"/>
          <w:szCs w:val="22"/>
        </w:rPr>
        <w:t xml:space="preserve">2012-2013: </w:t>
      </w:r>
      <w:r w:rsidR="00E81FEF" w:rsidRPr="00682CB2">
        <w:rPr>
          <w:rFonts w:ascii="Avenir Next" w:hAnsi="Avenir Next"/>
          <w:sz w:val="22"/>
          <w:szCs w:val="22"/>
        </w:rPr>
        <w:t xml:space="preserve">Paralegal, </w:t>
      </w:r>
      <w:r w:rsidR="00E81FEF" w:rsidRPr="00682CB2">
        <w:rPr>
          <w:rStyle w:val="SubtleReference"/>
          <w:rFonts w:ascii="Avenir Next" w:hAnsi="Avenir Next"/>
          <w:sz w:val="22"/>
          <w:szCs w:val="22"/>
        </w:rPr>
        <w:t>Keough &amp; moody p.c.</w:t>
      </w:r>
    </w:p>
    <w:p w14:paraId="6A52C46A" w14:textId="5675088E" w:rsidR="00B2161F" w:rsidRPr="00682CB2" w:rsidRDefault="00E81FEF" w:rsidP="00682CB2">
      <w:pPr>
        <w:spacing w:before="60" w:after="60"/>
        <w:ind w:left="810"/>
        <w:rPr>
          <w:rFonts w:ascii="Tahoma" w:eastAsia="Tahoma" w:hAnsi="Tahoma" w:cs="Tahoma"/>
        </w:rPr>
      </w:pPr>
      <w:r w:rsidRPr="2D66A351">
        <w:rPr>
          <w:rFonts w:ascii="Tahoma" w:eastAsia="Tahoma" w:hAnsi="Tahoma" w:cs="Tahoma"/>
        </w:rPr>
        <w:t>Review and research of case information / Client service and directives / Planning, organization, and analysis of client/firm directives</w:t>
      </w:r>
    </w:p>
    <w:p w14:paraId="4EEFA431" w14:textId="768F162D" w:rsidR="0070237E" w:rsidRDefault="00C5412F" w:rsidP="00725CB5">
      <w:pPr>
        <w:pStyle w:val="Heading1"/>
      </w:pPr>
      <w:sdt>
        <w:sdtPr>
          <w:alias w:val="Education:"/>
          <w:tag w:val="Education:"/>
          <w:id w:val="543866955"/>
          <w:placeholder>
            <w:docPart w:val="37D40B918ABD6D4B9E25BE2834334722"/>
          </w:placeholder>
          <w:temporary/>
          <w:showingPlcHdr/>
          <w15:appearance w15:val="hidden"/>
        </w:sdtPr>
        <w:sdtEndPr/>
        <w:sdtContent>
          <w:r w:rsidR="0070237E" w:rsidRPr="00E07741">
            <w:rPr>
              <w:rFonts w:ascii="Avenir Next" w:hAnsi="Avenir Next"/>
            </w:rPr>
            <w:t>Education</w:t>
          </w:r>
        </w:sdtContent>
      </w:sdt>
    </w:p>
    <w:p w14:paraId="689852A1" w14:textId="17539432" w:rsidR="00B2161F" w:rsidRDefault="00B2161F" w:rsidP="00B2161F">
      <w:pPr>
        <w:pStyle w:val="Heading3"/>
      </w:pPr>
      <w:r>
        <w:t>202</w:t>
      </w:r>
      <w:r w:rsidR="00682CB2">
        <w:t>2</w:t>
      </w:r>
      <w:r>
        <w:t xml:space="preserve"> – MSN FNP Candidate </w:t>
      </w:r>
    </w:p>
    <w:p w14:paraId="62AB819D" w14:textId="3BDD4715" w:rsidR="00B2161F" w:rsidRPr="00B2161F" w:rsidRDefault="00B2161F" w:rsidP="00B2161F">
      <w:pPr>
        <w:pStyle w:val="Heading2"/>
        <w:rPr>
          <w:rFonts w:ascii="Avenir Next" w:hAnsi="Avenir Next"/>
          <w:sz w:val="28"/>
          <w:szCs w:val="28"/>
        </w:rPr>
      </w:pPr>
      <w:r>
        <w:rPr>
          <w:rFonts w:ascii="Avenir Next" w:hAnsi="Avenir Next"/>
          <w:sz w:val="28"/>
          <w:szCs w:val="28"/>
        </w:rPr>
        <w:t>MASTER OF SCIENCE</w:t>
      </w:r>
      <w:r w:rsidRPr="004C7C6A">
        <w:rPr>
          <w:rFonts w:ascii="Avenir Next" w:hAnsi="Avenir Next"/>
          <w:sz w:val="28"/>
          <w:szCs w:val="28"/>
        </w:rPr>
        <w:t xml:space="preserve"> / </w:t>
      </w:r>
      <w:r w:rsidRPr="004C7C6A">
        <w:rPr>
          <w:rStyle w:val="Emphasis"/>
          <w:rFonts w:ascii="Avenir Next" w:hAnsi="Avenir Next"/>
          <w:sz w:val="28"/>
          <w:szCs w:val="28"/>
        </w:rPr>
        <w:t>CHAMBERLAIN COLLEGE OF NURSING</w:t>
      </w:r>
    </w:p>
    <w:p w14:paraId="5A7AD440" w14:textId="7D76230B" w:rsidR="0070237E" w:rsidRDefault="00E17DA0" w:rsidP="0070237E">
      <w:pPr>
        <w:pStyle w:val="Heading3"/>
      </w:pPr>
      <w:r>
        <w:t>2017</w:t>
      </w:r>
      <w:r w:rsidR="00E07741">
        <w:t xml:space="preserve"> – Nursing science</w:t>
      </w:r>
    </w:p>
    <w:p w14:paraId="352D7D08" w14:textId="77777777" w:rsidR="0070237E" w:rsidRPr="004C7C6A" w:rsidRDefault="00E17DA0" w:rsidP="00E17DA0">
      <w:pPr>
        <w:pStyle w:val="Heading2"/>
        <w:rPr>
          <w:rFonts w:ascii="Avenir Next" w:hAnsi="Avenir Next"/>
          <w:sz w:val="28"/>
          <w:szCs w:val="28"/>
        </w:rPr>
      </w:pPr>
      <w:r w:rsidRPr="004C7C6A">
        <w:rPr>
          <w:rFonts w:ascii="Avenir Next" w:hAnsi="Avenir Next"/>
          <w:sz w:val="28"/>
          <w:szCs w:val="28"/>
        </w:rPr>
        <w:t>BACHELOR OF SCIENCE</w:t>
      </w:r>
      <w:r w:rsidR="00E03F71" w:rsidRPr="004C7C6A">
        <w:rPr>
          <w:rFonts w:ascii="Avenir Next" w:hAnsi="Avenir Next"/>
          <w:sz w:val="28"/>
          <w:szCs w:val="28"/>
        </w:rPr>
        <w:t xml:space="preserve"> </w:t>
      </w:r>
      <w:r w:rsidR="0095272C" w:rsidRPr="004C7C6A">
        <w:rPr>
          <w:rFonts w:ascii="Avenir Next" w:hAnsi="Avenir Next"/>
          <w:sz w:val="28"/>
          <w:szCs w:val="28"/>
        </w:rPr>
        <w:t>/</w:t>
      </w:r>
      <w:r w:rsidR="0070237E" w:rsidRPr="004C7C6A">
        <w:rPr>
          <w:rFonts w:ascii="Avenir Next" w:hAnsi="Avenir Next"/>
          <w:sz w:val="28"/>
          <w:szCs w:val="28"/>
        </w:rPr>
        <w:t xml:space="preserve"> </w:t>
      </w:r>
      <w:r w:rsidRPr="004C7C6A">
        <w:rPr>
          <w:rStyle w:val="Emphasis"/>
          <w:rFonts w:ascii="Avenir Next" w:hAnsi="Avenir Next"/>
          <w:sz w:val="28"/>
          <w:szCs w:val="28"/>
        </w:rPr>
        <w:t>CHAMBERLAIN COLLEGE OF NURSING</w:t>
      </w:r>
    </w:p>
    <w:p w14:paraId="2D227752" w14:textId="0F9B6BD5" w:rsidR="0070237E" w:rsidRDefault="00E17DA0" w:rsidP="0070237E">
      <w:pPr>
        <w:pStyle w:val="Heading3"/>
      </w:pPr>
      <w:r>
        <w:t>2012</w:t>
      </w:r>
      <w:r w:rsidR="00E07741">
        <w:t xml:space="preserve"> – Paralegal studies</w:t>
      </w:r>
    </w:p>
    <w:p w14:paraId="06AE07BB" w14:textId="04461152" w:rsidR="002703FD" w:rsidRPr="00B2161F" w:rsidRDefault="00C36C38" w:rsidP="00B2161F">
      <w:pPr>
        <w:pStyle w:val="Heading2"/>
        <w:rPr>
          <w:rFonts w:ascii="Avenir Next" w:eastAsia="Adobe Fan Heiti Std B" w:hAnsi="Avenir Next"/>
          <w:iCs/>
          <w:color w:val="595959" w:themeColor="text1" w:themeTint="A6"/>
          <w:sz w:val="28"/>
          <w:szCs w:val="28"/>
        </w:rPr>
      </w:pPr>
      <w:r w:rsidRPr="004C7C6A">
        <w:rPr>
          <w:rFonts w:ascii="Avenir Next" w:hAnsi="Avenir Next"/>
          <w:sz w:val="28"/>
          <w:szCs w:val="28"/>
        </w:rPr>
        <w:t xml:space="preserve">ASSOCIATES </w:t>
      </w:r>
      <w:r w:rsidR="00062138" w:rsidRPr="004C7C6A">
        <w:rPr>
          <w:rFonts w:ascii="Avenir Next" w:hAnsi="Avenir Next"/>
          <w:sz w:val="28"/>
          <w:szCs w:val="28"/>
        </w:rPr>
        <w:t>DEGREE</w:t>
      </w:r>
      <w:r w:rsidR="00E03F71" w:rsidRPr="004C7C6A">
        <w:rPr>
          <w:sz w:val="28"/>
          <w:szCs w:val="28"/>
        </w:rPr>
        <w:t xml:space="preserve"> </w:t>
      </w:r>
      <w:r w:rsidR="0095272C" w:rsidRPr="004C7C6A">
        <w:rPr>
          <w:sz w:val="28"/>
          <w:szCs w:val="28"/>
        </w:rPr>
        <w:t>/</w:t>
      </w:r>
      <w:r w:rsidR="0070237E" w:rsidRPr="004C7C6A">
        <w:rPr>
          <w:sz w:val="28"/>
          <w:szCs w:val="28"/>
        </w:rPr>
        <w:t xml:space="preserve"> </w:t>
      </w:r>
      <w:r w:rsidR="00062138" w:rsidRPr="004C7C6A">
        <w:rPr>
          <w:rStyle w:val="Emphasis"/>
          <w:rFonts w:ascii="Avenir Next" w:eastAsia="Adobe Fan Heiti Std B" w:hAnsi="Avenir Next"/>
          <w:sz w:val="28"/>
          <w:szCs w:val="28"/>
        </w:rPr>
        <w:t>COLLEGE OF DUPAGE</w:t>
      </w:r>
    </w:p>
    <w:p w14:paraId="5718B28B" w14:textId="5B567C4E" w:rsidR="00434074" w:rsidRPr="00682CB2" w:rsidRDefault="00062138" w:rsidP="00434074">
      <w:pPr>
        <w:pStyle w:val="Heading1"/>
      </w:pPr>
      <w:r w:rsidRPr="00682CB2">
        <w:t>A</w:t>
      </w:r>
      <w:r w:rsidR="00682CB2">
        <w:t>wards &amp; Organizations</w:t>
      </w:r>
    </w:p>
    <w:p w14:paraId="6F140B48" w14:textId="63554857" w:rsidR="00E76F53" w:rsidRDefault="00E76F53" w:rsidP="00062138">
      <w:pPr>
        <w:spacing w:before="60" w:after="60"/>
        <w:rPr>
          <w:rFonts w:ascii="Tahoma" w:eastAsia="Tahoma" w:hAnsi="Tahoma" w:cs="Tahoma"/>
        </w:rPr>
      </w:pPr>
      <w:r>
        <w:rPr>
          <w:rFonts w:ascii="Tahoma" w:eastAsia="Tahoma" w:hAnsi="Tahoma" w:cs="Tahoma"/>
        </w:rPr>
        <w:t>Illinois Nurses Association,</w:t>
      </w:r>
    </w:p>
    <w:p w14:paraId="7096668C" w14:textId="634527C8" w:rsidR="00E07741" w:rsidRDefault="00062138" w:rsidP="00062138">
      <w:pPr>
        <w:spacing w:before="60" w:after="60"/>
        <w:rPr>
          <w:rFonts w:ascii="Tahoma" w:eastAsia="Tahoma" w:hAnsi="Tahoma" w:cs="Tahoma"/>
        </w:rPr>
      </w:pPr>
      <w:r w:rsidRPr="009717EA">
        <w:rPr>
          <w:rFonts w:ascii="Tahoma" w:eastAsia="Tahoma" w:hAnsi="Tahoma" w:cs="Tahoma"/>
        </w:rPr>
        <w:t xml:space="preserve">American Nurses Association, </w:t>
      </w:r>
    </w:p>
    <w:p w14:paraId="3D80ABAA" w14:textId="7C813310" w:rsidR="00E07741" w:rsidRDefault="00E07741" w:rsidP="00062138">
      <w:pPr>
        <w:spacing w:before="60" w:after="60"/>
        <w:rPr>
          <w:rFonts w:ascii="Tahoma" w:eastAsia="Tahoma" w:hAnsi="Tahoma" w:cs="Tahoma"/>
        </w:rPr>
      </w:pPr>
      <w:r>
        <w:rPr>
          <w:rFonts w:ascii="Tahoma" w:eastAsia="Tahoma" w:hAnsi="Tahoma" w:cs="Tahoma"/>
        </w:rPr>
        <w:t>Illinois Association of Nurse Practitioners,</w:t>
      </w:r>
    </w:p>
    <w:p w14:paraId="790E7D18" w14:textId="77777777" w:rsidR="00E07741" w:rsidRDefault="00062138" w:rsidP="00062138">
      <w:pPr>
        <w:spacing w:before="60" w:after="60"/>
        <w:rPr>
          <w:rFonts w:ascii="Tahoma" w:eastAsia="Tahoma" w:hAnsi="Tahoma" w:cs="Tahoma"/>
        </w:rPr>
      </w:pPr>
      <w:r w:rsidRPr="009717EA">
        <w:rPr>
          <w:rFonts w:ascii="Tahoma" w:eastAsia="Tahoma" w:hAnsi="Tahoma" w:cs="Tahoma"/>
        </w:rPr>
        <w:t>Chicago Chamber of Commerce:</w:t>
      </w:r>
      <w:r w:rsidR="00E07741">
        <w:rPr>
          <w:rFonts w:ascii="Tahoma" w:eastAsia="Tahoma" w:hAnsi="Tahoma" w:cs="Tahoma"/>
        </w:rPr>
        <w:t xml:space="preserve"> </w:t>
      </w:r>
      <w:r w:rsidRPr="009717EA">
        <w:rPr>
          <w:rFonts w:ascii="Tahoma" w:eastAsia="Tahoma" w:hAnsi="Tahoma" w:cs="Tahoma"/>
        </w:rPr>
        <w:t xml:space="preserve">Tech Development, </w:t>
      </w:r>
    </w:p>
    <w:p w14:paraId="66C9FF6A" w14:textId="77777777" w:rsidR="00E07741" w:rsidRDefault="00062138" w:rsidP="00062138">
      <w:pPr>
        <w:spacing w:before="60" w:after="60"/>
        <w:rPr>
          <w:rFonts w:ascii="Tahoma" w:eastAsia="Tahoma" w:hAnsi="Tahoma" w:cs="Tahoma"/>
        </w:rPr>
      </w:pPr>
      <w:r w:rsidRPr="009717EA">
        <w:rPr>
          <w:rFonts w:ascii="Tahoma" w:eastAsia="Tahoma" w:hAnsi="Tahoma" w:cs="Tahoma"/>
        </w:rPr>
        <w:t xml:space="preserve">Bolingbrook Chamber of Commerce, </w:t>
      </w:r>
    </w:p>
    <w:p w14:paraId="53C99767" w14:textId="77777777" w:rsidR="00E07741" w:rsidRDefault="00062138" w:rsidP="00062138">
      <w:pPr>
        <w:spacing w:before="60" w:after="60"/>
        <w:rPr>
          <w:rFonts w:ascii="Tahoma" w:eastAsia="Tahoma" w:hAnsi="Tahoma" w:cs="Tahoma"/>
        </w:rPr>
      </w:pPr>
      <w:r w:rsidRPr="009717EA">
        <w:rPr>
          <w:rFonts w:ascii="Tahoma" w:eastAsia="Tahoma" w:hAnsi="Tahoma" w:cs="Tahoma"/>
        </w:rPr>
        <w:t xml:space="preserve">H2O (Heart Haven Outreach) Youth Organization, </w:t>
      </w:r>
    </w:p>
    <w:p w14:paraId="6EB3811C" w14:textId="77777777" w:rsidR="00E07741" w:rsidRDefault="00062138" w:rsidP="00062138">
      <w:pPr>
        <w:spacing w:before="60" w:after="60"/>
        <w:rPr>
          <w:rFonts w:ascii="Tahoma" w:eastAsia="Tahoma" w:hAnsi="Tahoma" w:cs="Tahoma"/>
        </w:rPr>
      </w:pPr>
      <w:r w:rsidRPr="009717EA">
        <w:rPr>
          <w:rFonts w:ascii="Tahoma" w:eastAsia="Tahoma" w:hAnsi="Tahoma" w:cs="Tahoma"/>
        </w:rPr>
        <w:t xml:space="preserve">Feed My Starving Children, </w:t>
      </w:r>
    </w:p>
    <w:p w14:paraId="2D5E2E59" w14:textId="77777777" w:rsidR="00E07741" w:rsidRDefault="00062138" w:rsidP="00062138">
      <w:pPr>
        <w:spacing w:before="60" w:after="60"/>
        <w:rPr>
          <w:rFonts w:ascii="Tahoma" w:eastAsiaTheme="minorEastAsia" w:hAnsi="Tahoma" w:cs="Tahoma"/>
        </w:rPr>
      </w:pPr>
      <w:r w:rsidRPr="009717EA">
        <w:rPr>
          <w:rFonts w:ascii="Tahoma" w:eastAsia="Tahoma" w:hAnsi="Tahoma" w:cs="Tahoma"/>
        </w:rPr>
        <w:t>Academic Scholarship (2) Upon Request</w:t>
      </w:r>
      <w:r w:rsidRPr="009717EA">
        <w:rPr>
          <w:rFonts w:ascii="Tahoma" w:eastAsiaTheme="minorEastAsia" w:hAnsi="Tahoma" w:cs="Tahoma"/>
        </w:rPr>
        <w:t xml:space="preserve">, </w:t>
      </w:r>
    </w:p>
    <w:p w14:paraId="69865496" w14:textId="1124DCE2" w:rsidR="00062138" w:rsidRDefault="00062138" w:rsidP="00062138">
      <w:pPr>
        <w:spacing w:before="60" w:after="60"/>
        <w:rPr>
          <w:rFonts w:ascii="Tahoma" w:eastAsia="Tahoma" w:hAnsi="Tahoma" w:cs="Tahoma"/>
        </w:rPr>
      </w:pPr>
      <w:r w:rsidRPr="009717EA">
        <w:rPr>
          <w:rFonts w:ascii="Tahoma" w:eastAsia="Tahoma" w:hAnsi="Tahoma" w:cs="Tahoma"/>
        </w:rPr>
        <w:t>Illinois Heart Rescue</w:t>
      </w:r>
    </w:p>
    <w:p w14:paraId="4E3A87B1" w14:textId="77777777" w:rsidR="00E07741" w:rsidRPr="009717EA" w:rsidRDefault="00E07741" w:rsidP="00062138">
      <w:pPr>
        <w:spacing w:before="60" w:after="60"/>
        <w:rPr>
          <w:rFonts w:ascii="Tahoma" w:eastAsiaTheme="minorEastAsia" w:hAnsi="Tahoma" w:cs="Tahoma"/>
        </w:rPr>
      </w:pPr>
    </w:p>
    <w:p w14:paraId="6BF0B7DD" w14:textId="59BA4BA5" w:rsidR="00BC7376" w:rsidRPr="009717EA" w:rsidRDefault="00062138" w:rsidP="00B2161F">
      <w:pPr>
        <w:spacing w:before="60" w:after="60"/>
        <w:rPr>
          <w:rFonts w:ascii="Tahoma" w:eastAsiaTheme="minorEastAsia" w:hAnsi="Tahoma" w:cs="Tahoma"/>
        </w:rPr>
      </w:pPr>
      <w:r w:rsidRPr="009717EA">
        <w:rPr>
          <w:rFonts w:ascii="Tahoma" w:eastAsia="Tahoma" w:hAnsi="Tahoma" w:cs="Tahoma"/>
        </w:rPr>
        <w:t xml:space="preserve">+ </w:t>
      </w:r>
      <w:r w:rsidRPr="009717EA">
        <w:rPr>
          <w:rFonts w:ascii="Tahoma" w:eastAsia="Tahoma" w:hAnsi="Tahoma" w:cs="Tahoma"/>
          <w:b/>
        </w:rPr>
        <w:t>Edward Elmhurst Foundation: Patient Experience Award (ER)</w:t>
      </w:r>
      <w:r w:rsidRPr="009717EA">
        <w:rPr>
          <w:rFonts w:ascii="Tahoma" w:eastAsia="Tahoma" w:hAnsi="Tahoma" w:cs="Tahoma"/>
        </w:rPr>
        <w:t xml:space="preserve"> </w:t>
      </w:r>
      <w:r w:rsidRPr="009717EA">
        <w:rPr>
          <w:rFonts w:ascii="Tahoma" w:eastAsia="Tahoma" w:hAnsi="Tahoma" w:cs="Tahoma"/>
          <w:b/>
          <w:bCs/>
        </w:rPr>
        <w:t>(May 2019)</w:t>
      </w:r>
    </w:p>
    <w:p w14:paraId="5AF4D0AE" w14:textId="59C51B7A" w:rsidR="00B2161F" w:rsidRDefault="00B2161F" w:rsidP="00B2161F">
      <w:pPr>
        <w:spacing w:before="60" w:after="60"/>
        <w:rPr>
          <w:rFonts w:ascii="Tahoma" w:eastAsiaTheme="minorEastAsia" w:hAnsi="Tahoma" w:cs="Tahoma"/>
          <w:b/>
          <w:bCs/>
        </w:rPr>
      </w:pPr>
      <w:r w:rsidRPr="009717EA">
        <w:rPr>
          <w:rFonts w:ascii="Tahoma" w:eastAsiaTheme="minorEastAsia" w:hAnsi="Tahoma" w:cs="Tahoma"/>
        </w:rPr>
        <w:t xml:space="preserve">+ </w:t>
      </w:r>
      <w:r w:rsidRPr="009717EA">
        <w:rPr>
          <w:rFonts w:ascii="Tahoma" w:eastAsiaTheme="minorEastAsia" w:hAnsi="Tahoma" w:cs="Tahoma"/>
          <w:b/>
          <w:bCs/>
        </w:rPr>
        <w:t xml:space="preserve">Lurie </w:t>
      </w:r>
      <w:r w:rsidR="009717EA" w:rsidRPr="009717EA">
        <w:rPr>
          <w:rFonts w:ascii="Tahoma" w:eastAsiaTheme="minorEastAsia" w:hAnsi="Tahoma" w:cs="Tahoma"/>
          <w:b/>
          <w:bCs/>
        </w:rPr>
        <w:t>Children’s</w:t>
      </w:r>
      <w:r w:rsidRPr="009717EA">
        <w:rPr>
          <w:rFonts w:ascii="Tahoma" w:eastAsiaTheme="minorEastAsia" w:hAnsi="Tahoma" w:cs="Tahoma"/>
          <w:b/>
          <w:bCs/>
        </w:rPr>
        <w:t xml:space="preserve">: Healthy Communities (Outreach </w:t>
      </w:r>
      <w:r w:rsidR="009717EA" w:rsidRPr="009717EA">
        <w:rPr>
          <w:rFonts w:ascii="Tahoma" w:eastAsiaTheme="minorEastAsia" w:hAnsi="Tahoma" w:cs="Tahoma"/>
          <w:b/>
          <w:bCs/>
        </w:rPr>
        <w:t>Volunteer) (</w:t>
      </w:r>
      <w:r w:rsidRPr="009717EA">
        <w:rPr>
          <w:rFonts w:ascii="Tahoma" w:eastAsiaTheme="minorEastAsia" w:hAnsi="Tahoma" w:cs="Tahoma"/>
          <w:b/>
          <w:bCs/>
        </w:rPr>
        <w:t>2021)</w:t>
      </w:r>
    </w:p>
    <w:p w14:paraId="79BC0A68" w14:textId="3DE837FC" w:rsidR="00E76F53" w:rsidRDefault="00E76F53" w:rsidP="00B2161F">
      <w:pPr>
        <w:spacing w:before="60" w:after="60"/>
        <w:rPr>
          <w:rFonts w:ascii="Tahoma" w:eastAsiaTheme="minorEastAsia" w:hAnsi="Tahoma" w:cs="Tahoma"/>
          <w:b/>
          <w:bCs/>
        </w:rPr>
      </w:pPr>
    </w:p>
    <w:p w14:paraId="10B8904C" w14:textId="0BD998D9" w:rsidR="00E76F53" w:rsidRPr="009717EA" w:rsidRDefault="00E76F53" w:rsidP="00B2161F">
      <w:pPr>
        <w:spacing w:before="60" w:after="60"/>
        <w:rPr>
          <w:rFonts w:ascii="Tahoma" w:eastAsiaTheme="minorEastAsia" w:hAnsi="Tahoma" w:cs="Tahoma"/>
        </w:rPr>
      </w:pPr>
      <w:r>
        <w:rPr>
          <w:rFonts w:ascii="Tahoma" w:eastAsiaTheme="minorEastAsia" w:hAnsi="Tahoma" w:cs="Tahoma"/>
          <w:b/>
          <w:bCs/>
        </w:rPr>
        <w:t>***Curriculum Vitae upon request</w:t>
      </w:r>
    </w:p>
    <w:sectPr w:rsidR="00E76F53" w:rsidRPr="009717EA" w:rsidSect="00D92B95">
      <w:footerReference w:type="default" r:id="rId9"/>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0A4A" w14:textId="77777777" w:rsidR="00C5412F" w:rsidRDefault="00C5412F" w:rsidP="00725803">
      <w:pPr>
        <w:spacing w:after="0"/>
      </w:pPr>
      <w:r>
        <w:separator/>
      </w:r>
    </w:p>
  </w:endnote>
  <w:endnote w:type="continuationSeparator" w:id="0">
    <w:p w14:paraId="1D0CC4A5" w14:textId="77777777" w:rsidR="00C5412F" w:rsidRDefault="00C5412F"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venir Next">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dobe Fan Heiti Std B">
    <w:panose1 w:val="020B0604020202020204"/>
    <w:charset w:val="88"/>
    <w:family w:val="auto"/>
    <w:pitch w:val="variable"/>
    <w:sig w:usb0="00000001"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750255"/>
      <w:docPartObj>
        <w:docPartGallery w:val="Page Numbers (Bottom of Page)"/>
        <w:docPartUnique/>
      </w:docPartObj>
    </w:sdtPr>
    <w:sdtEndPr>
      <w:rPr>
        <w:noProof/>
      </w:rPr>
    </w:sdtEndPr>
    <w:sdtContent>
      <w:p w14:paraId="20183297" w14:textId="77777777" w:rsidR="005A4A49" w:rsidRDefault="005A4A49">
        <w:pPr>
          <w:pStyle w:val="Footer"/>
        </w:pPr>
        <w:r>
          <w:fldChar w:fldCharType="begin"/>
        </w:r>
        <w:r>
          <w:instrText xml:space="preserve"> PAGE   \* MERGEFORMAT </w:instrText>
        </w:r>
        <w:r>
          <w:fldChar w:fldCharType="separate"/>
        </w:r>
        <w:r w:rsidR="008C771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2B80" w14:textId="77777777" w:rsidR="00C5412F" w:rsidRDefault="00C5412F" w:rsidP="00725803">
      <w:pPr>
        <w:spacing w:after="0"/>
      </w:pPr>
      <w:r>
        <w:separator/>
      </w:r>
    </w:p>
  </w:footnote>
  <w:footnote w:type="continuationSeparator" w:id="0">
    <w:p w14:paraId="7491D207" w14:textId="77777777" w:rsidR="00C5412F" w:rsidRDefault="00C5412F"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FBC2DD9"/>
    <w:multiLevelType w:val="hybridMultilevel"/>
    <w:tmpl w:val="1D92ADD8"/>
    <w:lvl w:ilvl="0" w:tplc="B2841E46">
      <w:start w:val="1"/>
      <w:numFmt w:val="bullet"/>
      <w:lvlText w:val="-"/>
      <w:lvlJc w:val="left"/>
      <w:pPr>
        <w:ind w:left="720" w:hanging="360"/>
      </w:pPr>
      <w:rPr>
        <w:rFonts w:ascii="Tahoma" w:hAnsi="Tahoma" w:hint="default"/>
      </w:rPr>
    </w:lvl>
    <w:lvl w:ilvl="1" w:tplc="E9AC2200">
      <w:start w:val="1"/>
      <w:numFmt w:val="bullet"/>
      <w:lvlText w:val="o"/>
      <w:lvlJc w:val="left"/>
      <w:pPr>
        <w:ind w:left="1440" w:hanging="360"/>
      </w:pPr>
      <w:rPr>
        <w:rFonts w:ascii="Courier New" w:hAnsi="Courier New" w:hint="default"/>
      </w:rPr>
    </w:lvl>
    <w:lvl w:ilvl="2" w:tplc="A086D8BC">
      <w:start w:val="1"/>
      <w:numFmt w:val="bullet"/>
      <w:lvlText w:val=""/>
      <w:lvlJc w:val="left"/>
      <w:pPr>
        <w:ind w:left="2160" w:hanging="360"/>
      </w:pPr>
      <w:rPr>
        <w:rFonts w:ascii="Wingdings" w:hAnsi="Wingdings" w:hint="default"/>
      </w:rPr>
    </w:lvl>
    <w:lvl w:ilvl="3" w:tplc="54EC7D5E">
      <w:start w:val="1"/>
      <w:numFmt w:val="bullet"/>
      <w:lvlText w:val=""/>
      <w:lvlJc w:val="left"/>
      <w:pPr>
        <w:ind w:left="2880" w:hanging="360"/>
      </w:pPr>
      <w:rPr>
        <w:rFonts w:ascii="Symbol" w:hAnsi="Symbol" w:hint="default"/>
      </w:rPr>
    </w:lvl>
    <w:lvl w:ilvl="4" w:tplc="F234345E">
      <w:start w:val="1"/>
      <w:numFmt w:val="bullet"/>
      <w:lvlText w:val="o"/>
      <w:lvlJc w:val="left"/>
      <w:pPr>
        <w:ind w:left="3600" w:hanging="360"/>
      </w:pPr>
      <w:rPr>
        <w:rFonts w:ascii="Courier New" w:hAnsi="Courier New" w:hint="default"/>
      </w:rPr>
    </w:lvl>
    <w:lvl w:ilvl="5" w:tplc="864EC4B4">
      <w:start w:val="1"/>
      <w:numFmt w:val="bullet"/>
      <w:lvlText w:val=""/>
      <w:lvlJc w:val="left"/>
      <w:pPr>
        <w:ind w:left="4320" w:hanging="360"/>
      </w:pPr>
      <w:rPr>
        <w:rFonts w:ascii="Wingdings" w:hAnsi="Wingdings" w:hint="default"/>
      </w:rPr>
    </w:lvl>
    <w:lvl w:ilvl="6" w:tplc="E508F048">
      <w:start w:val="1"/>
      <w:numFmt w:val="bullet"/>
      <w:lvlText w:val=""/>
      <w:lvlJc w:val="left"/>
      <w:pPr>
        <w:ind w:left="5040" w:hanging="360"/>
      </w:pPr>
      <w:rPr>
        <w:rFonts w:ascii="Symbol" w:hAnsi="Symbol" w:hint="default"/>
      </w:rPr>
    </w:lvl>
    <w:lvl w:ilvl="7" w:tplc="B230567C">
      <w:start w:val="1"/>
      <w:numFmt w:val="bullet"/>
      <w:lvlText w:val="o"/>
      <w:lvlJc w:val="left"/>
      <w:pPr>
        <w:ind w:left="5760" w:hanging="360"/>
      </w:pPr>
      <w:rPr>
        <w:rFonts w:ascii="Courier New" w:hAnsi="Courier New" w:hint="default"/>
      </w:rPr>
    </w:lvl>
    <w:lvl w:ilvl="8" w:tplc="321E1B0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DE2"/>
    <w:rsid w:val="00013BD4"/>
    <w:rsid w:val="00025E77"/>
    <w:rsid w:val="00027312"/>
    <w:rsid w:val="00052D3C"/>
    <w:rsid w:val="00062138"/>
    <w:rsid w:val="000645F2"/>
    <w:rsid w:val="00082F03"/>
    <w:rsid w:val="000835A0"/>
    <w:rsid w:val="000934A2"/>
    <w:rsid w:val="000E4942"/>
    <w:rsid w:val="00115505"/>
    <w:rsid w:val="00116BE8"/>
    <w:rsid w:val="001B0955"/>
    <w:rsid w:val="001C0C0E"/>
    <w:rsid w:val="00227784"/>
    <w:rsid w:val="0023705D"/>
    <w:rsid w:val="00250A31"/>
    <w:rsid w:val="00251C13"/>
    <w:rsid w:val="002703FD"/>
    <w:rsid w:val="002922D0"/>
    <w:rsid w:val="00293AA9"/>
    <w:rsid w:val="00340B03"/>
    <w:rsid w:val="00350672"/>
    <w:rsid w:val="0035522B"/>
    <w:rsid w:val="00375A0A"/>
    <w:rsid w:val="00380AE7"/>
    <w:rsid w:val="00381953"/>
    <w:rsid w:val="003925E4"/>
    <w:rsid w:val="003A6943"/>
    <w:rsid w:val="003D23D7"/>
    <w:rsid w:val="00410BA2"/>
    <w:rsid w:val="00434074"/>
    <w:rsid w:val="00463C3B"/>
    <w:rsid w:val="004937AE"/>
    <w:rsid w:val="004C7C6A"/>
    <w:rsid w:val="004E2970"/>
    <w:rsid w:val="005026DD"/>
    <w:rsid w:val="00513EFC"/>
    <w:rsid w:val="0052113B"/>
    <w:rsid w:val="00564951"/>
    <w:rsid w:val="005673B9"/>
    <w:rsid w:val="00573BF9"/>
    <w:rsid w:val="005A1DE2"/>
    <w:rsid w:val="005A4A49"/>
    <w:rsid w:val="005B1D68"/>
    <w:rsid w:val="00611B37"/>
    <w:rsid w:val="006252B4"/>
    <w:rsid w:val="00646BA2"/>
    <w:rsid w:val="00675EA0"/>
    <w:rsid w:val="00682CB2"/>
    <w:rsid w:val="006C08A0"/>
    <w:rsid w:val="006C47D8"/>
    <w:rsid w:val="006D2D08"/>
    <w:rsid w:val="006F26A2"/>
    <w:rsid w:val="006F5679"/>
    <w:rsid w:val="0070237E"/>
    <w:rsid w:val="00725803"/>
    <w:rsid w:val="00725CB5"/>
    <w:rsid w:val="007307A3"/>
    <w:rsid w:val="007425A4"/>
    <w:rsid w:val="00752315"/>
    <w:rsid w:val="00800F31"/>
    <w:rsid w:val="00857E6B"/>
    <w:rsid w:val="008626A3"/>
    <w:rsid w:val="008968C4"/>
    <w:rsid w:val="008C7717"/>
    <w:rsid w:val="008D6102"/>
    <w:rsid w:val="008D7C1C"/>
    <w:rsid w:val="008E02AA"/>
    <w:rsid w:val="0092291B"/>
    <w:rsid w:val="00932D92"/>
    <w:rsid w:val="0095272C"/>
    <w:rsid w:val="009717EA"/>
    <w:rsid w:val="00972024"/>
    <w:rsid w:val="009C08A0"/>
    <w:rsid w:val="009F04D2"/>
    <w:rsid w:val="009F2BA7"/>
    <w:rsid w:val="009F6DA0"/>
    <w:rsid w:val="00A01182"/>
    <w:rsid w:val="00A56DE2"/>
    <w:rsid w:val="00AD13CB"/>
    <w:rsid w:val="00AD3FD8"/>
    <w:rsid w:val="00AD5A11"/>
    <w:rsid w:val="00B2161F"/>
    <w:rsid w:val="00B370A8"/>
    <w:rsid w:val="00B674B6"/>
    <w:rsid w:val="00BC1CD9"/>
    <w:rsid w:val="00BC7376"/>
    <w:rsid w:val="00BD669A"/>
    <w:rsid w:val="00C13F2B"/>
    <w:rsid w:val="00C36C38"/>
    <w:rsid w:val="00C43D65"/>
    <w:rsid w:val="00C5412F"/>
    <w:rsid w:val="00C84833"/>
    <w:rsid w:val="00C9044F"/>
    <w:rsid w:val="00D2420D"/>
    <w:rsid w:val="00D30382"/>
    <w:rsid w:val="00D413F9"/>
    <w:rsid w:val="00D44E50"/>
    <w:rsid w:val="00D62C2E"/>
    <w:rsid w:val="00D82FFA"/>
    <w:rsid w:val="00D90060"/>
    <w:rsid w:val="00D92B95"/>
    <w:rsid w:val="00E03F71"/>
    <w:rsid w:val="00E07741"/>
    <w:rsid w:val="00E154B5"/>
    <w:rsid w:val="00E17DA0"/>
    <w:rsid w:val="00E232F0"/>
    <w:rsid w:val="00E52791"/>
    <w:rsid w:val="00E76F53"/>
    <w:rsid w:val="00E81FEF"/>
    <w:rsid w:val="00E83195"/>
    <w:rsid w:val="00F00A4F"/>
    <w:rsid w:val="00F33CD8"/>
    <w:rsid w:val="00FA397F"/>
    <w:rsid w:val="00FD1DE2"/>
    <w:rsid w:val="00FF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41F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10"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semiHidden/>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10"/>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customStyle="1" w:styleId="s8">
    <w:name w:val="s8"/>
    <w:basedOn w:val="DefaultParagraphFont"/>
    <w:rsid w:val="00AD5A11"/>
  </w:style>
  <w:style w:type="character" w:customStyle="1" w:styleId="apple-converted-space">
    <w:name w:val="apple-converted-space"/>
    <w:basedOn w:val="DefaultParagraphFont"/>
    <w:rsid w:val="00AD5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35025">
      <w:bodyDiv w:val="1"/>
      <w:marLeft w:val="0"/>
      <w:marRight w:val="0"/>
      <w:marTop w:val="0"/>
      <w:marBottom w:val="0"/>
      <w:divBdr>
        <w:top w:val="none" w:sz="0" w:space="0" w:color="auto"/>
        <w:left w:val="none" w:sz="0" w:space="0" w:color="auto"/>
        <w:bottom w:val="none" w:sz="0" w:space="0" w:color="auto"/>
        <w:right w:val="none" w:sz="0" w:space="0" w:color="auto"/>
      </w:divBdr>
    </w:div>
    <w:div w:id="16289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ielleD/Library/Containers/com.microsoft.Word/Data/Library/Caches/1033/TM16402607/Balanced%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B4A7783482694FA2D8BAC342E7B297"/>
        <w:category>
          <w:name w:val="General"/>
          <w:gallery w:val="placeholder"/>
        </w:category>
        <w:types>
          <w:type w:val="bbPlcHdr"/>
        </w:types>
        <w:behaviors>
          <w:behavior w:val="content"/>
        </w:behaviors>
        <w:guid w:val="{2CB0AE50-46CB-6E4D-9864-5D01195DDCFD}"/>
      </w:docPartPr>
      <w:docPartBody>
        <w:p w:rsidR="00D262CE" w:rsidRDefault="00DF607F">
          <w:pPr>
            <w:pStyle w:val="E2B4A7783482694FA2D8BAC342E7B297"/>
          </w:pPr>
          <w:r>
            <w:t>First Name</w:t>
          </w:r>
        </w:p>
      </w:docPartBody>
    </w:docPart>
    <w:docPart>
      <w:docPartPr>
        <w:name w:val="BA6C93368DAFF4479D273CA638EC5C87"/>
        <w:category>
          <w:name w:val="General"/>
          <w:gallery w:val="placeholder"/>
        </w:category>
        <w:types>
          <w:type w:val="bbPlcHdr"/>
        </w:types>
        <w:behaviors>
          <w:behavior w:val="content"/>
        </w:behaviors>
        <w:guid w:val="{8A4E9601-23C6-B942-AD2E-E27D4787135B}"/>
      </w:docPartPr>
      <w:docPartBody>
        <w:p w:rsidR="00D262CE" w:rsidRDefault="00DF607F">
          <w:pPr>
            <w:pStyle w:val="BA6C93368DAFF4479D273CA638EC5C87"/>
          </w:pPr>
          <w:r>
            <w:t>Last Name</w:t>
          </w:r>
        </w:p>
      </w:docPartBody>
    </w:docPart>
    <w:docPart>
      <w:docPartPr>
        <w:name w:val="50769291340FF44A897ACF63821D9A81"/>
        <w:category>
          <w:name w:val="General"/>
          <w:gallery w:val="placeholder"/>
        </w:category>
        <w:types>
          <w:type w:val="bbPlcHdr"/>
        </w:types>
        <w:behaviors>
          <w:behavior w:val="content"/>
        </w:behaviors>
        <w:guid w:val="{AE4F3D10-A210-2045-8977-2E4277F0CF16}"/>
      </w:docPartPr>
      <w:docPartBody>
        <w:p w:rsidR="00D262CE" w:rsidRDefault="00DF607F">
          <w:pPr>
            <w:pStyle w:val="50769291340FF44A897ACF63821D9A81"/>
          </w:pPr>
          <w:r w:rsidRPr="009D0878">
            <w:t>Address</w:t>
          </w:r>
        </w:p>
      </w:docPartBody>
    </w:docPart>
    <w:docPart>
      <w:docPartPr>
        <w:name w:val="F8E234F0FD3F444891BE05AC67EDB79F"/>
        <w:category>
          <w:name w:val="General"/>
          <w:gallery w:val="placeholder"/>
        </w:category>
        <w:types>
          <w:type w:val="bbPlcHdr"/>
        </w:types>
        <w:behaviors>
          <w:behavior w:val="content"/>
        </w:behaviors>
        <w:guid w:val="{D4D7AF36-4554-7B45-9DD8-B8DD46F2DA87}"/>
      </w:docPartPr>
      <w:docPartBody>
        <w:p w:rsidR="00D262CE" w:rsidRDefault="00DF607F">
          <w:pPr>
            <w:pStyle w:val="F8E234F0FD3F444891BE05AC67EDB79F"/>
          </w:pPr>
          <w:r w:rsidRPr="009D0878">
            <w:t>Phone</w:t>
          </w:r>
        </w:p>
      </w:docPartBody>
    </w:docPart>
    <w:docPart>
      <w:docPartPr>
        <w:name w:val="513EC754588A47409E14C939871D8184"/>
        <w:category>
          <w:name w:val="General"/>
          <w:gallery w:val="placeholder"/>
        </w:category>
        <w:types>
          <w:type w:val="bbPlcHdr"/>
        </w:types>
        <w:behaviors>
          <w:behavior w:val="content"/>
        </w:behaviors>
        <w:guid w:val="{EE3E04B6-E481-8244-BA95-780AD2C3F7DE}"/>
      </w:docPartPr>
      <w:docPartBody>
        <w:p w:rsidR="00D262CE" w:rsidRDefault="00DF607F">
          <w:pPr>
            <w:pStyle w:val="513EC754588A47409E14C939871D8184"/>
          </w:pPr>
          <w:r w:rsidRPr="009D0878">
            <w:t>Email</w:t>
          </w:r>
        </w:p>
      </w:docPartBody>
    </w:docPart>
    <w:docPart>
      <w:docPartPr>
        <w:name w:val="B045AC7347321D4DBDC0D1AA18C6BA71"/>
        <w:category>
          <w:name w:val="General"/>
          <w:gallery w:val="placeholder"/>
        </w:category>
        <w:types>
          <w:type w:val="bbPlcHdr"/>
        </w:types>
        <w:behaviors>
          <w:behavior w:val="content"/>
        </w:behaviors>
        <w:guid w:val="{B36567E9-0B25-EE4D-868D-5796D669A332}"/>
      </w:docPartPr>
      <w:docPartBody>
        <w:p w:rsidR="00D262CE" w:rsidRDefault="00DF607F">
          <w:pPr>
            <w:pStyle w:val="B045AC7347321D4DBDC0D1AA18C6BA71"/>
          </w:pPr>
          <w:r>
            <w:t>Skills</w:t>
          </w:r>
        </w:p>
      </w:docPartBody>
    </w:docPart>
    <w:docPart>
      <w:docPartPr>
        <w:name w:val="74E481B25786054DBF407F359BF6557D"/>
        <w:category>
          <w:name w:val="General"/>
          <w:gallery w:val="placeholder"/>
        </w:category>
        <w:types>
          <w:type w:val="bbPlcHdr"/>
        </w:types>
        <w:behaviors>
          <w:behavior w:val="content"/>
        </w:behaviors>
        <w:guid w:val="{35672535-7DDF-A84C-A2C4-A784BCBA0416}"/>
      </w:docPartPr>
      <w:docPartBody>
        <w:p w:rsidR="00D262CE" w:rsidRDefault="00DF607F">
          <w:pPr>
            <w:pStyle w:val="74E481B25786054DBF407F359BF6557D"/>
          </w:pPr>
          <w:r w:rsidRPr="00AD3FD8">
            <w:t>Experience</w:t>
          </w:r>
        </w:p>
      </w:docPartBody>
    </w:docPart>
    <w:docPart>
      <w:docPartPr>
        <w:name w:val="37D40B918ABD6D4B9E25BE2834334722"/>
        <w:category>
          <w:name w:val="General"/>
          <w:gallery w:val="placeholder"/>
        </w:category>
        <w:types>
          <w:type w:val="bbPlcHdr"/>
        </w:types>
        <w:behaviors>
          <w:behavior w:val="content"/>
        </w:behaviors>
        <w:guid w:val="{A2C17075-07B5-9540-A02F-EF16FC83F2C4}"/>
      </w:docPartPr>
      <w:docPartBody>
        <w:p w:rsidR="00D262CE" w:rsidRDefault="00DF607F">
          <w:pPr>
            <w:pStyle w:val="37D40B918ABD6D4B9E25BE2834334722"/>
          </w:pPr>
          <w:r w:rsidRPr="0070237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venir Next">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dobe Fan Heiti Std B">
    <w:panose1 w:val="020B0604020202020204"/>
    <w:charset w:val="88"/>
    <w:family w:val="auto"/>
    <w:pitch w:val="variable"/>
    <w:sig w:usb0="00000001" w:usb1="1A0F1900" w:usb2="00000016" w:usb3="00000000" w:csb0="00120005"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FE"/>
    <w:rsid w:val="000760A2"/>
    <w:rsid w:val="001A1423"/>
    <w:rsid w:val="004B503C"/>
    <w:rsid w:val="007815D3"/>
    <w:rsid w:val="008D316E"/>
    <w:rsid w:val="009126A6"/>
    <w:rsid w:val="00A577D2"/>
    <w:rsid w:val="00D262CE"/>
    <w:rsid w:val="00DF607F"/>
    <w:rsid w:val="00E07D26"/>
    <w:rsid w:val="00E109FE"/>
    <w:rsid w:val="00E60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B4A7783482694FA2D8BAC342E7B297">
    <w:name w:val="E2B4A7783482694FA2D8BAC342E7B297"/>
  </w:style>
  <w:style w:type="paragraph" w:customStyle="1" w:styleId="BA6C93368DAFF4479D273CA638EC5C87">
    <w:name w:val="BA6C93368DAFF4479D273CA638EC5C87"/>
  </w:style>
  <w:style w:type="paragraph" w:customStyle="1" w:styleId="50769291340FF44A897ACF63821D9A81">
    <w:name w:val="50769291340FF44A897ACF63821D9A81"/>
  </w:style>
  <w:style w:type="paragraph" w:customStyle="1" w:styleId="F8E234F0FD3F444891BE05AC67EDB79F">
    <w:name w:val="F8E234F0FD3F444891BE05AC67EDB79F"/>
  </w:style>
  <w:style w:type="paragraph" w:customStyle="1" w:styleId="513EC754588A47409E14C939871D8184">
    <w:name w:val="513EC754588A47409E14C939871D8184"/>
  </w:style>
  <w:style w:type="paragraph" w:customStyle="1" w:styleId="B045AC7347321D4DBDC0D1AA18C6BA71">
    <w:name w:val="B045AC7347321D4DBDC0D1AA18C6BA71"/>
  </w:style>
  <w:style w:type="paragraph" w:customStyle="1" w:styleId="74E481B25786054DBF407F359BF6557D">
    <w:name w:val="74E481B25786054DBF407F359BF6557D"/>
  </w:style>
  <w:style w:type="character" w:styleId="Emphasis">
    <w:name w:val="Emphasis"/>
    <w:basedOn w:val="DefaultParagraphFont"/>
    <w:uiPriority w:val="20"/>
    <w:qFormat/>
    <w:rPr>
      <w:b w:val="0"/>
      <w:i w:val="0"/>
      <w:iCs/>
      <w:color w:val="595959" w:themeColor="text1" w:themeTint="A6"/>
    </w:rPr>
  </w:style>
  <w:style w:type="paragraph" w:customStyle="1" w:styleId="37D40B918ABD6D4B9E25BE2834334722">
    <w:name w:val="37D40B918ABD6D4B9E25BE2834334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Arielle Dover</Abstract>
  <CompanyAddress>IL</CompanyAddress>
  <CompanyPhone>630-234-6033</CompanyPhone>
  <CompanyFax/>
  <CompanyEmail>Arielle.dover@gmail.com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58F534-382C-D34C-97F5-EB6EB4C8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Balanced Resume (Modern design).dotx</Template>
  <TotalTime>11</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Dover</dc:creator>
  <cp:keywords/>
  <dc:description/>
  <cp:lastModifiedBy>arielle.dover</cp:lastModifiedBy>
  <cp:revision>3</cp:revision>
  <dcterms:created xsi:type="dcterms:W3CDTF">2022-01-13T19:02:00Z</dcterms:created>
  <dcterms:modified xsi:type="dcterms:W3CDTF">2022-01-13T19:24:00Z</dcterms:modified>
  <cp:category>BSN RN</cp:category>
</cp:coreProperties>
</file>