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FF30" w14:textId="4B03EBF4" w:rsidR="00D72A23" w:rsidRPr="00D72A23" w:rsidRDefault="006F09B1" w:rsidP="006F09B1">
      <w:pPr>
        <w:shd w:val="clear" w:color="auto" w:fill="FFFFFF"/>
        <w:spacing w:after="0" w:line="300" w:lineRule="atLeast"/>
        <w:rPr>
          <w:rFonts w:ascii="Arial" w:eastAsia="Times New Roman" w:hAnsi="Arial" w:cs="Arial"/>
          <w:b/>
          <w:bCs/>
          <w:color w:val="333333"/>
          <w:sz w:val="21"/>
          <w:szCs w:val="21"/>
        </w:rPr>
      </w:pPr>
      <w:r w:rsidRPr="0003244E">
        <w:rPr>
          <w:rFonts w:ascii="Arial" w:eastAsia="Times New Roman" w:hAnsi="Arial" w:cs="Arial"/>
          <w:b/>
          <w:bCs/>
          <w:color w:val="333333"/>
          <w:sz w:val="21"/>
          <w:szCs w:val="21"/>
          <w:u w:val="single"/>
        </w:rPr>
        <w:t>Kimberly Lange, LVN/LPN________________________________________________</w:t>
      </w:r>
    </w:p>
    <w:p w14:paraId="111E8C83" w14:textId="7BE3299B" w:rsidR="00C13DA5" w:rsidRPr="0003244E" w:rsidRDefault="00C13DA5" w:rsidP="006F09B1">
      <w:pPr>
        <w:shd w:val="clear" w:color="auto" w:fill="FFFFFF"/>
        <w:spacing w:after="0" w:line="300" w:lineRule="atLeast"/>
        <w:rPr>
          <w:rFonts w:ascii="Arial" w:eastAsia="Times New Roman" w:hAnsi="Arial" w:cs="Arial"/>
          <w:color w:val="333333"/>
          <w:sz w:val="21"/>
          <w:szCs w:val="21"/>
        </w:rPr>
      </w:pPr>
      <w:r w:rsidRPr="0003244E">
        <w:rPr>
          <w:rFonts w:ascii="Arial" w:eastAsia="Times New Roman" w:hAnsi="Arial" w:cs="Arial"/>
          <w:color w:val="333333"/>
          <w:sz w:val="21"/>
          <w:szCs w:val="21"/>
        </w:rPr>
        <w:t xml:space="preserve">San </w:t>
      </w:r>
      <w:r w:rsidR="00030394">
        <w:rPr>
          <w:rFonts w:ascii="Arial" w:eastAsia="Times New Roman" w:hAnsi="Arial" w:cs="Arial"/>
          <w:color w:val="333333"/>
          <w:sz w:val="21"/>
          <w:szCs w:val="21"/>
        </w:rPr>
        <w:t>Pedro</w:t>
      </w:r>
      <w:r w:rsidRPr="0003244E">
        <w:rPr>
          <w:rFonts w:ascii="Arial" w:eastAsia="Times New Roman" w:hAnsi="Arial" w:cs="Arial"/>
          <w:color w:val="333333"/>
          <w:sz w:val="21"/>
          <w:szCs w:val="21"/>
        </w:rPr>
        <w:t>, CA</w:t>
      </w:r>
      <w:r w:rsidR="00D72A23">
        <w:rPr>
          <w:rFonts w:ascii="Arial" w:eastAsia="Times New Roman" w:hAnsi="Arial" w:cs="Arial"/>
          <w:color w:val="333333"/>
          <w:sz w:val="21"/>
          <w:szCs w:val="21"/>
        </w:rPr>
        <w:t xml:space="preserve"> </w:t>
      </w:r>
    </w:p>
    <w:p w14:paraId="5C014AFD" w14:textId="77777777" w:rsidR="006F09B1" w:rsidRPr="0003244E" w:rsidRDefault="006F09B1" w:rsidP="006F09B1">
      <w:pPr>
        <w:shd w:val="clear" w:color="auto" w:fill="FFFFFF"/>
        <w:spacing w:after="0" w:line="300" w:lineRule="atLeast"/>
        <w:rPr>
          <w:rFonts w:ascii="Arial" w:eastAsia="Times New Roman" w:hAnsi="Arial" w:cs="Arial"/>
          <w:color w:val="333333"/>
          <w:sz w:val="21"/>
          <w:szCs w:val="21"/>
        </w:rPr>
      </w:pPr>
      <w:r w:rsidRPr="0003244E">
        <w:rPr>
          <w:rFonts w:ascii="Arial" w:eastAsia="Times New Roman" w:hAnsi="Arial" w:cs="Arial"/>
          <w:color w:val="333333"/>
          <w:sz w:val="21"/>
          <w:szCs w:val="21"/>
        </w:rPr>
        <w:t>760-696-0716</w:t>
      </w:r>
    </w:p>
    <w:p w14:paraId="409C108B" w14:textId="39E9E356" w:rsidR="006F09B1" w:rsidRPr="0003244E" w:rsidRDefault="006F09B1" w:rsidP="00AE63F8">
      <w:pPr>
        <w:shd w:val="clear" w:color="auto" w:fill="FFFFFF"/>
        <w:spacing w:after="0" w:line="300" w:lineRule="atLeast"/>
        <w:rPr>
          <w:rFonts w:ascii="Arial" w:eastAsia="Times New Roman" w:hAnsi="Arial" w:cs="Arial"/>
          <w:color w:val="333333"/>
          <w:sz w:val="21"/>
          <w:szCs w:val="21"/>
        </w:rPr>
      </w:pPr>
      <w:r w:rsidRPr="0003244E">
        <w:rPr>
          <w:rFonts w:ascii="Arial" w:eastAsia="Times New Roman" w:hAnsi="Arial" w:cs="Arial"/>
          <w:color w:val="333333"/>
          <w:sz w:val="21"/>
          <w:szCs w:val="21"/>
        </w:rPr>
        <w:t>kimmylange@hotmail.com</w:t>
      </w:r>
      <w:r w:rsidRPr="0003244E">
        <w:rPr>
          <w:rFonts w:ascii="Arial" w:eastAsia="Times New Roman" w:hAnsi="Arial" w:cs="Arial"/>
          <w:color w:val="333333"/>
          <w:sz w:val="21"/>
          <w:szCs w:val="21"/>
        </w:rPr>
        <w:br/>
        <w:t> </w:t>
      </w:r>
    </w:p>
    <w:p w14:paraId="3E33732C" w14:textId="77777777" w:rsidR="006F09B1" w:rsidRPr="0003244E" w:rsidRDefault="006F09B1" w:rsidP="006F09B1">
      <w:pPr>
        <w:shd w:val="clear" w:color="auto" w:fill="FFFFFF"/>
        <w:spacing w:after="0" w:line="300" w:lineRule="atLeast"/>
        <w:rPr>
          <w:rFonts w:ascii="Arial" w:eastAsia="Times New Roman" w:hAnsi="Arial" w:cs="Arial"/>
          <w:color w:val="333333"/>
          <w:sz w:val="21"/>
          <w:szCs w:val="21"/>
        </w:rPr>
      </w:pPr>
    </w:p>
    <w:p w14:paraId="56D62E2F" w14:textId="3355C28A" w:rsidR="006F09B1" w:rsidRPr="0003244E" w:rsidRDefault="006F09B1" w:rsidP="006F09B1">
      <w:pPr>
        <w:shd w:val="clear" w:color="auto" w:fill="FFFFFF"/>
        <w:spacing w:after="0" w:line="300" w:lineRule="atLeast"/>
        <w:rPr>
          <w:rFonts w:ascii="Arial" w:eastAsia="Times New Roman" w:hAnsi="Arial" w:cs="Arial"/>
          <w:b/>
          <w:bCs/>
          <w:color w:val="333333"/>
          <w:sz w:val="21"/>
          <w:szCs w:val="21"/>
        </w:rPr>
      </w:pPr>
      <w:r w:rsidRPr="0003244E">
        <w:rPr>
          <w:rFonts w:ascii="Arial" w:eastAsia="Times New Roman" w:hAnsi="Arial" w:cs="Arial"/>
          <w:b/>
          <w:bCs/>
          <w:color w:val="333333"/>
          <w:sz w:val="21"/>
          <w:szCs w:val="21"/>
          <w:u w:val="single"/>
        </w:rPr>
        <w:t xml:space="preserve"> </w:t>
      </w:r>
      <w:r w:rsidR="00772E55">
        <w:rPr>
          <w:rFonts w:ascii="Arial" w:eastAsia="Times New Roman" w:hAnsi="Arial" w:cs="Arial"/>
          <w:b/>
          <w:bCs/>
          <w:color w:val="333333"/>
          <w:sz w:val="21"/>
          <w:szCs w:val="21"/>
          <w:u w:val="single"/>
        </w:rPr>
        <w:t xml:space="preserve">Professional </w:t>
      </w:r>
      <w:r w:rsidRPr="0003244E">
        <w:rPr>
          <w:rFonts w:ascii="Arial" w:eastAsia="Times New Roman" w:hAnsi="Arial" w:cs="Arial"/>
          <w:b/>
          <w:bCs/>
          <w:color w:val="333333"/>
          <w:sz w:val="21"/>
          <w:szCs w:val="21"/>
          <w:u w:val="single"/>
        </w:rPr>
        <w:t>Experience________________________________________________________</w:t>
      </w:r>
    </w:p>
    <w:p w14:paraId="3ACFDE13" w14:textId="039A2DA9" w:rsidR="00762D3F" w:rsidRDefault="006F09B1" w:rsidP="00AE63F8">
      <w:pPr>
        <w:shd w:val="clear" w:color="auto" w:fill="FFFFFF"/>
        <w:spacing w:after="0" w:line="300" w:lineRule="atLeast"/>
        <w:rPr>
          <w:rFonts w:ascii="Arial" w:eastAsia="Times New Roman" w:hAnsi="Arial" w:cs="Arial"/>
          <w:b/>
          <w:bCs/>
          <w:color w:val="333333"/>
          <w:sz w:val="21"/>
          <w:szCs w:val="21"/>
        </w:rPr>
      </w:pPr>
      <w:r w:rsidRPr="006F09B1">
        <w:rPr>
          <w:rFonts w:ascii="Lato" w:eastAsia="Times New Roman" w:hAnsi="Lato" w:cs="Times New Roman"/>
          <w:color w:val="333333"/>
          <w:sz w:val="21"/>
          <w:szCs w:val="21"/>
        </w:rPr>
        <w:br/>
        <w:t> </w:t>
      </w:r>
      <w:r w:rsidR="00C47A5C">
        <w:rPr>
          <w:rFonts w:ascii="Lato" w:eastAsia="Times New Roman" w:hAnsi="Lato" w:cs="Times New Roman"/>
          <w:color w:val="333333"/>
          <w:sz w:val="21"/>
          <w:szCs w:val="21"/>
        </w:rPr>
        <w:t xml:space="preserve">     </w:t>
      </w:r>
      <w:proofErr w:type="spellStart"/>
      <w:r w:rsidR="0083724B">
        <w:rPr>
          <w:rFonts w:ascii="Arial" w:eastAsia="Times New Roman" w:hAnsi="Arial" w:cs="Arial"/>
          <w:b/>
          <w:bCs/>
          <w:color w:val="333333"/>
          <w:sz w:val="21"/>
          <w:szCs w:val="21"/>
        </w:rPr>
        <w:t>Queenscare</w:t>
      </w:r>
      <w:proofErr w:type="spellEnd"/>
      <w:r w:rsidR="0083724B">
        <w:rPr>
          <w:rFonts w:ascii="Arial" w:eastAsia="Times New Roman" w:hAnsi="Arial" w:cs="Arial"/>
          <w:b/>
          <w:bCs/>
          <w:color w:val="333333"/>
          <w:sz w:val="21"/>
          <w:szCs w:val="21"/>
        </w:rPr>
        <w:t xml:space="preserve"> Healthcare Center, Eagle Rock </w:t>
      </w:r>
    </w:p>
    <w:p w14:paraId="55B88C53" w14:textId="39C64B38" w:rsidR="00762D3F" w:rsidRDefault="00762D3F" w:rsidP="00AE63F8">
      <w:pPr>
        <w:shd w:val="clear" w:color="auto" w:fill="FFFFFF"/>
        <w:spacing w:after="0" w:line="300" w:lineRule="atLeast"/>
        <w:rPr>
          <w:rFonts w:ascii="Arial" w:eastAsia="Times New Roman" w:hAnsi="Arial" w:cs="Arial"/>
          <w:b/>
          <w:bCs/>
          <w:i/>
          <w:iCs/>
          <w:color w:val="333333"/>
          <w:sz w:val="21"/>
          <w:szCs w:val="21"/>
        </w:rPr>
      </w:pPr>
      <w:r>
        <w:rPr>
          <w:rFonts w:ascii="Arial" w:eastAsia="Times New Roman" w:hAnsi="Arial" w:cs="Arial"/>
          <w:b/>
          <w:bCs/>
          <w:color w:val="333333"/>
          <w:sz w:val="21"/>
          <w:szCs w:val="21"/>
        </w:rPr>
        <w:t xml:space="preserve">     </w:t>
      </w:r>
      <w:r w:rsidR="0083724B">
        <w:rPr>
          <w:rFonts w:ascii="Arial" w:eastAsia="Times New Roman" w:hAnsi="Arial" w:cs="Arial"/>
          <w:b/>
          <w:bCs/>
          <w:i/>
          <w:iCs/>
          <w:color w:val="333333"/>
          <w:sz w:val="21"/>
          <w:szCs w:val="21"/>
        </w:rPr>
        <w:t>Medical Clinic</w:t>
      </w:r>
      <w:r w:rsidRPr="00762D3F">
        <w:rPr>
          <w:rFonts w:ascii="Arial" w:eastAsia="Times New Roman" w:hAnsi="Arial" w:cs="Arial"/>
          <w:b/>
          <w:bCs/>
          <w:i/>
          <w:iCs/>
          <w:color w:val="333333"/>
          <w:sz w:val="21"/>
          <w:szCs w:val="21"/>
        </w:rPr>
        <w:t xml:space="preserve"> </w:t>
      </w:r>
    </w:p>
    <w:p w14:paraId="3671D4F0" w14:textId="4DAA21DB" w:rsidR="00762D3F" w:rsidRDefault="00762D3F" w:rsidP="00AE63F8">
      <w:p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b/>
          <w:bCs/>
          <w:i/>
          <w:iCs/>
          <w:color w:val="333333"/>
          <w:sz w:val="21"/>
          <w:szCs w:val="21"/>
        </w:rPr>
        <w:t xml:space="preserve">     </w:t>
      </w:r>
      <w:r w:rsidR="0083724B">
        <w:rPr>
          <w:rFonts w:ascii="Arial" w:eastAsia="Times New Roman" w:hAnsi="Arial" w:cs="Arial"/>
          <w:b/>
          <w:bCs/>
          <w:color w:val="333333"/>
          <w:sz w:val="21"/>
          <w:szCs w:val="21"/>
        </w:rPr>
        <w:t>Health Care Manager,</w:t>
      </w:r>
      <w:r>
        <w:rPr>
          <w:rFonts w:ascii="Arial" w:eastAsia="Times New Roman" w:hAnsi="Arial" w:cs="Arial"/>
          <w:b/>
          <w:bCs/>
          <w:color w:val="333333"/>
          <w:sz w:val="21"/>
          <w:szCs w:val="21"/>
        </w:rPr>
        <w:t xml:space="preserve"> 7/3/2020-</w:t>
      </w:r>
      <w:r w:rsidR="0083724B">
        <w:rPr>
          <w:rFonts w:ascii="Arial" w:eastAsia="Times New Roman" w:hAnsi="Arial" w:cs="Arial"/>
          <w:b/>
          <w:bCs/>
          <w:color w:val="333333"/>
          <w:sz w:val="21"/>
          <w:szCs w:val="21"/>
        </w:rPr>
        <w:t>present</w:t>
      </w:r>
    </w:p>
    <w:p w14:paraId="12E19E36" w14:textId="77777777" w:rsidR="003F288C" w:rsidRDefault="003F288C" w:rsidP="00AE63F8">
      <w:pPr>
        <w:shd w:val="clear" w:color="auto" w:fill="FFFFFF"/>
        <w:spacing w:after="0" w:line="300" w:lineRule="atLeast"/>
        <w:rPr>
          <w:rFonts w:ascii="Arial" w:eastAsia="Times New Roman" w:hAnsi="Arial" w:cs="Arial"/>
          <w:b/>
          <w:bCs/>
          <w:color w:val="333333"/>
          <w:sz w:val="21"/>
          <w:szCs w:val="21"/>
        </w:rPr>
      </w:pPr>
    </w:p>
    <w:p w14:paraId="31E08796" w14:textId="5CB204C0" w:rsidR="00762D3F" w:rsidRPr="00762D3F" w:rsidRDefault="00762D3F" w:rsidP="00762D3F">
      <w:pPr>
        <w:pStyle w:val="ListParagraph"/>
        <w:numPr>
          <w:ilvl w:val="0"/>
          <w:numId w:val="8"/>
        </w:num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color w:val="333333"/>
          <w:sz w:val="21"/>
          <w:szCs w:val="21"/>
        </w:rPr>
        <w:t xml:space="preserve">Responsible </w:t>
      </w:r>
      <w:r w:rsidR="0083724B">
        <w:rPr>
          <w:rFonts w:ascii="Arial" w:eastAsia="Times New Roman" w:hAnsi="Arial" w:cs="Arial"/>
          <w:color w:val="333333"/>
          <w:sz w:val="21"/>
          <w:szCs w:val="21"/>
        </w:rPr>
        <w:t>for oversite of the clinical team</w:t>
      </w:r>
      <w:r w:rsidR="003F288C">
        <w:rPr>
          <w:rFonts w:ascii="Arial" w:eastAsia="Times New Roman" w:hAnsi="Arial" w:cs="Arial"/>
          <w:color w:val="333333"/>
          <w:sz w:val="21"/>
          <w:szCs w:val="21"/>
        </w:rPr>
        <w:t xml:space="preserve"> and daily operations of the clinic. </w:t>
      </w:r>
    </w:p>
    <w:p w14:paraId="5FD61DC4" w14:textId="5ADACE5F" w:rsidR="0083724B" w:rsidRPr="0083724B" w:rsidRDefault="0083724B" w:rsidP="00762D3F">
      <w:pPr>
        <w:pStyle w:val="ListParagraph"/>
        <w:numPr>
          <w:ilvl w:val="0"/>
          <w:numId w:val="8"/>
        </w:num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color w:val="333333"/>
          <w:sz w:val="21"/>
          <w:szCs w:val="21"/>
        </w:rPr>
        <w:t>Knowledge of various health insurance</w:t>
      </w:r>
    </w:p>
    <w:p w14:paraId="0EF3DDE2" w14:textId="159846B9" w:rsidR="0083724B" w:rsidRPr="0083724B" w:rsidRDefault="0083724B" w:rsidP="00762D3F">
      <w:pPr>
        <w:pStyle w:val="ListParagraph"/>
        <w:numPr>
          <w:ilvl w:val="0"/>
          <w:numId w:val="8"/>
        </w:num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color w:val="333333"/>
          <w:sz w:val="21"/>
          <w:szCs w:val="21"/>
        </w:rPr>
        <w:t xml:space="preserve">Knowledge of regulatory standards to ensure compliance with state and federal guidelines. </w:t>
      </w:r>
    </w:p>
    <w:p w14:paraId="34534134" w14:textId="2AC25116" w:rsidR="00762D3F" w:rsidRPr="0083724B" w:rsidRDefault="00762D3F" w:rsidP="0083724B">
      <w:pPr>
        <w:pStyle w:val="ListParagraph"/>
        <w:numPr>
          <w:ilvl w:val="0"/>
          <w:numId w:val="8"/>
        </w:num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color w:val="333333"/>
          <w:sz w:val="21"/>
          <w:szCs w:val="21"/>
        </w:rPr>
        <w:t>Responsible for COVID testing</w:t>
      </w:r>
      <w:r w:rsidR="0083724B">
        <w:rPr>
          <w:rFonts w:ascii="Arial" w:eastAsia="Times New Roman" w:hAnsi="Arial" w:cs="Arial"/>
          <w:color w:val="333333"/>
          <w:sz w:val="21"/>
          <w:szCs w:val="21"/>
        </w:rPr>
        <w:t xml:space="preserve"> and vaccinations</w:t>
      </w:r>
      <w:r>
        <w:rPr>
          <w:rFonts w:ascii="Arial" w:eastAsia="Times New Roman" w:hAnsi="Arial" w:cs="Arial"/>
          <w:color w:val="333333"/>
          <w:sz w:val="21"/>
          <w:szCs w:val="21"/>
        </w:rPr>
        <w:t xml:space="preserve"> in </w:t>
      </w:r>
      <w:r w:rsidR="0083724B">
        <w:rPr>
          <w:rFonts w:ascii="Arial" w:eastAsia="Times New Roman" w:hAnsi="Arial" w:cs="Arial"/>
          <w:color w:val="333333"/>
          <w:sz w:val="21"/>
          <w:szCs w:val="21"/>
        </w:rPr>
        <w:t>the clinic</w:t>
      </w:r>
      <w:r>
        <w:rPr>
          <w:rFonts w:ascii="Arial" w:eastAsia="Times New Roman" w:hAnsi="Arial" w:cs="Arial"/>
          <w:color w:val="333333"/>
          <w:sz w:val="21"/>
          <w:szCs w:val="21"/>
        </w:rPr>
        <w:t xml:space="preserve"> with staff and </w:t>
      </w:r>
      <w:r w:rsidR="0083724B">
        <w:rPr>
          <w:rFonts w:ascii="Arial" w:eastAsia="Times New Roman" w:hAnsi="Arial" w:cs="Arial"/>
          <w:color w:val="333333"/>
          <w:sz w:val="21"/>
          <w:szCs w:val="21"/>
        </w:rPr>
        <w:t>patients</w:t>
      </w:r>
      <w:r>
        <w:rPr>
          <w:rFonts w:ascii="Arial" w:eastAsia="Times New Roman" w:hAnsi="Arial" w:cs="Arial"/>
          <w:color w:val="333333"/>
          <w:sz w:val="21"/>
          <w:szCs w:val="21"/>
        </w:rPr>
        <w:t xml:space="preserve"> as well as training staff </w:t>
      </w:r>
      <w:r w:rsidRPr="0083724B">
        <w:rPr>
          <w:rFonts w:ascii="Arial" w:eastAsia="Times New Roman" w:hAnsi="Arial" w:cs="Arial"/>
          <w:color w:val="333333"/>
          <w:sz w:val="21"/>
          <w:szCs w:val="21"/>
        </w:rPr>
        <w:t>on COVID guidelines,</w:t>
      </w:r>
      <w:r w:rsidR="0083724B">
        <w:rPr>
          <w:rFonts w:ascii="Arial" w:eastAsia="Times New Roman" w:hAnsi="Arial" w:cs="Arial"/>
          <w:color w:val="333333"/>
          <w:sz w:val="21"/>
          <w:szCs w:val="21"/>
        </w:rPr>
        <w:t xml:space="preserve"> testing and vaccinating patients as well as the use of proper</w:t>
      </w:r>
      <w:r w:rsidRPr="0083724B">
        <w:rPr>
          <w:rFonts w:ascii="Arial" w:eastAsia="Times New Roman" w:hAnsi="Arial" w:cs="Arial"/>
          <w:color w:val="333333"/>
          <w:sz w:val="21"/>
          <w:szCs w:val="21"/>
        </w:rPr>
        <w:t xml:space="preserve"> PPE equipment</w:t>
      </w:r>
      <w:r w:rsidR="0083724B">
        <w:rPr>
          <w:rFonts w:ascii="Arial" w:eastAsia="Times New Roman" w:hAnsi="Arial" w:cs="Arial"/>
          <w:color w:val="333333"/>
          <w:sz w:val="21"/>
          <w:szCs w:val="21"/>
        </w:rPr>
        <w:t>.</w:t>
      </w:r>
    </w:p>
    <w:p w14:paraId="51E3CAE8" w14:textId="62A589F1" w:rsidR="00762D3F" w:rsidRDefault="0083724B" w:rsidP="00762D3F">
      <w:pPr>
        <w:pStyle w:val="ListParagraph"/>
        <w:numPr>
          <w:ilvl w:val="0"/>
          <w:numId w:val="8"/>
        </w:numPr>
        <w:shd w:val="clear" w:color="auto" w:fill="FFFFFF"/>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Conduct performance appraisals and participate in hiring and termination recommendations. </w:t>
      </w:r>
    </w:p>
    <w:p w14:paraId="03A9D92B" w14:textId="38E52F65" w:rsidR="0083724B" w:rsidRDefault="0083724B" w:rsidP="00762D3F">
      <w:pPr>
        <w:pStyle w:val="ListParagraph"/>
        <w:numPr>
          <w:ilvl w:val="0"/>
          <w:numId w:val="8"/>
        </w:numPr>
        <w:shd w:val="clear" w:color="auto" w:fill="FFFFFF"/>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Detail oriented with excellent time management, organizational, written, verbal, interpersonal, and computer skills.  </w:t>
      </w:r>
    </w:p>
    <w:p w14:paraId="4B57FE26" w14:textId="47CAF996" w:rsidR="003F288C" w:rsidRDefault="003F288C" w:rsidP="00762D3F">
      <w:pPr>
        <w:pStyle w:val="ListParagraph"/>
        <w:numPr>
          <w:ilvl w:val="0"/>
          <w:numId w:val="8"/>
        </w:numPr>
        <w:shd w:val="clear" w:color="auto" w:fill="FFFFFF"/>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Manage payroll, budget for the clinic, as well as cost control. </w:t>
      </w:r>
    </w:p>
    <w:p w14:paraId="50D5CFED" w14:textId="048FD885" w:rsidR="003F288C" w:rsidRDefault="003F288C" w:rsidP="00762D3F">
      <w:pPr>
        <w:pStyle w:val="ListParagraph"/>
        <w:numPr>
          <w:ilvl w:val="0"/>
          <w:numId w:val="8"/>
        </w:numPr>
        <w:shd w:val="clear" w:color="auto" w:fill="FFFFFF"/>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Use and protect protected health information (PHI) only in accordance with Health Insurance Portability and Accountability Act (HIPAA) standards </w:t>
      </w:r>
    </w:p>
    <w:p w14:paraId="1D7216F3" w14:textId="769F05B0" w:rsidR="003F288C" w:rsidRDefault="003F288C" w:rsidP="00762D3F">
      <w:pPr>
        <w:pStyle w:val="ListParagraph"/>
        <w:numPr>
          <w:ilvl w:val="0"/>
          <w:numId w:val="8"/>
        </w:numPr>
        <w:shd w:val="clear" w:color="auto" w:fill="FFFFFF"/>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Monitor OSHA compliance in the laboratory. </w:t>
      </w:r>
    </w:p>
    <w:p w14:paraId="62BB8956" w14:textId="53103768" w:rsidR="00762D3F" w:rsidRDefault="00762D3F" w:rsidP="00AE63F8">
      <w:pPr>
        <w:shd w:val="clear" w:color="auto" w:fill="FFFFFF"/>
        <w:spacing w:after="0" w:line="300" w:lineRule="atLeast"/>
        <w:rPr>
          <w:rFonts w:ascii="Arial" w:eastAsia="Times New Roman" w:hAnsi="Arial" w:cs="Arial"/>
          <w:b/>
          <w:bCs/>
          <w:color w:val="333333"/>
          <w:sz w:val="21"/>
          <w:szCs w:val="21"/>
        </w:rPr>
      </w:pPr>
    </w:p>
    <w:p w14:paraId="302A782F" w14:textId="77777777" w:rsidR="00762D3F" w:rsidRDefault="00762D3F" w:rsidP="00AE63F8">
      <w:pPr>
        <w:shd w:val="clear" w:color="auto" w:fill="FFFFFF"/>
        <w:spacing w:after="0" w:line="300" w:lineRule="atLeast"/>
        <w:rPr>
          <w:rFonts w:ascii="Arial" w:eastAsia="Times New Roman" w:hAnsi="Arial" w:cs="Arial"/>
          <w:b/>
          <w:bCs/>
          <w:color w:val="333333"/>
          <w:sz w:val="21"/>
          <w:szCs w:val="21"/>
        </w:rPr>
      </w:pPr>
    </w:p>
    <w:p w14:paraId="703C9F7A" w14:textId="6B30B749" w:rsidR="00AE63F8" w:rsidRDefault="00762D3F" w:rsidP="00762D3F">
      <w:p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     S</w:t>
      </w:r>
      <w:r w:rsidR="00AE63F8" w:rsidRPr="00AE63F8">
        <w:rPr>
          <w:rFonts w:ascii="Arial" w:eastAsia="Times New Roman" w:hAnsi="Arial" w:cs="Arial"/>
          <w:b/>
          <w:bCs/>
          <w:color w:val="333333"/>
          <w:sz w:val="21"/>
          <w:szCs w:val="21"/>
        </w:rPr>
        <w:t xml:space="preserve">aratoga Retirement Community CCRC </w:t>
      </w:r>
    </w:p>
    <w:p w14:paraId="4B64D475" w14:textId="10A7E5B3" w:rsidR="006217F1" w:rsidRDefault="006217F1" w:rsidP="00AE63F8">
      <w:p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     </w:t>
      </w:r>
      <w:r w:rsidRPr="006217F1">
        <w:rPr>
          <w:rFonts w:ascii="Arial" w:eastAsia="Times New Roman" w:hAnsi="Arial" w:cs="Arial"/>
          <w:b/>
          <w:bCs/>
          <w:i/>
          <w:iCs/>
          <w:color w:val="333333"/>
          <w:sz w:val="21"/>
          <w:szCs w:val="21"/>
        </w:rPr>
        <w:t>Continuing Care Retirement Community</w:t>
      </w:r>
    </w:p>
    <w:p w14:paraId="7BFB46C2" w14:textId="293759FF" w:rsidR="00AE63F8" w:rsidRDefault="00AE63F8" w:rsidP="00AE63F8">
      <w:p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     Assisted Living Administr</w:t>
      </w:r>
      <w:r w:rsidR="00772E55">
        <w:rPr>
          <w:rFonts w:ascii="Arial" w:eastAsia="Times New Roman" w:hAnsi="Arial" w:cs="Arial"/>
          <w:b/>
          <w:bCs/>
          <w:color w:val="333333"/>
          <w:sz w:val="21"/>
          <w:szCs w:val="21"/>
        </w:rPr>
        <w:t>ator</w:t>
      </w:r>
      <w:r w:rsidR="006217F1">
        <w:rPr>
          <w:rFonts w:ascii="Arial" w:eastAsia="Times New Roman" w:hAnsi="Arial" w:cs="Arial"/>
          <w:b/>
          <w:bCs/>
          <w:color w:val="333333"/>
          <w:sz w:val="21"/>
          <w:szCs w:val="21"/>
        </w:rPr>
        <w:t xml:space="preserve">, 7/2019 </w:t>
      </w:r>
      <w:r w:rsidR="00030394">
        <w:rPr>
          <w:rFonts w:ascii="Arial" w:eastAsia="Times New Roman" w:hAnsi="Arial" w:cs="Arial"/>
          <w:b/>
          <w:bCs/>
          <w:color w:val="333333"/>
          <w:sz w:val="21"/>
          <w:szCs w:val="21"/>
        </w:rPr>
        <w:t>–</w:t>
      </w:r>
      <w:r w:rsidR="006217F1">
        <w:rPr>
          <w:rFonts w:ascii="Arial" w:eastAsia="Times New Roman" w:hAnsi="Arial" w:cs="Arial"/>
          <w:b/>
          <w:bCs/>
          <w:color w:val="333333"/>
          <w:sz w:val="21"/>
          <w:szCs w:val="21"/>
        </w:rPr>
        <w:t xml:space="preserve"> </w:t>
      </w:r>
      <w:r w:rsidR="00030394">
        <w:rPr>
          <w:rFonts w:ascii="Arial" w:eastAsia="Times New Roman" w:hAnsi="Arial" w:cs="Arial"/>
          <w:b/>
          <w:bCs/>
          <w:color w:val="333333"/>
          <w:sz w:val="21"/>
          <w:szCs w:val="21"/>
        </w:rPr>
        <w:t>5/11/2020</w:t>
      </w:r>
    </w:p>
    <w:p w14:paraId="750A6D42" w14:textId="383DF64F" w:rsidR="00AE63F8" w:rsidRDefault="00AE63F8" w:rsidP="00AE63F8">
      <w:pPr>
        <w:shd w:val="clear" w:color="auto" w:fill="FFFFFF"/>
        <w:spacing w:after="0" w:line="300" w:lineRule="atLeast"/>
        <w:rPr>
          <w:rFonts w:ascii="Arial" w:eastAsia="Times New Roman" w:hAnsi="Arial" w:cs="Arial"/>
          <w:b/>
          <w:bCs/>
          <w:color w:val="333333"/>
          <w:sz w:val="21"/>
          <w:szCs w:val="21"/>
        </w:rPr>
      </w:pPr>
    </w:p>
    <w:p w14:paraId="3C1F191B" w14:textId="0C3EFE4A" w:rsidR="00AE63F8" w:rsidRPr="00AE63F8" w:rsidRDefault="00772E55" w:rsidP="00AE63F8">
      <w:pPr>
        <w:pStyle w:val="ListParagraph"/>
        <w:numPr>
          <w:ilvl w:val="0"/>
          <w:numId w:val="4"/>
        </w:num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color w:val="333333"/>
          <w:sz w:val="21"/>
          <w:szCs w:val="21"/>
        </w:rPr>
        <w:t>Responsible for 24/7 leadership and operations of a 90+ Assisted Living Program.</w:t>
      </w:r>
    </w:p>
    <w:p w14:paraId="139F8A6A" w14:textId="260B9850" w:rsidR="00DF06E5" w:rsidRPr="00772E55" w:rsidRDefault="00772E55" w:rsidP="00772E55">
      <w:pPr>
        <w:pStyle w:val="ListParagraph"/>
        <w:numPr>
          <w:ilvl w:val="0"/>
          <w:numId w:val="4"/>
        </w:num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color w:val="333333"/>
          <w:sz w:val="21"/>
          <w:szCs w:val="21"/>
        </w:rPr>
        <w:t>Supervise Resident Service Staff including direct and indirect responsibilities for interviewing, selecting, training, motivating, determining wage and salary administration, performing performance appraisals, and managing policies and procedures to ensure achievement of community and corporate goals.</w:t>
      </w:r>
    </w:p>
    <w:p w14:paraId="5454DCB4" w14:textId="201BA6AF" w:rsidR="00DF06E5" w:rsidRPr="00DF06E5" w:rsidRDefault="00772E55" w:rsidP="00DF06E5">
      <w:pPr>
        <w:pStyle w:val="ListParagraph"/>
        <w:numPr>
          <w:ilvl w:val="0"/>
          <w:numId w:val="4"/>
        </w:num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color w:val="333333"/>
          <w:sz w:val="21"/>
          <w:szCs w:val="21"/>
        </w:rPr>
        <w:t>Treat staff equitably, and promote a safe and harmonious workplace and work to ensure no staff injuries</w:t>
      </w:r>
    </w:p>
    <w:p w14:paraId="4AE8F838" w14:textId="3ABC6564" w:rsidR="00DF06E5" w:rsidRPr="00772E55" w:rsidRDefault="00772E55" w:rsidP="00772E55">
      <w:pPr>
        <w:pStyle w:val="ListParagraph"/>
        <w:numPr>
          <w:ilvl w:val="0"/>
          <w:numId w:val="4"/>
        </w:num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color w:val="333333"/>
          <w:sz w:val="21"/>
          <w:szCs w:val="21"/>
        </w:rPr>
        <w:t xml:space="preserve">Responsible for all operations of the Assisted Living and Memory Care department. </w:t>
      </w:r>
    </w:p>
    <w:p w14:paraId="40288DB1" w14:textId="0C0C43CC" w:rsidR="00DF06E5" w:rsidRPr="00772E55" w:rsidRDefault="00772E55" w:rsidP="00DF06E5">
      <w:pPr>
        <w:pStyle w:val="ListParagraph"/>
        <w:numPr>
          <w:ilvl w:val="0"/>
          <w:numId w:val="4"/>
        </w:numPr>
        <w:shd w:val="clear" w:color="auto" w:fill="FFFFFF"/>
        <w:spacing w:after="0" w:line="300" w:lineRule="atLeast"/>
        <w:rPr>
          <w:rFonts w:ascii="Arial" w:eastAsia="Times New Roman" w:hAnsi="Arial" w:cs="Arial"/>
          <w:b/>
          <w:bCs/>
          <w:color w:val="333333"/>
          <w:sz w:val="21"/>
          <w:szCs w:val="21"/>
        </w:rPr>
      </w:pPr>
      <w:r>
        <w:rPr>
          <w:rFonts w:ascii="Arial" w:eastAsia="Times New Roman" w:hAnsi="Arial" w:cs="Arial"/>
          <w:color w:val="333333"/>
          <w:sz w:val="21"/>
          <w:szCs w:val="21"/>
        </w:rPr>
        <w:t>Remain current of State and Federal rules and regulations, including Title 22.</w:t>
      </w:r>
    </w:p>
    <w:p w14:paraId="1F58071A" w14:textId="4C13395B" w:rsidR="00772E55" w:rsidRPr="0093525C" w:rsidRDefault="00772E55" w:rsidP="00772E55">
      <w:pPr>
        <w:pStyle w:val="ListParagraph"/>
        <w:numPr>
          <w:ilvl w:val="0"/>
          <w:numId w:val="4"/>
        </w:numPr>
        <w:shd w:val="clear" w:color="auto" w:fill="FFFFFF"/>
        <w:spacing w:after="0" w:line="300" w:lineRule="atLeast"/>
        <w:rPr>
          <w:rFonts w:ascii="Arial" w:eastAsia="Times New Roman" w:hAnsi="Arial" w:cs="Arial"/>
          <w:color w:val="333333"/>
          <w:sz w:val="21"/>
          <w:szCs w:val="21"/>
        </w:rPr>
      </w:pPr>
      <w:r w:rsidRPr="0093525C">
        <w:rPr>
          <w:rFonts w:ascii="Arial" w:eastAsia="Times New Roman" w:hAnsi="Arial" w:cs="Arial"/>
          <w:color w:val="333333"/>
          <w:sz w:val="21"/>
          <w:szCs w:val="21"/>
        </w:rPr>
        <w:t>Assist in the development of personalized resident service plans.</w:t>
      </w:r>
    </w:p>
    <w:p w14:paraId="188C3B44" w14:textId="6E3528CC" w:rsidR="00772E55" w:rsidRPr="0093525C" w:rsidRDefault="00772E55" w:rsidP="00772E55">
      <w:pPr>
        <w:pStyle w:val="ListParagraph"/>
        <w:numPr>
          <w:ilvl w:val="0"/>
          <w:numId w:val="4"/>
        </w:numPr>
        <w:shd w:val="clear" w:color="auto" w:fill="FFFFFF"/>
        <w:spacing w:after="0" w:line="300" w:lineRule="atLeast"/>
        <w:rPr>
          <w:rFonts w:ascii="Arial" w:eastAsia="Times New Roman" w:hAnsi="Arial" w:cs="Arial"/>
          <w:color w:val="333333"/>
          <w:sz w:val="21"/>
          <w:szCs w:val="21"/>
        </w:rPr>
      </w:pPr>
      <w:r w:rsidRPr="0093525C">
        <w:rPr>
          <w:rFonts w:ascii="Arial" w:eastAsia="Times New Roman" w:hAnsi="Arial" w:cs="Arial"/>
          <w:color w:val="333333"/>
          <w:sz w:val="21"/>
          <w:szCs w:val="21"/>
        </w:rPr>
        <w:t>Assist in orienting new residents and families to the community.</w:t>
      </w:r>
    </w:p>
    <w:p w14:paraId="086AF932" w14:textId="6D267B95" w:rsidR="00772E55" w:rsidRPr="0093525C" w:rsidRDefault="00772E55" w:rsidP="00772E55">
      <w:pPr>
        <w:pStyle w:val="ListParagraph"/>
        <w:numPr>
          <w:ilvl w:val="0"/>
          <w:numId w:val="4"/>
        </w:numPr>
        <w:shd w:val="clear" w:color="auto" w:fill="FFFFFF"/>
        <w:spacing w:after="0" w:line="300" w:lineRule="atLeast"/>
        <w:rPr>
          <w:rFonts w:ascii="Arial" w:eastAsia="Times New Roman" w:hAnsi="Arial" w:cs="Arial"/>
          <w:color w:val="333333"/>
          <w:sz w:val="21"/>
          <w:szCs w:val="21"/>
        </w:rPr>
      </w:pPr>
      <w:r w:rsidRPr="0093525C">
        <w:rPr>
          <w:rFonts w:ascii="Arial" w:eastAsia="Times New Roman" w:hAnsi="Arial" w:cs="Arial"/>
          <w:color w:val="333333"/>
          <w:sz w:val="21"/>
          <w:szCs w:val="21"/>
        </w:rPr>
        <w:t>Schedule and participate in care conferences.</w:t>
      </w:r>
    </w:p>
    <w:p w14:paraId="3EF3994C" w14:textId="70536DA5" w:rsidR="00762D3F" w:rsidRPr="003F288C" w:rsidRDefault="00772E55" w:rsidP="00DF06E5">
      <w:pPr>
        <w:pStyle w:val="ListParagraph"/>
        <w:numPr>
          <w:ilvl w:val="0"/>
          <w:numId w:val="4"/>
        </w:numPr>
        <w:shd w:val="clear" w:color="auto" w:fill="FFFFFF"/>
        <w:spacing w:after="0" w:line="300" w:lineRule="atLeast"/>
        <w:rPr>
          <w:rFonts w:ascii="Arial" w:eastAsia="Times New Roman" w:hAnsi="Arial" w:cs="Arial"/>
          <w:color w:val="333333"/>
          <w:sz w:val="21"/>
          <w:szCs w:val="21"/>
        </w:rPr>
      </w:pPr>
      <w:r w:rsidRPr="0093525C">
        <w:rPr>
          <w:rFonts w:ascii="Arial" w:eastAsia="Times New Roman" w:hAnsi="Arial" w:cs="Arial"/>
          <w:color w:val="333333"/>
          <w:sz w:val="21"/>
          <w:szCs w:val="21"/>
        </w:rPr>
        <w:lastRenderedPageBreak/>
        <w:t>Manage the day-to-day needs of the residents.  Communicate needs and changes to family members, and conduct family meeting related to residents.</w:t>
      </w:r>
    </w:p>
    <w:p w14:paraId="0EA373E8" w14:textId="77777777" w:rsidR="00762D3F" w:rsidRDefault="00762D3F" w:rsidP="00DF06E5">
      <w:pPr>
        <w:shd w:val="clear" w:color="auto" w:fill="FFFFFF"/>
        <w:spacing w:after="0" w:line="300" w:lineRule="atLeast"/>
        <w:rPr>
          <w:rFonts w:ascii="Times New Roman" w:eastAsia="Times New Roman" w:hAnsi="Times New Roman" w:cs="Times New Roman"/>
          <w:b/>
          <w:color w:val="333333"/>
        </w:rPr>
      </w:pPr>
    </w:p>
    <w:p w14:paraId="7E3A4B0D" w14:textId="77777777" w:rsidR="00762D3F" w:rsidRDefault="00762D3F" w:rsidP="00DF06E5">
      <w:pPr>
        <w:shd w:val="clear" w:color="auto" w:fill="FFFFFF"/>
        <w:spacing w:after="0" w:line="300" w:lineRule="atLeast"/>
        <w:rPr>
          <w:rFonts w:ascii="Times New Roman" w:eastAsia="Times New Roman" w:hAnsi="Times New Roman" w:cs="Times New Roman"/>
          <w:b/>
          <w:color w:val="333333"/>
        </w:rPr>
      </w:pPr>
    </w:p>
    <w:p w14:paraId="05593512" w14:textId="1FA049A9" w:rsidR="001B21F8" w:rsidRDefault="00762D3F" w:rsidP="00DF06E5">
      <w:pPr>
        <w:shd w:val="clear" w:color="auto" w:fill="FFFFFF"/>
        <w:spacing w:after="0" w:line="300" w:lineRule="atLeast"/>
        <w:rPr>
          <w:rFonts w:ascii="Arial" w:eastAsia="Times New Roman" w:hAnsi="Arial" w:cs="Arial"/>
          <w:b/>
          <w:color w:val="333333"/>
          <w:sz w:val="21"/>
          <w:szCs w:val="21"/>
        </w:rPr>
      </w:pPr>
      <w:r>
        <w:rPr>
          <w:rFonts w:ascii="Times New Roman" w:eastAsia="Times New Roman" w:hAnsi="Times New Roman" w:cs="Times New Roman"/>
          <w:b/>
          <w:color w:val="333333"/>
        </w:rPr>
        <w:t xml:space="preserve">  </w:t>
      </w:r>
      <w:r w:rsidR="003F288C">
        <w:rPr>
          <w:rFonts w:ascii="Times New Roman" w:eastAsia="Times New Roman" w:hAnsi="Times New Roman" w:cs="Times New Roman"/>
          <w:b/>
          <w:color w:val="333333"/>
        </w:rPr>
        <w:t xml:space="preserve">  </w:t>
      </w:r>
      <w:r>
        <w:rPr>
          <w:rFonts w:ascii="Times New Roman" w:eastAsia="Times New Roman" w:hAnsi="Times New Roman" w:cs="Times New Roman"/>
          <w:b/>
          <w:color w:val="333333"/>
        </w:rPr>
        <w:t xml:space="preserve"> </w:t>
      </w:r>
      <w:r w:rsidR="00C47A5C" w:rsidRPr="00DF06E5">
        <w:rPr>
          <w:rFonts w:ascii="Arial" w:eastAsia="Times New Roman" w:hAnsi="Arial" w:cs="Arial"/>
          <w:b/>
          <w:color w:val="333333"/>
          <w:sz w:val="21"/>
          <w:szCs w:val="21"/>
        </w:rPr>
        <w:t>Westmo</w:t>
      </w:r>
      <w:r w:rsidR="00AE63F8" w:rsidRPr="00DF06E5">
        <w:rPr>
          <w:rFonts w:ascii="Arial" w:eastAsia="Times New Roman" w:hAnsi="Arial" w:cs="Arial"/>
          <w:b/>
          <w:color w:val="333333"/>
          <w:sz w:val="21"/>
          <w:szCs w:val="21"/>
        </w:rPr>
        <w:t>nt Living</w:t>
      </w:r>
    </w:p>
    <w:p w14:paraId="024717B4" w14:textId="27499503" w:rsidR="006217F1" w:rsidRPr="00DF06E5" w:rsidRDefault="006217F1" w:rsidP="00DF06E5">
      <w:pPr>
        <w:shd w:val="clear" w:color="auto" w:fill="FFFFFF"/>
        <w:spacing w:after="0" w:line="300" w:lineRule="atLeast"/>
        <w:rPr>
          <w:rFonts w:ascii="Arial" w:eastAsia="Times New Roman" w:hAnsi="Arial" w:cs="Arial"/>
          <w:b/>
          <w:color w:val="333333"/>
          <w:sz w:val="21"/>
          <w:szCs w:val="21"/>
        </w:rPr>
      </w:pPr>
      <w:r>
        <w:rPr>
          <w:rFonts w:ascii="Arial" w:eastAsia="Times New Roman" w:hAnsi="Arial" w:cs="Arial"/>
          <w:b/>
          <w:color w:val="333333"/>
          <w:sz w:val="21"/>
          <w:szCs w:val="21"/>
        </w:rPr>
        <w:t xml:space="preserve">     </w:t>
      </w:r>
      <w:r w:rsidRPr="006217F1">
        <w:rPr>
          <w:rFonts w:ascii="Arial" w:eastAsia="Times New Roman" w:hAnsi="Arial" w:cs="Arial"/>
          <w:b/>
          <w:bCs/>
          <w:i/>
          <w:iCs/>
          <w:color w:val="333333"/>
          <w:sz w:val="21"/>
          <w:szCs w:val="21"/>
        </w:rPr>
        <w:t>Independent, Assisted Living and Memory Care Communities</w:t>
      </w:r>
    </w:p>
    <w:p w14:paraId="6DFB97DC" w14:textId="77777777" w:rsidR="006217F1" w:rsidRDefault="00AE63F8" w:rsidP="00AE63F8">
      <w:pPr>
        <w:shd w:val="clear" w:color="auto" w:fill="FFFFFF"/>
        <w:spacing w:after="0" w:line="300" w:lineRule="atLeast"/>
        <w:rPr>
          <w:rFonts w:ascii="Arial" w:eastAsia="Times New Roman" w:hAnsi="Arial" w:cs="Arial"/>
          <w:b/>
          <w:color w:val="333333"/>
          <w:sz w:val="21"/>
          <w:szCs w:val="21"/>
        </w:rPr>
      </w:pPr>
      <w:r w:rsidRPr="00DF06E5">
        <w:rPr>
          <w:rFonts w:ascii="Arial" w:eastAsia="Times New Roman" w:hAnsi="Arial" w:cs="Arial"/>
          <w:b/>
          <w:color w:val="333333"/>
          <w:sz w:val="21"/>
          <w:szCs w:val="21"/>
        </w:rPr>
        <w:t xml:space="preserve">     V</w:t>
      </w:r>
      <w:r w:rsidR="006217F1">
        <w:rPr>
          <w:rFonts w:ascii="Arial" w:eastAsia="Times New Roman" w:hAnsi="Arial" w:cs="Arial"/>
          <w:b/>
          <w:color w:val="333333"/>
          <w:sz w:val="21"/>
          <w:szCs w:val="21"/>
        </w:rPr>
        <w:t xml:space="preserve">ice President </w:t>
      </w:r>
      <w:r w:rsidRPr="00DF06E5">
        <w:rPr>
          <w:rFonts w:ascii="Arial" w:eastAsia="Times New Roman" w:hAnsi="Arial" w:cs="Arial"/>
          <w:b/>
          <w:color w:val="333333"/>
          <w:sz w:val="21"/>
          <w:szCs w:val="21"/>
        </w:rPr>
        <w:t>of Quality Care</w:t>
      </w:r>
      <w:r w:rsidR="006217F1">
        <w:rPr>
          <w:rFonts w:ascii="Arial" w:eastAsia="Times New Roman" w:hAnsi="Arial" w:cs="Arial"/>
          <w:b/>
          <w:color w:val="333333"/>
          <w:sz w:val="21"/>
          <w:szCs w:val="21"/>
        </w:rPr>
        <w:t>, 8/2018-7/2019</w:t>
      </w:r>
    </w:p>
    <w:p w14:paraId="5E18AF92" w14:textId="3126DA9D" w:rsidR="00AE63F8" w:rsidRPr="00DF06E5" w:rsidRDefault="006217F1" w:rsidP="00AE63F8">
      <w:pPr>
        <w:shd w:val="clear" w:color="auto" w:fill="FFFFFF"/>
        <w:spacing w:after="0" w:line="300" w:lineRule="atLeast"/>
        <w:rPr>
          <w:rFonts w:ascii="Arial" w:eastAsia="Times New Roman" w:hAnsi="Arial" w:cs="Arial"/>
          <w:b/>
          <w:color w:val="333333"/>
          <w:sz w:val="21"/>
          <w:szCs w:val="21"/>
        </w:rPr>
      </w:pPr>
      <w:r>
        <w:rPr>
          <w:rFonts w:ascii="Arial" w:eastAsia="Times New Roman" w:hAnsi="Arial" w:cs="Arial"/>
          <w:b/>
          <w:color w:val="333333"/>
          <w:sz w:val="21"/>
          <w:szCs w:val="21"/>
        </w:rPr>
        <w:t xml:space="preserve">     Divisional Director of Quality Care, 12/2017 – 10/2018</w:t>
      </w:r>
      <w:r w:rsidR="00AE63F8" w:rsidRPr="00DF06E5">
        <w:rPr>
          <w:rFonts w:ascii="Arial" w:eastAsia="Times New Roman" w:hAnsi="Arial" w:cs="Arial"/>
          <w:b/>
          <w:color w:val="333333"/>
          <w:sz w:val="21"/>
          <w:szCs w:val="21"/>
        </w:rPr>
        <w:tab/>
      </w:r>
    </w:p>
    <w:p w14:paraId="54C1016F" w14:textId="4AA08C6F" w:rsidR="001B21F8" w:rsidRPr="00DF06E5" w:rsidRDefault="58776ACC" w:rsidP="58776ACC">
      <w:pPr>
        <w:shd w:val="clear" w:color="auto" w:fill="FFFFFF" w:themeFill="background1"/>
        <w:spacing w:after="0" w:line="300" w:lineRule="atLeast"/>
        <w:rPr>
          <w:rFonts w:ascii="Times New Roman" w:eastAsia="Times New Roman" w:hAnsi="Times New Roman" w:cs="Times New Roman"/>
          <w:b/>
          <w:bCs/>
          <w:color w:val="333333"/>
          <w:sz w:val="21"/>
          <w:szCs w:val="21"/>
        </w:rPr>
      </w:pPr>
      <w:r w:rsidRPr="00DF06E5">
        <w:rPr>
          <w:rFonts w:ascii="Times New Roman" w:eastAsia="Times New Roman" w:hAnsi="Times New Roman" w:cs="Times New Roman"/>
          <w:b/>
          <w:bCs/>
          <w:color w:val="333333"/>
          <w:sz w:val="21"/>
          <w:szCs w:val="21"/>
        </w:rPr>
        <w:t xml:space="preserve">    </w:t>
      </w:r>
      <w:r w:rsidR="00C47A5C" w:rsidRPr="00DF06E5">
        <w:rPr>
          <w:rFonts w:ascii="Times New Roman" w:eastAsia="Times New Roman" w:hAnsi="Times New Roman" w:cs="Times New Roman"/>
          <w:b/>
          <w:bCs/>
          <w:color w:val="333333"/>
          <w:sz w:val="21"/>
          <w:szCs w:val="21"/>
        </w:rPr>
        <w:t xml:space="preserve"> </w:t>
      </w:r>
    </w:p>
    <w:p w14:paraId="0B60D186" w14:textId="4FAA8B0B" w:rsidR="001B21F8" w:rsidRPr="00DF06E5" w:rsidRDefault="58776ACC"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sidRPr="00DF06E5">
        <w:rPr>
          <w:rFonts w:ascii="Arial" w:eastAsia="Times New Roman" w:hAnsi="Arial" w:cs="Arial"/>
          <w:color w:val="333333"/>
          <w:sz w:val="21"/>
          <w:szCs w:val="21"/>
        </w:rPr>
        <w:t>Suppor</w:t>
      </w:r>
      <w:r w:rsidR="00772E55">
        <w:rPr>
          <w:rFonts w:ascii="Arial" w:eastAsia="Times New Roman" w:hAnsi="Arial" w:cs="Arial"/>
          <w:color w:val="333333"/>
          <w:sz w:val="21"/>
          <w:szCs w:val="21"/>
        </w:rPr>
        <w:t xml:space="preserve">ted multiple Independent, </w:t>
      </w:r>
      <w:r w:rsidR="00696351">
        <w:rPr>
          <w:rFonts w:ascii="Arial" w:eastAsia="Times New Roman" w:hAnsi="Arial" w:cs="Arial"/>
          <w:color w:val="333333"/>
          <w:sz w:val="21"/>
          <w:szCs w:val="21"/>
        </w:rPr>
        <w:t>Assisted</w:t>
      </w:r>
      <w:r w:rsidR="00772E55">
        <w:rPr>
          <w:rFonts w:ascii="Arial" w:eastAsia="Times New Roman" w:hAnsi="Arial" w:cs="Arial"/>
          <w:color w:val="333333"/>
          <w:sz w:val="21"/>
          <w:szCs w:val="21"/>
        </w:rPr>
        <w:t xml:space="preserve"> Living and Memory Care communities in California and Oregon.  </w:t>
      </w:r>
    </w:p>
    <w:p w14:paraId="1C52BF20" w14:textId="4AA749AC" w:rsidR="001B21F8" w:rsidRPr="00DF06E5" w:rsidRDefault="00772E55"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S</w:t>
      </w:r>
      <w:r w:rsidR="0093525C">
        <w:rPr>
          <w:rFonts w:ascii="Arial" w:eastAsia="Times New Roman" w:hAnsi="Arial" w:cs="Arial"/>
          <w:color w:val="333333"/>
          <w:sz w:val="21"/>
          <w:szCs w:val="21"/>
        </w:rPr>
        <w:t>tra</w:t>
      </w:r>
      <w:r>
        <w:rPr>
          <w:rFonts w:ascii="Arial" w:eastAsia="Times New Roman" w:hAnsi="Arial" w:cs="Arial"/>
          <w:color w:val="333333"/>
          <w:sz w:val="21"/>
          <w:szCs w:val="21"/>
        </w:rPr>
        <w:t xml:space="preserve">tegized and drove process improvement focusing on innovative care delivery designed to improve clinical services and optimize reimbursement. </w:t>
      </w:r>
    </w:p>
    <w:p w14:paraId="2D7AE001" w14:textId="0F51F91C" w:rsidR="001B21F8" w:rsidRDefault="00772E55"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Assi</w:t>
      </w:r>
      <w:r w:rsidR="00BE79DF">
        <w:rPr>
          <w:rFonts w:ascii="Arial" w:eastAsia="Times New Roman" w:hAnsi="Arial" w:cs="Arial"/>
          <w:color w:val="333333"/>
          <w:sz w:val="21"/>
          <w:szCs w:val="21"/>
        </w:rPr>
        <w:t>sted in onboarding Executive Directors and Health Services Directors.</w:t>
      </w:r>
    </w:p>
    <w:p w14:paraId="56CE6044" w14:textId="4F8E865F" w:rsidR="00BE79DF" w:rsidRDefault="00BE79DF"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Performed Quality Assurance audits throughout company.</w:t>
      </w:r>
    </w:p>
    <w:p w14:paraId="29C5B9A3" w14:textId="011CF8D8" w:rsidR="00BE79DF" w:rsidRDefault="00BE79DF"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Participated in the hiring process of new employees.</w:t>
      </w:r>
    </w:p>
    <w:p w14:paraId="4F8333C2" w14:textId="073A0C78" w:rsidR="00BE79DF" w:rsidRDefault="00BE79DF"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Conducted monthly in-services for medical staff.</w:t>
      </w:r>
    </w:p>
    <w:p w14:paraId="58FD0F44" w14:textId="0B304D2D" w:rsidR="00BE79DF" w:rsidRDefault="00BE79DF"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Developed Electronic Medical Record care-plan/assessments.</w:t>
      </w:r>
    </w:p>
    <w:p w14:paraId="570D608F" w14:textId="656BD95C" w:rsidR="00BE79DF" w:rsidRDefault="00BE79DF"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Ensured resident centered care was comprehensive, coordinated and monitored for effectiveness through quality improvement that lead to systematic improvements over time resulting in outcome measures that outperformed benchmark statistics of state and national database.</w:t>
      </w:r>
    </w:p>
    <w:p w14:paraId="757E8838" w14:textId="4DB03FAC" w:rsidR="00BE79DF" w:rsidRDefault="00BE79DF"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Established mechanisms to assure nursing leaders throughout the organization were involved in shared accou</w:t>
      </w:r>
      <w:r w:rsidR="0093525C">
        <w:rPr>
          <w:rFonts w:ascii="Arial" w:eastAsia="Times New Roman" w:hAnsi="Arial" w:cs="Arial"/>
          <w:color w:val="333333"/>
          <w:sz w:val="21"/>
          <w:szCs w:val="21"/>
        </w:rPr>
        <w:t>n</w:t>
      </w:r>
      <w:r>
        <w:rPr>
          <w:rFonts w:ascii="Arial" w:eastAsia="Times New Roman" w:hAnsi="Arial" w:cs="Arial"/>
          <w:color w:val="333333"/>
          <w:sz w:val="21"/>
          <w:szCs w:val="21"/>
        </w:rPr>
        <w:t>tab</w:t>
      </w:r>
      <w:r w:rsidR="0093525C">
        <w:rPr>
          <w:rFonts w:ascii="Arial" w:eastAsia="Times New Roman" w:hAnsi="Arial" w:cs="Arial"/>
          <w:color w:val="333333"/>
          <w:sz w:val="21"/>
          <w:szCs w:val="21"/>
        </w:rPr>
        <w:t>i</w:t>
      </w:r>
      <w:r>
        <w:rPr>
          <w:rFonts w:ascii="Arial" w:eastAsia="Times New Roman" w:hAnsi="Arial" w:cs="Arial"/>
          <w:color w:val="333333"/>
          <w:sz w:val="21"/>
          <w:szCs w:val="21"/>
        </w:rPr>
        <w:t xml:space="preserve">lity and decision-making process that established standards of practice and address issues of concerns. </w:t>
      </w:r>
    </w:p>
    <w:p w14:paraId="4E58BD19" w14:textId="650C18BA" w:rsidR="00BE79DF" w:rsidRDefault="00BE79DF" w:rsidP="58776ACC">
      <w:pPr>
        <w:pStyle w:val="ListParagraph"/>
        <w:numPr>
          <w:ilvl w:val="0"/>
          <w:numId w:val="2"/>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Maintained up-to-date knowledge of new governmental regulations as they apply to assisted living communities. </w:t>
      </w:r>
    </w:p>
    <w:p w14:paraId="3947CD98" w14:textId="092B8F72" w:rsidR="00CC4F6E" w:rsidRPr="00BE79DF" w:rsidRDefault="00CC4F6E" w:rsidP="00BE79DF">
      <w:pPr>
        <w:pStyle w:val="ListParagraph"/>
        <w:shd w:val="clear" w:color="auto" w:fill="FFFFFF" w:themeFill="background1"/>
        <w:spacing w:after="0" w:line="300" w:lineRule="atLeast"/>
        <w:rPr>
          <w:rFonts w:ascii="Arial" w:eastAsia="Times New Roman" w:hAnsi="Arial" w:cs="Arial"/>
          <w:color w:val="333333"/>
          <w:sz w:val="21"/>
          <w:szCs w:val="21"/>
        </w:rPr>
      </w:pPr>
    </w:p>
    <w:p w14:paraId="5E691F75" w14:textId="6C951E85" w:rsidR="58776ACC" w:rsidRDefault="58776ACC" w:rsidP="58776ACC">
      <w:pPr>
        <w:shd w:val="clear" w:color="auto" w:fill="FFFFFF" w:themeFill="background1"/>
        <w:spacing w:after="0" w:line="300" w:lineRule="atLeast"/>
        <w:rPr>
          <w:rFonts w:ascii="Times New Roman" w:eastAsia="Times New Roman" w:hAnsi="Times New Roman" w:cs="Times New Roman"/>
          <w:b/>
          <w:bCs/>
          <w:color w:val="333333"/>
        </w:rPr>
      </w:pPr>
    </w:p>
    <w:p w14:paraId="20AF331D" w14:textId="32AEA913" w:rsidR="58776ACC" w:rsidRDefault="58776ACC" w:rsidP="58776ACC">
      <w:pPr>
        <w:shd w:val="clear" w:color="auto" w:fill="FFFFFF" w:themeFill="background1"/>
        <w:spacing w:after="0" w:line="300" w:lineRule="atLeast"/>
        <w:rPr>
          <w:rFonts w:ascii="Arial" w:eastAsia="Times New Roman" w:hAnsi="Arial" w:cs="Arial"/>
          <w:b/>
          <w:bCs/>
          <w:color w:val="333333"/>
          <w:sz w:val="21"/>
          <w:szCs w:val="21"/>
        </w:rPr>
      </w:pPr>
      <w:r w:rsidRPr="58776ACC">
        <w:rPr>
          <w:rFonts w:ascii="Times New Roman" w:eastAsia="Times New Roman" w:hAnsi="Times New Roman" w:cs="Times New Roman"/>
          <w:b/>
          <w:bCs/>
          <w:color w:val="333333"/>
        </w:rPr>
        <w:t xml:space="preserve">      </w:t>
      </w:r>
      <w:r w:rsidRPr="00DF06E5">
        <w:rPr>
          <w:rFonts w:ascii="Arial" w:eastAsia="Times New Roman" w:hAnsi="Arial" w:cs="Arial"/>
          <w:b/>
          <w:bCs/>
          <w:color w:val="333333"/>
          <w:sz w:val="21"/>
          <w:szCs w:val="21"/>
        </w:rPr>
        <w:t>Oakmont Senior Living</w:t>
      </w:r>
    </w:p>
    <w:p w14:paraId="7198FA24" w14:textId="2B4617C9" w:rsidR="006217F1" w:rsidRPr="006217F1" w:rsidRDefault="006217F1" w:rsidP="58776ACC">
      <w:pPr>
        <w:shd w:val="clear" w:color="auto" w:fill="FFFFFF" w:themeFill="background1"/>
        <w:spacing w:after="0" w:line="300" w:lineRule="atLeast"/>
        <w:rPr>
          <w:rFonts w:ascii="Arial" w:eastAsia="Times New Roman" w:hAnsi="Arial" w:cs="Arial"/>
          <w:b/>
          <w:bCs/>
          <w:i/>
          <w:iCs/>
          <w:color w:val="333333"/>
          <w:sz w:val="21"/>
          <w:szCs w:val="21"/>
        </w:rPr>
      </w:pPr>
      <w:r>
        <w:rPr>
          <w:rFonts w:ascii="Arial" w:eastAsia="Times New Roman" w:hAnsi="Arial" w:cs="Arial"/>
          <w:b/>
          <w:bCs/>
          <w:color w:val="333333"/>
          <w:sz w:val="21"/>
          <w:szCs w:val="21"/>
        </w:rPr>
        <w:t xml:space="preserve">      </w:t>
      </w:r>
      <w:r w:rsidRPr="006217F1">
        <w:rPr>
          <w:rFonts w:ascii="Arial" w:eastAsia="Times New Roman" w:hAnsi="Arial" w:cs="Arial"/>
          <w:b/>
          <w:bCs/>
          <w:i/>
          <w:iCs/>
          <w:color w:val="333333"/>
          <w:sz w:val="21"/>
          <w:szCs w:val="21"/>
        </w:rPr>
        <w:t>Independent, Assisted Living and Memory Care Communities</w:t>
      </w:r>
    </w:p>
    <w:p w14:paraId="079903EF" w14:textId="6B09B66A" w:rsidR="58776ACC" w:rsidRPr="00DF06E5" w:rsidRDefault="58776ACC" w:rsidP="58776ACC">
      <w:pPr>
        <w:shd w:val="clear" w:color="auto" w:fill="FFFFFF" w:themeFill="background1"/>
        <w:spacing w:after="0" w:line="300" w:lineRule="atLeast"/>
        <w:rPr>
          <w:rFonts w:ascii="Arial" w:eastAsia="Times New Roman" w:hAnsi="Arial" w:cs="Arial"/>
          <w:b/>
          <w:bCs/>
          <w:color w:val="333333"/>
          <w:sz w:val="21"/>
          <w:szCs w:val="21"/>
        </w:rPr>
      </w:pPr>
      <w:r w:rsidRPr="00DF06E5">
        <w:rPr>
          <w:rFonts w:ascii="Arial" w:eastAsia="Times New Roman" w:hAnsi="Arial" w:cs="Arial"/>
          <w:b/>
          <w:bCs/>
          <w:color w:val="333333"/>
          <w:sz w:val="21"/>
          <w:szCs w:val="21"/>
        </w:rPr>
        <w:t xml:space="preserve">      Regional Nurse</w:t>
      </w:r>
      <w:r w:rsidR="00D72A23">
        <w:rPr>
          <w:rFonts w:ascii="Arial" w:eastAsia="Times New Roman" w:hAnsi="Arial" w:cs="Arial"/>
          <w:b/>
          <w:bCs/>
          <w:color w:val="333333"/>
          <w:sz w:val="21"/>
          <w:szCs w:val="21"/>
        </w:rPr>
        <w:t>,</w:t>
      </w:r>
      <w:r w:rsidRPr="00DF06E5">
        <w:rPr>
          <w:rFonts w:ascii="Arial" w:eastAsia="Times New Roman" w:hAnsi="Arial" w:cs="Arial"/>
          <w:b/>
          <w:bCs/>
          <w:color w:val="333333"/>
          <w:sz w:val="21"/>
          <w:szCs w:val="21"/>
        </w:rPr>
        <w:t xml:space="preserve"> June 2016 to October 2017</w:t>
      </w:r>
    </w:p>
    <w:p w14:paraId="135E5A50" w14:textId="02AD709A" w:rsidR="58776ACC" w:rsidRDefault="58776ACC" w:rsidP="58776ACC">
      <w:pPr>
        <w:shd w:val="clear" w:color="auto" w:fill="FFFFFF" w:themeFill="background1"/>
        <w:spacing w:after="0" w:line="300" w:lineRule="atLeast"/>
        <w:rPr>
          <w:rFonts w:ascii="Times New Roman" w:eastAsia="Times New Roman" w:hAnsi="Times New Roman" w:cs="Times New Roman"/>
          <w:b/>
          <w:bCs/>
          <w:color w:val="333333"/>
        </w:rPr>
      </w:pPr>
    </w:p>
    <w:p w14:paraId="7079BCCF" w14:textId="0B3BC233" w:rsidR="58776ACC" w:rsidRPr="00DF06E5" w:rsidRDefault="58776ACC" w:rsidP="58776ACC">
      <w:pPr>
        <w:pStyle w:val="ListParagraph"/>
        <w:numPr>
          <w:ilvl w:val="0"/>
          <w:numId w:val="1"/>
        </w:numPr>
        <w:shd w:val="clear" w:color="auto" w:fill="FFFFFF" w:themeFill="background1"/>
        <w:spacing w:after="0" w:line="300" w:lineRule="atLeast"/>
        <w:rPr>
          <w:rFonts w:ascii="Arial" w:hAnsi="Arial" w:cs="Arial"/>
          <w:color w:val="333333"/>
        </w:rPr>
      </w:pPr>
      <w:r w:rsidRPr="00DF06E5">
        <w:rPr>
          <w:rFonts w:ascii="Arial" w:eastAsia="Times New Roman" w:hAnsi="Arial" w:cs="Arial"/>
          <w:color w:val="333333"/>
        </w:rPr>
        <w:t>Supported</w:t>
      </w:r>
      <w:r w:rsidR="0093525C">
        <w:rPr>
          <w:rFonts w:ascii="Arial" w:eastAsia="Times New Roman" w:hAnsi="Arial" w:cs="Arial"/>
          <w:color w:val="333333"/>
        </w:rPr>
        <w:t xml:space="preserve"> </w:t>
      </w:r>
      <w:r w:rsidRPr="00DF06E5">
        <w:rPr>
          <w:rFonts w:ascii="Arial" w:eastAsia="Times New Roman" w:hAnsi="Arial" w:cs="Arial"/>
          <w:color w:val="333333"/>
        </w:rPr>
        <w:t>Multiple</w:t>
      </w:r>
      <w:r w:rsidR="0093525C">
        <w:rPr>
          <w:rFonts w:ascii="Arial" w:eastAsia="Times New Roman" w:hAnsi="Arial" w:cs="Arial"/>
          <w:color w:val="333333"/>
        </w:rPr>
        <w:t xml:space="preserve"> Independent, Assisted Living and Memory Care communities throughout California </w:t>
      </w:r>
    </w:p>
    <w:p w14:paraId="561D0299" w14:textId="78EF97B2" w:rsidR="58776ACC" w:rsidRPr="00DF06E5" w:rsidRDefault="0093525C" w:rsidP="58776ACC">
      <w:pPr>
        <w:pStyle w:val="ListParagraph"/>
        <w:numPr>
          <w:ilvl w:val="0"/>
          <w:numId w:val="1"/>
        </w:numPr>
        <w:shd w:val="clear" w:color="auto" w:fill="FFFFFF" w:themeFill="background1"/>
        <w:spacing w:after="0" w:line="300" w:lineRule="atLeast"/>
        <w:rPr>
          <w:rFonts w:ascii="Arial" w:hAnsi="Arial" w:cs="Arial"/>
          <w:b/>
          <w:bCs/>
          <w:color w:val="333333"/>
        </w:rPr>
      </w:pPr>
      <w:r>
        <w:rPr>
          <w:rFonts w:ascii="Arial" w:eastAsia="Times New Roman" w:hAnsi="Arial" w:cs="Arial"/>
          <w:color w:val="333333"/>
        </w:rPr>
        <w:t>Performed Quality Assurance Audits throughout communities.</w:t>
      </w:r>
    </w:p>
    <w:p w14:paraId="19B71D24" w14:textId="1A9B8B51" w:rsidR="58776ACC" w:rsidRPr="0093525C" w:rsidRDefault="0093525C" w:rsidP="58776ACC">
      <w:pPr>
        <w:pStyle w:val="ListParagraph"/>
        <w:numPr>
          <w:ilvl w:val="0"/>
          <w:numId w:val="1"/>
        </w:numPr>
        <w:shd w:val="clear" w:color="auto" w:fill="FFFFFF" w:themeFill="background1"/>
        <w:spacing w:after="0" w:line="300" w:lineRule="atLeast"/>
        <w:rPr>
          <w:rFonts w:ascii="Arial" w:hAnsi="Arial" w:cs="Arial"/>
          <w:b/>
          <w:bCs/>
          <w:color w:val="333333"/>
        </w:rPr>
      </w:pPr>
      <w:r>
        <w:rPr>
          <w:rFonts w:ascii="Arial" w:eastAsia="Times New Roman" w:hAnsi="Arial" w:cs="Arial"/>
          <w:color w:val="333333"/>
        </w:rPr>
        <w:t>Assisted</w:t>
      </w:r>
      <w:r w:rsidR="58776ACC" w:rsidRPr="00DF06E5">
        <w:rPr>
          <w:rFonts w:ascii="Arial" w:eastAsia="Times New Roman" w:hAnsi="Arial" w:cs="Arial"/>
          <w:color w:val="333333"/>
        </w:rPr>
        <w:t xml:space="preserve"> </w:t>
      </w:r>
      <w:r>
        <w:rPr>
          <w:rFonts w:ascii="Arial" w:eastAsia="Times New Roman" w:hAnsi="Arial" w:cs="Arial"/>
          <w:color w:val="333333"/>
        </w:rPr>
        <w:t>on-</w:t>
      </w:r>
      <w:r w:rsidR="58776ACC" w:rsidRPr="00DF06E5">
        <w:rPr>
          <w:rFonts w:ascii="Arial" w:eastAsia="Times New Roman" w:hAnsi="Arial" w:cs="Arial"/>
          <w:color w:val="333333"/>
        </w:rPr>
        <w:t xml:space="preserve">boarding for </w:t>
      </w:r>
      <w:r>
        <w:rPr>
          <w:rFonts w:ascii="Arial" w:eastAsia="Times New Roman" w:hAnsi="Arial" w:cs="Arial"/>
          <w:color w:val="333333"/>
        </w:rPr>
        <w:t xml:space="preserve">Executive Directors and </w:t>
      </w:r>
      <w:r w:rsidR="58776ACC" w:rsidRPr="00DF06E5">
        <w:rPr>
          <w:rFonts w:ascii="Arial" w:eastAsia="Times New Roman" w:hAnsi="Arial" w:cs="Arial"/>
          <w:color w:val="333333"/>
        </w:rPr>
        <w:t>Resident Services Direct</w:t>
      </w:r>
      <w:r>
        <w:rPr>
          <w:rFonts w:ascii="Arial" w:eastAsia="Times New Roman" w:hAnsi="Arial" w:cs="Arial"/>
          <w:color w:val="333333"/>
        </w:rPr>
        <w:t xml:space="preserve">ors. </w:t>
      </w:r>
    </w:p>
    <w:p w14:paraId="5C3C5B72" w14:textId="454D674F" w:rsidR="0093525C" w:rsidRPr="00DF06E5" w:rsidRDefault="0093525C" w:rsidP="58776ACC">
      <w:pPr>
        <w:pStyle w:val="ListParagraph"/>
        <w:numPr>
          <w:ilvl w:val="0"/>
          <w:numId w:val="1"/>
        </w:numPr>
        <w:shd w:val="clear" w:color="auto" w:fill="FFFFFF" w:themeFill="background1"/>
        <w:spacing w:after="0" w:line="300" w:lineRule="atLeast"/>
        <w:rPr>
          <w:rFonts w:ascii="Arial" w:hAnsi="Arial" w:cs="Arial"/>
          <w:b/>
          <w:bCs/>
          <w:color w:val="333333"/>
        </w:rPr>
      </w:pPr>
      <w:r>
        <w:rPr>
          <w:rFonts w:ascii="Arial" w:eastAsia="Times New Roman" w:hAnsi="Arial" w:cs="Arial"/>
          <w:color w:val="333333"/>
          <w:sz w:val="21"/>
          <w:szCs w:val="21"/>
        </w:rPr>
        <w:t>Established mechanisms to assure nursing leaders throughout the organization were involved in shared accountability and decision-making process that established standards of practice and address issues of concerns</w:t>
      </w:r>
    </w:p>
    <w:p w14:paraId="6A91B9EF" w14:textId="3AF04BBC" w:rsidR="58776ACC" w:rsidRPr="0093525C" w:rsidRDefault="58776ACC" w:rsidP="58776ACC">
      <w:pPr>
        <w:pStyle w:val="ListParagraph"/>
        <w:numPr>
          <w:ilvl w:val="0"/>
          <w:numId w:val="1"/>
        </w:numPr>
        <w:shd w:val="clear" w:color="auto" w:fill="FFFFFF" w:themeFill="background1"/>
        <w:spacing w:after="0" w:line="300" w:lineRule="atLeast"/>
        <w:rPr>
          <w:rFonts w:ascii="Arial" w:hAnsi="Arial" w:cs="Arial"/>
          <w:b/>
          <w:bCs/>
          <w:color w:val="333333"/>
        </w:rPr>
      </w:pPr>
      <w:r w:rsidRPr="00DF06E5">
        <w:rPr>
          <w:rFonts w:ascii="Arial" w:eastAsia="Times New Roman" w:hAnsi="Arial" w:cs="Arial"/>
          <w:color w:val="333333"/>
        </w:rPr>
        <w:t xml:space="preserve">Participated in hiring </w:t>
      </w:r>
      <w:r w:rsidR="0093525C">
        <w:rPr>
          <w:rFonts w:ascii="Arial" w:eastAsia="Times New Roman" w:hAnsi="Arial" w:cs="Arial"/>
          <w:color w:val="333333"/>
        </w:rPr>
        <w:t>process of new employees.</w:t>
      </w:r>
      <w:r w:rsidRPr="00DF06E5">
        <w:rPr>
          <w:rFonts w:ascii="Arial" w:eastAsia="Times New Roman" w:hAnsi="Arial" w:cs="Arial"/>
          <w:b/>
          <w:bCs/>
          <w:color w:val="333333"/>
        </w:rPr>
        <w:t xml:space="preserve"> </w:t>
      </w:r>
    </w:p>
    <w:p w14:paraId="2F963C72" w14:textId="473FBAE4" w:rsidR="0093525C" w:rsidRPr="0093525C" w:rsidRDefault="0093525C" w:rsidP="58776ACC">
      <w:pPr>
        <w:pStyle w:val="ListParagraph"/>
        <w:numPr>
          <w:ilvl w:val="0"/>
          <w:numId w:val="1"/>
        </w:numPr>
        <w:shd w:val="clear" w:color="auto" w:fill="FFFFFF" w:themeFill="background1"/>
        <w:spacing w:after="0" w:line="300" w:lineRule="atLeast"/>
        <w:rPr>
          <w:rFonts w:ascii="Arial" w:hAnsi="Arial" w:cs="Arial"/>
          <w:color w:val="333333"/>
        </w:rPr>
      </w:pPr>
      <w:r w:rsidRPr="0093525C">
        <w:rPr>
          <w:rFonts w:ascii="Arial" w:eastAsia="Times New Roman" w:hAnsi="Arial" w:cs="Arial"/>
          <w:color w:val="333333"/>
        </w:rPr>
        <w:t xml:space="preserve">Developed Electronic Medical Record/care plan assessments </w:t>
      </w:r>
    </w:p>
    <w:p w14:paraId="438A4D95" w14:textId="4EB3D886" w:rsidR="0093525C" w:rsidRPr="0093525C" w:rsidRDefault="0093525C" w:rsidP="0093525C">
      <w:pPr>
        <w:pStyle w:val="ListParagraph"/>
        <w:numPr>
          <w:ilvl w:val="0"/>
          <w:numId w:val="1"/>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lastRenderedPageBreak/>
        <w:t xml:space="preserve">Maintained up-to-date knowledge of new governmental regulations as they apply to assisted living communities. </w:t>
      </w:r>
    </w:p>
    <w:p w14:paraId="70B699B8" w14:textId="77777777" w:rsidR="0093525C" w:rsidRPr="00DF06E5" w:rsidRDefault="0093525C" w:rsidP="0093525C">
      <w:pPr>
        <w:pStyle w:val="ListParagraph"/>
        <w:numPr>
          <w:ilvl w:val="0"/>
          <w:numId w:val="1"/>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Strategized and drove process improvement focusing on innovative care delivery designed to improve clinical services and optimize reimbursement. </w:t>
      </w:r>
    </w:p>
    <w:p w14:paraId="50D0BDFA" w14:textId="3D7BAF95" w:rsidR="00604D91" w:rsidRPr="003F288C" w:rsidRDefault="0093525C" w:rsidP="003F288C">
      <w:pPr>
        <w:pStyle w:val="ListParagraph"/>
        <w:numPr>
          <w:ilvl w:val="0"/>
          <w:numId w:val="1"/>
        </w:numPr>
        <w:shd w:val="clear" w:color="auto" w:fill="FFFFFF" w:themeFill="background1"/>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Ensured resident centered care was comprehensive, coordinated and monitored for effectiveness through quality improvement that </w:t>
      </w:r>
      <w:proofErr w:type="gramStart"/>
      <w:r>
        <w:rPr>
          <w:rFonts w:ascii="Arial" w:eastAsia="Times New Roman" w:hAnsi="Arial" w:cs="Arial"/>
          <w:color w:val="333333"/>
          <w:sz w:val="21"/>
          <w:szCs w:val="21"/>
        </w:rPr>
        <w:t>lead</w:t>
      </w:r>
      <w:proofErr w:type="gramEnd"/>
      <w:r>
        <w:rPr>
          <w:rFonts w:ascii="Arial" w:eastAsia="Times New Roman" w:hAnsi="Arial" w:cs="Arial"/>
          <w:color w:val="333333"/>
          <w:sz w:val="21"/>
          <w:szCs w:val="21"/>
        </w:rPr>
        <w:t xml:space="preserve"> to systematic improvements over time resulting in outcome measures that outperformed benchmark statistics of state and national database.</w:t>
      </w:r>
    </w:p>
    <w:p w14:paraId="0D339CFC" w14:textId="187A5773" w:rsidR="58776ACC" w:rsidRDefault="58776ACC" w:rsidP="58776ACC">
      <w:pPr>
        <w:shd w:val="clear" w:color="auto" w:fill="FFFFFF" w:themeFill="background1"/>
        <w:spacing w:after="0" w:line="300" w:lineRule="atLeast"/>
        <w:ind w:left="360"/>
        <w:rPr>
          <w:rFonts w:ascii="Times New Roman" w:eastAsia="Times New Roman" w:hAnsi="Times New Roman" w:cs="Times New Roman"/>
          <w:b/>
          <w:bCs/>
          <w:color w:val="333333"/>
        </w:rPr>
      </w:pPr>
    </w:p>
    <w:p w14:paraId="12A70DC6" w14:textId="2EAEF8C6" w:rsidR="006F09B1" w:rsidRDefault="58776ACC" w:rsidP="00AE63F8">
      <w:pPr>
        <w:shd w:val="clear" w:color="auto" w:fill="FFFFFF" w:themeFill="background1"/>
        <w:spacing w:after="0" w:line="300" w:lineRule="atLeast"/>
        <w:ind w:firstLine="360"/>
        <w:rPr>
          <w:rFonts w:ascii="Arial" w:eastAsia="Times New Roman" w:hAnsi="Arial" w:cs="Arial"/>
          <w:b/>
          <w:bCs/>
          <w:color w:val="333333"/>
          <w:sz w:val="21"/>
          <w:szCs w:val="21"/>
        </w:rPr>
      </w:pPr>
      <w:r w:rsidRPr="0003244E">
        <w:rPr>
          <w:rFonts w:ascii="Arial" w:eastAsia="Times New Roman" w:hAnsi="Arial" w:cs="Arial"/>
          <w:b/>
          <w:bCs/>
          <w:color w:val="333333"/>
          <w:sz w:val="21"/>
          <w:szCs w:val="21"/>
        </w:rPr>
        <w:t>Brookdale Place of San Marcos, San Marcos, California</w:t>
      </w:r>
    </w:p>
    <w:p w14:paraId="098A93CF" w14:textId="1CA2F571" w:rsidR="006217F1" w:rsidRPr="006217F1" w:rsidRDefault="006217F1" w:rsidP="00AE63F8">
      <w:pPr>
        <w:shd w:val="clear" w:color="auto" w:fill="FFFFFF" w:themeFill="background1"/>
        <w:spacing w:after="0" w:line="300" w:lineRule="atLeast"/>
        <w:ind w:firstLine="360"/>
        <w:rPr>
          <w:rFonts w:ascii="Arial" w:eastAsia="Times New Roman" w:hAnsi="Arial" w:cs="Arial"/>
          <w:b/>
          <w:bCs/>
          <w:i/>
          <w:iCs/>
          <w:color w:val="333333"/>
          <w:sz w:val="21"/>
          <w:szCs w:val="21"/>
        </w:rPr>
      </w:pPr>
      <w:r w:rsidRPr="006217F1">
        <w:rPr>
          <w:rFonts w:ascii="Arial" w:eastAsia="Times New Roman" w:hAnsi="Arial" w:cs="Arial"/>
          <w:b/>
          <w:bCs/>
          <w:i/>
          <w:iCs/>
          <w:color w:val="333333"/>
          <w:sz w:val="21"/>
          <w:szCs w:val="21"/>
        </w:rPr>
        <w:t xml:space="preserve">Assisted Living Community </w:t>
      </w:r>
    </w:p>
    <w:p w14:paraId="7B4C4222" w14:textId="1E21C7A3" w:rsidR="00AE63F8" w:rsidRPr="0003244E" w:rsidRDefault="58776ACC" w:rsidP="00AE63F8">
      <w:pPr>
        <w:shd w:val="clear" w:color="auto" w:fill="FFFFFF" w:themeFill="background1"/>
        <w:spacing w:after="0" w:line="300" w:lineRule="atLeast"/>
        <w:ind w:firstLine="360"/>
        <w:rPr>
          <w:rFonts w:ascii="Arial" w:eastAsia="Times New Roman" w:hAnsi="Arial" w:cs="Arial"/>
          <w:b/>
          <w:bCs/>
          <w:color w:val="333333"/>
          <w:sz w:val="21"/>
          <w:szCs w:val="21"/>
        </w:rPr>
      </w:pPr>
      <w:r w:rsidRPr="0003244E">
        <w:rPr>
          <w:rFonts w:ascii="Arial" w:eastAsia="Times New Roman" w:hAnsi="Arial" w:cs="Arial"/>
          <w:b/>
          <w:bCs/>
          <w:color w:val="333333"/>
          <w:sz w:val="21"/>
          <w:szCs w:val="21"/>
        </w:rPr>
        <w:t>Health and Wellness Director</w:t>
      </w:r>
      <w:r w:rsidR="00D72A23">
        <w:rPr>
          <w:rFonts w:ascii="Arial" w:eastAsia="Times New Roman" w:hAnsi="Arial" w:cs="Arial"/>
          <w:b/>
          <w:bCs/>
          <w:color w:val="333333"/>
          <w:sz w:val="21"/>
          <w:szCs w:val="21"/>
        </w:rPr>
        <w:t xml:space="preserve">, </w:t>
      </w:r>
      <w:r w:rsidRPr="0003244E">
        <w:rPr>
          <w:rFonts w:ascii="Arial" w:eastAsia="Times New Roman" w:hAnsi="Arial" w:cs="Arial"/>
          <w:b/>
          <w:bCs/>
          <w:color w:val="333333"/>
          <w:sz w:val="21"/>
          <w:szCs w:val="21"/>
        </w:rPr>
        <w:t>February 2009-June 2016</w:t>
      </w:r>
      <w:r w:rsidR="00D72A23">
        <w:rPr>
          <w:rFonts w:ascii="Arial" w:eastAsia="Times New Roman" w:hAnsi="Arial" w:cs="Arial"/>
          <w:b/>
          <w:bCs/>
          <w:color w:val="333333"/>
          <w:sz w:val="21"/>
          <w:szCs w:val="21"/>
        </w:rPr>
        <w:t xml:space="preserve"> </w:t>
      </w:r>
    </w:p>
    <w:p w14:paraId="78ED2E31" w14:textId="77777777" w:rsidR="00AE63F8" w:rsidRPr="0003244E" w:rsidRDefault="00AE63F8" w:rsidP="00AE63F8">
      <w:pPr>
        <w:shd w:val="clear" w:color="auto" w:fill="FFFFFF" w:themeFill="background1"/>
        <w:spacing w:after="0" w:line="300" w:lineRule="atLeast"/>
        <w:ind w:firstLine="360"/>
        <w:rPr>
          <w:rFonts w:ascii="Times New Roman" w:eastAsia="Times New Roman" w:hAnsi="Times New Roman" w:cs="Times New Roman"/>
          <w:color w:val="333333"/>
          <w:sz w:val="21"/>
          <w:szCs w:val="21"/>
        </w:rPr>
      </w:pPr>
    </w:p>
    <w:p w14:paraId="6FF9E95F" w14:textId="290BD4C1" w:rsidR="0003244E" w:rsidRPr="0003244E" w:rsidRDefault="00AE63F8" w:rsidP="0003244E">
      <w:pPr>
        <w:shd w:val="clear" w:color="auto" w:fill="FFFFFF" w:themeFill="background1"/>
        <w:spacing w:after="0" w:line="300" w:lineRule="atLeast"/>
        <w:ind w:firstLine="360"/>
        <w:rPr>
          <w:rFonts w:ascii="Arial" w:eastAsia="Times New Roman" w:hAnsi="Arial" w:cs="Arial"/>
          <w:color w:val="333333"/>
        </w:rPr>
      </w:pPr>
      <w:r>
        <w:rPr>
          <w:rFonts w:ascii="Times New Roman" w:eastAsia="Times New Roman" w:hAnsi="Times New Roman" w:cs="Times New Roman"/>
          <w:color w:val="333333"/>
        </w:rPr>
        <w:t xml:space="preserve">  </w:t>
      </w:r>
      <w:r w:rsidR="58776ACC" w:rsidRPr="0003244E">
        <w:rPr>
          <w:rFonts w:ascii="Arial" w:eastAsia="Times New Roman" w:hAnsi="Arial" w:cs="Arial"/>
          <w:color w:val="333333"/>
        </w:rPr>
        <w:t>● Develop</w:t>
      </w:r>
      <w:r w:rsidRPr="0003244E">
        <w:rPr>
          <w:rFonts w:ascii="Arial" w:eastAsia="Times New Roman" w:hAnsi="Arial" w:cs="Arial"/>
          <w:color w:val="333333"/>
        </w:rPr>
        <w:t>ed</w:t>
      </w:r>
      <w:r w:rsidR="58776ACC" w:rsidRPr="0003244E">
        <w:rPr>
          <w:rFonts w:ascii="Arial" w:eastAsia="Times New Roman" w:hAnsi="Arial" w:cs="Arial"/>
          <w:color w:val="333333"/>
        </w:rPr>
        <w:t>, implement</w:t>
      </w:r>
      <w:r w:rsidRPr="0003244E">
        <w:rPr>
          <w:rFonts w:ascii="Arial" w:eastAsia="Times New Roman" w:hAnsi="Arial" w:cs="Arial"/>
          <w:color w:val="333333"/>
        </w:rPr>
        <w:t>ed</w:t>
      </w:r>
      <w:r w:rsidR="58776ACC" w:rsidRPr="0003244E">
        <w:rPr>
          <w:rFonts w:ascii="Arial" w:eastAsia="Times New Roman" w:hAnsi="Arial" w:cs="Arial"/>
          <w:color w:val="333333"/>
        </w:rPr>
        <w:t>, and evaluate</w:t>
      </w:r>
      <w:r w:rsidRPr="0003244E">
        <w:rPr>
          <w:rFonts w:ascii="Arial" w:eastAsia="Times New Roman" w:hAnsi="Arial" w:cs="Arial"/>
          <w:color w:val="333333"/>
        </w:rPr>
        <w:t xml:space="preserve">d </w:t>
      </w:r>
      <w:r w:rsidR="58776ACC" w:rsidRPr="0003244E">
        <w:rPr>
          <w:rFonts w:ascii="Arial" w:eastAsia="Times New Roman" w:hAnsi="Arial" w:cs="Arial"/>
          <w:color w:val="333333"/>
        </w:rPr>
        <w:t>care plans for residents</w:t>
      </w:r>
      <w:r w:rsidR="0093525C">
        <w:rPr>
          <w:rFonts w:ascii="Arial" w:eastAsia="Times New Roman" w:hAnsi="Arial" w:cs="Arial"/>
          <w:color w:val="333333"/>
        </w:rPr>
        <w:t>.</w:t>
      </w:r>
    </w:p>
    <w:p w14:paraId="514614A4" w14:textId="0E2D18F5" w:rsidR="006F09B1" w:rsidRPr="0003244E" w:rsidRDefault="0003244E" w:rsidP="0003244E">
      <w:pPr>
        <w:shd w:val="clear" w:color="auto" w:fill="FFFFFF" w:themeFill="background1"/>
        <w:spacing w:after="0" w:line="300" w:lineRule="atLeast"/>
        <w:ind w:firstLine="360"/>
        <w:rPr>
          <w:rFonts w:ascii="Arial" w:eastAsia="Times New Roman" w:hAnsi="Arial" w:cs="Arial"/>
          <w:color w:val="333333"/>
        </w:rPr>
      </w:pPr>
      <w:r w:rsidRPr="0003244E">
        <w:rPr>
          <w:rFonts w:ascii="Arial" w:eastAsia="Times New Roman" w:hAnsi="Arial" w:cs="Arial"/>
          <w:color w:val="333333"/>
        </w:rPr>
        <w:t xml:space="preserve">  </w:t>
      </w:r>
      <w:r w:rsidR="58776ACC" w:rsidRPr="0003244E">
        <w:rPr>
          <w:rFonts w:ascii="Arial" w:eastAsia="Times New Roman" w:hAnsi="Arial" w:cs="Arial"/>
          <w:color w:val="333333"/>
        </w:rPr>
        <w:t>● Assisted with on-boarding new HWD’s in southern California.</w:t>
      </w:r>
    </w:p>
    <w:p w14:paraId="0892A56F" w14:textId="73231690" w:rsidR="006F09B1" w:rsidRPr="0003244E" w:rsidRDefault="0003244E" w:rsidP="0003244E">
      <w:pPr>
        <w:shd w:val="clear" w:color="auto" w:fill="FFFFFF" w:themeFill="background1"/>
        <w:spacing w:after="0" w:line="300" w:lineRule="atLeast"/>
        <w:rPr>
          <w:rFonts w:ascii="Arial" w:eastAsia="Times New Roman" w:hAnsi="Arial" w:cs="Arial"/>
          <w:color w:val="333333"/>
        </w:rPr>
      </w:pPr>
      <w:r w:rsidRPr="0003244E">
        <w:rPr>
          <w:rFonts w:ascii="Arial" w:eastAsia="Times New Roman" w:hAnsi="Arial" w:cs="Arial"/>
          <w:color w:val="333333"/>
        </w:rPr>
        <w:t xml:space="preserve">        </w:t>
      </w:r>
      <w:r w:rsidR="58776ACC" w:rsidRPr="0003244E">
        <w:rPr>
          <w:rFonts w:ascii="Arial" w:eastAsia="Times New Roman" w:hAnsi="Arial" w:cs="Arial"/>
          <w:color w:val="333333"/>
        </w:rPr>
        <w:t xml:space="preserve">● Coordinate referral services with appropriate home health and private duty agencies. </w:t>
      </w:r>
    </w:p>
    <w:p w14:paraId="7CE13C3B" w14:textId="24258EEC" w:rsidR="006F09B1" w:rsidRPr="0003244E" w:rsidRDefault="0003244E" w:rsidP="0003244E">
      <w:pPr>
        <w:shd w:val="clear" w:color="auto" w:fill="FFFFFF" w:themeFill="background1"/>
        <w:spacing w:after="0" w:line="300" w:lineRule="atLeast"/>
        <w:rPr>
          <w:rFonts w:ascii="Arial" w:eastAsia="Times New Roman" w:hAnsi="Arial" w:cs="Arial"/>
          <w:color w:val="333333"/>
        </w:rPr>
      </w:pPr>
      <w:r w:rsidRPr="0003244E">
        <w:rPr>
          <w:rFonts w:ascii="Arial" w:eastAsia="Times New Roman" w:hAnsi="Arial" w:cs="Arial"/>
          <w:color w:val="333333"/>
        </w:rPr>
        <w:t xml:space="preserve">        </w:t>
      </w:r>
      <w:r w:rsidR="58776ACC" w:rsidRPr="0003244E">
        <w:rPr>
          <w:rFonts w:ascii="Arial" w:eastAsia="Times New Roman" w:hAnsi="Arial" w:cs="Arial"/>
          <w:color w:val="333333"/>
        </w:rPr>
        <w:t xml:space="preserve">● Participate in weekly care management conferences. </w:t>
      </w:r>
    </w:p>
    <w:p w14:paraId="0A28E756" w14:textId="77777777" w:rsidR="0093525C" w:rsidRDefault="0003244E" w:rsidP="0003244E">
      <w:pPr>
        <w:shd w:val="clear" w:color="auto" w:fill="FFFFFF" w:themeFill="background1"/>
        <w:spacing w:after="0" w:line="300" w:lineRule="atLeast"/>
        <w:rPr>
          <w:rFonts w:ascii="Arial" w:eastAsia="Times New Roman" w:hAnsi="Arial" w:cs="Arial"/>
          <w:color w:val="333333"/>
        </w:rPr>
      </w:pPr>
      <w:r w:rsidRPr="0003244E">
        <w:rPr>
          <w:rFonts w:ascii="Arial" w:eastAsia="Times New Roman" w:hAnsi="Arial" w:cs="Arial"/>
          <w:color w:val="333333"/>
        </w:rPr>
        <w:t xml:space="preserve">        </w:t>
      </w:r>
      <w:r w:rsidR="58776ACC" w:rsidRPr="0003244E">
        <w:rPr>
          <w:rFonts w:ascii="Arial" w:eastAsia="Times New Roman" w:hAnsi="Arial" w:cs="Arial"/>
          <w:color w:val="333333"/>
        </w:rPr>
        <w:t>● Assist</w:t>
      </w:r>
      <w:r w:rsidR="0093525C">
        <w:rPr>
          <w:rFonts w:ascii="Arial" w:eastAsia="Times New Roman" w:hAnsi="Arial" w:cs="Arial"/>
          <w:color w:val="333333"/>
        </w:rPr>
        <w:t>ed</w:t>
      </w:r>
      <w:r w:rsidR="58776ACC" w:rsidRPr="0003244E">
        <w:rPr>
          <w:rFonts w:ascii="Arial" w:eastAsia="Times New Roman" w:hAnsi="Arial" w:cs="Arial"/>
          <w:color w:val="333333"/>
        </w:rPr>
        <w:t xml:space="preserve"> the Marketing department with outreach to area </w:t>
      </w:r>
      <w:r w:rsidR="0093525C">
        <w:rPr>
          <w:rFonts w:ascii="Arial" w:eastAsia="Times New Roman" w:hAnsi="Arial" w:cs="Arial"/>
          <w:color w:val="333333"/>
        </w:rPr>
        <w:t>S</w:t>
      </w:r>
      <w:r w:rsidR="58776ACC" w:rsidRPr="0003244E">
        <w:rPr>
          <w:rFonts w:ascii="Arial" w:eastAsia="Times New Roman" w:hAnsi="Arial" w:cs="Arial"/>
          <w:color w:val="333333"/>
        </w:rPr>
        <w:t xml:space="preserve">killed </w:t>
      </w:r>
      <w:r w:rsidR="0093525C">
        <w:rPr>
          <w:rFonts w:ascii="Arial" w:eastAsia="Times New Roman" w:hAnsi="Arial" w:cs="Arial"/>
          <w:color w:val="333333"/>
        </w:rPr>
        <w:t>N</w:t>
      </w:r>
      <w:r w:rsidR="58776ACC" w:rsidRPr="0003244E">
        <w:rPr>
          <w:rFonts w:ascii="Arial" w:eastAsia="Times New Roman" w:hAnsi="Arial" w:cs="Arial"/>
          <w:color w:val="333333"/>
        </w:rPr>
        <w:t xml:space="preserve">ursing and </w:t>
      </w:r>
      <w:r w:rsidR="0093525C">
        <w:rPr>
          <w:rFonts w:ascii="Arial" w:eastAsia="Times New Roman" w:hAnsi="Arial" w:cs="Arial"/>
          <w:color w:val="333333"/>
        </w:rPr>
        <w:t>A</w:t>
      </w:r>
      <w:r w:rsidR="58776ACC" w:rsidRPr="0003244E">
        <w:rPr>
          <w:rFonts w:ascii="Arial" w:eastAsia="Times New Roman" w:hAnsi="Arial" w:cs="Arial"/>
          <w:color w:val="333333"/>
        </w:rPr>
        <w:t>ssisted</w:t>
      </w:r>
    </w:p>
    <w:p w14:paraId="67D0AA61" w14:textId="28F07321" w:rsidR="006F09B1" w:rsidRPr="0003244E" w:rsidRDefault="0093525C" w:rsidP="0003244E">
      <w:pPr>
        <w:shd w:val="clear" w:color="auto" w:fill="FFFFFF" w:themeFill="background1"/>
        <w:spacing w:after="0" w:line="300" w:lineRule="atLeast"/>
        <w:rPr>
          <w:rFonts w:ascii="Arial" w:eastAsia="Times New Roman" w:hAnsi="Arial" w:cs="Arial"/>
          <w:color w:val="333333"/>
        </w:rPr>
      </w:pPr>
      <w:r>
        <w:rPr>
          <w:rFonts w:ascii="Arial" w:eastAsia="Times New Roman" w:hAnsi="Arial" w:cs="Arial"/>
          <w:color w:val="333333"/>
        </w:rPr>
        <w:t xml:space="preserve">           Living</w:t>
      </w:r>
      <w:r w:rsidR="58776ACC" w:rsidRPr="0003244E">
        <w:rPr>
          <w:rFonts w:ascii="Arial" w:eastAsia="Times New Roman" w:hAnsi="Arial" w:cs="Arial"/>
          <w:color w:val="333333"/>
        </w:rPr>
        <w:t xml:space="preserve"> </w:t>
      </w:r>
      <w:r>
        <w:rPr>
          <w:rFonts w:ascii="Arial" w:eastAsia="Times New Roman" w:hAnsi="Arial" w:cs="Arial"/>
          <w:color w:val="333333"/>
        </w:rPr>
        <w:t xml:space="preserve">Communities. </w:t>
      </w:r>
      <w:r w:rsidR="58776ACC" w:rsidRPr="0003244E">
        <w:rPr>
          <w:rFonts w:ascii="Arial" w:eastAsia="Times New Roman" w:hAnsi="Arial" w:cs="Arial"/>
          <w:color w:val="333333"/>
        </w:rPr>
        <w:t xml:space="preserve">   </w:t>
      </w:r>
    </w:p>
    <w:p w14:paraId="57E36205" w14:textId="77777777" w:rsidR="0093525C" w:rsidRDefault="0003244E" w:rsidP="0003244E">
      <w:pPr>
        <w:shd w:val="clear" w:color="auto" w:fill="FFFFFF" w:themeFill="background1"/>
        <w:spacing w:after="0" w:line="300" w:lineRule="atLeast"/>
        <w:rPr>
          <w:rFonts w:ascii="Arial" w:eastAsia="Times New Roman" w:hAnsi="Arial" w:cs="Arial"/>
          <w:color w:val="333333"/>
        </w:rPr>
      </w:pPr>
      <w:r w:rsidRPr="0003244E">
        <w:rPr>
          <w:rFonts w:ascii="Arial" w:eastAsia="Times New Roman" w:hAnsi="Arial" w:cs="Arial"/>
          <w:color w:val="333333"/>
        </w:rPr>
        <w:t xml:space="preserve">        </w:t>
      </w:r>
      <w:r w:rsidR="58776ACC" w:rsidRPr="0003244E">
        <w:rPr>
          <w:rFonts w:ascii="Arial" w:eastAsia="Times New Roman" w:hAnsi="Arial" w:cs="Arial"/>
          <w:color w:val="333333"/>
        </w:rPr>
        <w:t>● Manage</w:t>
      </w:r>
      <w:r w:rsidR="0093525C">
        <w:rPr>
          <w:rFonts w:ascii="Arial" w:eastAsia="Times New Roman" w:hAnsi="Arial" w:cs="Arial"/>
          <w:color w:val="333333"/>
        </w:rPr>
        <w:t xml:space="preserve">d </w:t>
      </w:r>
      <w:r w:rsidR="58776ACC" w:rsidRPr="0003244E">
        <w:rPr>
          <w:rFonts w:ascii="Arial" w:eastAsia="Times New Roman" w:hAnsi="Arial" w:cs="Arial"/>
          <w:color w:val="333333"/>
        </w:rPr>
        <w:t xml:space="preserve">weekly incident and/or death reports in accordance to </w:t>
      </w:r>
      <w:r w:rsidR="0093525C">
        <w:rPr>
          <w:rFonts w:ascii="Arial" w:eastAsia="Times New Roman" w:hAnsi="Arial" w:cs="Arial"/>
          <w:color w:val="333333"/>
        </w:rPr>
        <w:t>Brookdale Policy and</w:t>
      </w:r>
    </w:p>
    <w:p w14:paraId="61F5D839" w14:textId="5A3E2C28" w:rsidR="0003244E" w:rsidRPr="0003244E" w:rsidRDefault="0093525C" w:rsidP="0003244E">
      <w:pPr>
        <w:shd w:val="clear" w:color="auto" w:fill="FFFFFF" w:themeFill="background1"/>
        <w:spacing w:after="0" w:line="300" w:lineRule="atLeast"/>
        <w:rPr>
          <w:rFonts w:ascii="Arial" w:eastAsia="Times New Roman" w:hAnsi="Arial" w:cs="Arial"/>
          <w:color w:val="333333"/>
        </w:rPr>
      </w:pPr>
      <w:r>
        <w:rPr>
          <w:rFonts w:ascii="Arial" w:eastAsia="Times New Roman" w:hAnsi="Arial" w:cs="Arial"/>
          <w:color w:val="333333"/>
        </w:rPr>
        <w:t xml:space="preserve">           California Licensing. </w:t>
      </w:r>
      <w:r w:rsidR="0003244E" w:rsidRPr="0003244E">
        <w:rPr>
          <w:rFonts w:ascii="Arial" w:eastAsia="Times New Roman" w:hAnsi="Arial" w:cs="Arial"/>
          <w:color w:val="333333"/>
        </w:rPr>
        <w:t xml:space="preserve">     </w:t>
      </w:r>
    </w:p>
    <w:p w14:paraId="6BD578E2" w14:textId="680F44D0" w:rsidR="006F09B1" w:rsidRDefault="0003244E" w:rsidP="0003244E">
      <w:pPr>
        <w:shd w:val="clear" w:color="auto" w:fill="FFFFFF" w:themeFill="background1"/>
        <w:spacing w:after="0" w:line="300" w:lineRule="atLeast"/>
        <w:rPr>
          <w:rFonts w:ascii="Arial" w:eastAsia="Times New Roman" w:hAnsi="Arial" w:cs="Arial"/>
          <w:color w:val="333333"/>
        </w:rPr>
      </w:pPr>
      <w:r w:rsidRPr="0003244E">
        <w:rPr>
          <w:rFonts w:ascii="Arial" w:eastAsia="Times New Roman" w:hAnsi="Arial" w:cs="Arial"/>
          <w:color w:val="333333"/>
        </w:rPr>
        <w:t xml:space="preserve">        </w:t>
      </w:r>
      <w:r w:rsidR="58776ACC" w:rsidRPr="0003244E">
        <w:rPr>
          <w:rFonts w:ascii="Arial" w:eastAsia="Times New Roman" w:hAnsi="Arial" w:cs="Arial"/>
          <w:color w:val="333333"/>
        </w:rPr>
        <w:t>● Assisted multiple communities within the company with Title 22 compliance plans</w:t>
      </w:r>
      <w:r w:rsidR="006217F1">
        <w:rPr>
          <w:rFonts w:ascii="Arial" w:eastAsia="Times New Roman" w:hAnsi="Arial" w:cs="Arial"/>
          <w:color w:val="333333"/>
        </w:rPr>
        <w:t xml:space="preserve"> and </w:t>
      </w:r>
    </w:p>
    <w:p w14:paraId="2CCFC4B8" w14:textId="612C86CD" w:rsidR="006217F1" w:rsidRPr="0003244E" w:rsidRDefault="006217F1" w:rsidP="0003244E">
      <w:pPr>
        <w:shd w:val="clear" w:color="auto" w:fill="FFFFFF" w:themeFill="background1"/>
        <w:spacing w:after="0" w:line="300" w:lineRule="atLeast"/>
        <w:rPr>
          <w:rFonts w:ascii="Arial" w:eastAsia="Times New Roman" w:hAnsi="Arial" w:cs="Arial"/>
          <w:color w:val="333333"/>
        </w:rPr>
      </w:pPr>
      <w:r>
        <w:rPr>
          <w:rFonts w:ascii="Arial" w:eastAsia="Times New Roman" w:hAnsi="Arial" w:cs="Arial"/>
          <w:color w:val="333333"/>
        </w:rPr>
        <w:t xml:space="preserve">           implementing them within the communities. </w:t>
      </w:r>
    </w:p>
    <w:p w14:paraId="778B61EC" w14:textId="5EFA8A31" w:rsidR="006F09B1" w:rsidRPr="0003244E" w:rsidRDefault="0003244E" w:rsidP="0003244E">
      <w:pPr>
        <w:shd w:val="clear" w:color="auto" w:fill="FFFFFF" w:themeFill="background1"/>
        <w:spacing w:after="0" w:line="300" w:lineRule="atLeast"/>
        <w:rPr>
          <w:rFonts w:ascii="Arial" w:eastAsia="Times New Roman" w:hAnsi="Arial" w:cs="Arial"/>
          <w:color w:val="333333"/>
        </w:rPr>
      </w:pPr>
      <w:r w:rsidRPr="0003244E">
        <w:rPr>
          <w:rFonts w:ascii="Arial" w:eastAsia="Times New Roman" w:hAnsi="Arial" w:cs="Arial"/>
          <w:color w:val="333333"/>
        </w:rPr>
        <w:t xml:space="preserve">        </w:t>
      </w:r>
      <w:r w:rsidR="58776ACC" w:rsidRPr="0003244E">
        <w:rPr>
          <w:rFonts w:ascii="Arial" w:eastAsia="Times New Roman" w:hAnsi="Arial" w:cs="Arial"/>
          <w:color w:val="333333"/>
        </w:rPr>
        <w:t xml:space="preserve">● </w:t>
      </w:r>
      <w:r w:rsidR="006217F1">
        <w:rPr>
          <w:rFonts w:ascii="Arial" w:eastAsia="Times New Roman" w:hAnsi="Arial" w:cs="Arial"/>
          <w:color w:val="333333"/>
        </w:rPr>
        <w:t>Provided i</w:t>
      </w:r>
      <w:r w:rsidR="58776ACC" w:rsidRPr="0003244E">
        <w:rPr>
          <w:rFonts w:ascii="Arial" w:eastAsia="Times New Roman" w:hAnsi="Arial" w:cs="Arial"/>
          <w:color w:val="333333"/>
        </w:rPr>
        <w:t xml:space="preserve">n-service training for company policies and procedure compliance. </w:t>
      </w:r>
    </w:p>
    <w:p w14:paraId="39388343" w14:textId="161D76D2" w:rsidR="006F09B1" w:rsidRDefault="0003244E" w:rsidP="0003244E">
      <w:pPr>
        <w:shd w:val="clear" w:color="auto" w:fill="FFFFFF" w:themeFill="background1"/>
        <w:spacing w:after="0" w:line="300" w:lineRule="atLeast"/>
        <w:rPr>
          <w:rFonts w:ascii="Arial" w:eastAsia="Times New Roman" w:hAnsi="Arial" w:cs="Arial"/>
          <w:color w:val="333333"/>
        </w:rPr>
      </w:pPr>
      <w:r w:rsidRPr="0003244E">
        <w:rPr>
          <w:rFonts w:ascii="Arial" w:eastAsia="Times New Roman" w:hAnsi="Arial" w:cs="Arial"/>
          <w:color w:val="333333"/>
        </w:rPr>
        <w:t xml:space="preserve">        </w:t>
      </w:r>
      <w:r w:rsidR="58776ACC" w:rsidRPr="0003244E">
        <w:rPr>
          <w:rFonts w:ascii="Arial" w:eastAsia="Times New Roman" w:hAnsi="Arial" w:cs="Arial"/>
          <w:color w:val="333333"/>
        </w:rPr>
        <w:t xml:space="preserve">● </w:t>
      </w:r>
      <w:r w:rsidR="006217F1">
        <w:rPr>
          <w:rFonts w:ascii="Arial" w:eastAsia="Times New Roman" w:hAnsi="Arial" w:cs="Arial"/>
          <w:color w:val="333333"/>
        </w:rPr>
        <w:t>Maintained</w:t>
      </w:r>
      <w:r w:rsidR="58776ACC" w:rsidRPr="0003244E">
        <w:rPr>
          <w:rFonts w:ascii="Arial" w:eastAsia="Times New Roman" w:hAnsi="Arial" w:cs="Arial"/>
          <w:color w:val="333333"/>
        </w:rPr>
        <w:t xml:space="preserve"> high level of competency of all computer systems and programs with</w:t>
      </w:r>
      <w:r w:rsidR="006217F1">
        <w:rPr>
          <w:rFonts w:ascii="Arial" w:eastAsia="Times New Roman" w:hAnsi="Arial" w:cs="Arial"/>
          <w:color w:val="333333"/>
        </w:rPr>
        <w:t xml:space="preserve">in  </w:t>
      </w:r>
    </w:p>
    <w:p w14:paraId="0364087F" w14:textId="3421568C" w:rsidR="006217F1" w:rsidRPr="0003244E" w:rsidRDefault="006217F1" w:rsidP="0003244E">
      <w:pPr>
        <w:shd w:val="clear" w:color="auto" w:fill="FFFFFF" w:themeFill="background1"/>
        <w:spacing w:after="0" w:line="300" w:lineRule="atLeast"/>
        <w:rPr>
          <w:rFonts w:ascii="Arial" w:eastAsia="Times New Roman" w:hAnsi="Arial" w:cs="Arial"/>
          <w:color w:val="333333"/>
        </w:rPr>
      </w:pPr>
      <w:r>
        <w:rPr>
          <w:rFonts w:ascii="Arial" w:eastAsia="Times New Roman" w:hAnsi="Arial" w:cs="Arial"/>
          <w:color w:val="333333"/>
        </w:rPr>
        <w:t xml:space="preserve">           company. </w:t>
      </w:r>
    </w:p>
    <w:p w14:paraId="69E68235" w14:textId="77777777" w:rsidR="00AE63F8" w:rsidRPr="0003244E" w:rsidRDefault="00AE63F8" w:rsidP="58776ACC">
      <w:pPr>
        <w:shd w:val="clear" w:color="auto" w:fill="FFFFFF" w:themeFill="background1"/>
        <w:spacing w:after="0" w:line="300" w:lineRule="atLeast"/>
        <w:ind w:firstLine="720"/>
        <w:rPr>
          <w:rFonts w:ascii="Arial" w:eastAsia="Times New Roman" w:hAnsi="Arial" w:cs="Arial"/>
          <w:color w:val="333333"/>
          <w:sz w:val="21"/>
          <w:szCs w:val="21"/>
        </w:rPr>
      </w:pPr>
    </w:p>
    <w:p w14:paraId="481063CD" w14:textId="62573659" w:rsidR="006F09B1" w:rsidRDefault="0003244E" w:rsidP="0003244E">
      <w:pPr>
        <w:shd w:val="clear" w:color="auto" w:fill="FFFFFF" w:themeFill="background1"/>
        <w:spacing w:after="0" w:line="300" w:lineRule="atLeast"/>
        <w:rPr>
          <w:rFonts w:ascii="Arial" w:eastAsia="Times New Roman" w:hAnsi="Arial" w:cs="Arial"/>
          <w:b/>
          <w:bCs/>
          <w:color w:val="333333"/>
          <w:sz w:val="21"/>
          <w:szCs w:val="21"/>
        </w:rPr>
      </w:pPr>
      <w:r w:rsidRPr="0003244E">
        <w:rPr>
          <w:rFonts w:ascii="Arial" w:hAnsi="Arial" w:cs="Arial"/>
          <w:sz w:val="21"/>
          <w:szCs w:val="21"/>
        </w:rPr>
        <w:t xml:space="preserve">      </w:t>
      </w:r>
      <w:r>
        <w:rPr>
          <w:rFonts w:ascii="Arial" w:hAnsi="Arial" w:cs="Arial"/>
          <w:sz w:val="21"/>
          <w:szCs w:val="21"/>
        </w:rPr>
        <w:t xml:space="preserve"> </w:t>
      </w:r>
      <w:r w:rsidRPr="0003244E">
        <w:rPr>
          <w:rFonts w:ascii="Arial" w:hAnsi="Arial" w:cs="Arial"/>
          <w:sz w:val="21"/>
          <w:szCs w:val="21"/>
        </w:rPr>
        <w:t xml:space="preserve"> </w:t>
      </w:r>
      <w:r w:rsidR="00762D3F">
        <w:rPr>
          <w:rFonts w:ascii="Arial" w:hAnsi="Arial" w:cs="Arial"/>
          <w:sz w:val="21"/>
          <w:szCs w:val="21"/>
        </w:rPr>
        <w:t xml:space="preserve">   </w:t>
      </w:r>
      <w:proofErr w:type="spellStart"/>
      <w:r w:rsidR="58776ACC" w:rsidRPr="0003244E">
        <w:rPr>
          <w:rFonts w:ascii="Arial" w:eastAsia="Times New Roman" w:hAnsi="Arial" w:cs="Arial"/>
          <w:b/>
          <w:bCs/>
          <w:color w:val="333333"/>
          <w:sz w:val="21"/>
          <w:szCs w:val="21"/>
        </w:rPr>
        <w:t>LaCosta</w:t>
      </w:r>
      <w:proofErr w:type="spellEnd"/>
      <w:r w:rsidR="58776ACC" w:rsidRPr="0003244E">
        <w:rPr>
          <w:rFonts w:ascii="Arial" w:eastAsia="Times New Roman" w:hAnsi="Arial" w:cs="Arial"/>
          <w:b/>
          <w:bCs/>
          <w:color w:val="333333"/>
          <w:sz w:val="21"/>
          <w:szCs w:val="21"/>
        </w:rPr>
        <w:t xml:space="preserve"> Glen, Carlsbad, California</w:t>
      </w:r>
    </w:p>
    <w:p w14:paraId="2C1393C9" w14:textId="41187542" w:rsidR="006217F1" w:rsidRPr="006217F1" w:rsidRDefault="006217F1" w:rsidP="0003244E">
      <w:pPr>
        <w:shd w:val="clear" w:color="auto" w:fill="FFFFFF" w:themeFill="background1"/>
        <w:spacing w:after="0" w:line="300" w:lineRule="atLeast"/>
        <w:rPr>
          <w:rFonts w:ascii="Arial" w:eastAsia="Times New Roman" w:hAnsi="Arial" w:cs="Arial"/>
          <w:b/>
          <w:bCs/>
          <w:i/>
          <w:iCs/>
          <w:color w:val="333333"/>
          <w:sz w:val="21"/>
          <w:szCs w:val="21"/>
        </w:rPr>
      </w:pPr>
      <w:r>
        <w:rPr>
          <w:rFonts w:ascii="Arial" w:eastAsia="Times New Roman" w:hAnsi="Arial" w:cs="Arial"/>
          <w:b/>
          <w:bCs/>
          <w:color w:val="333333"/>
          <w:sz w:val="21"/>
          <w:szCs w:val="21"/>
        </w:rPr>
        <w:t xml:space="preserve">        </w:t>
      </w:r>
      <w:r w:rsidR="00762D3F">
        <w:rPr>
          <w:rFonts w:ascii="Arial" w:eastAsia="Times New Roman" w:hAnsi="Arial" w:cs="Arial"/>
          <w:b/>
          <w:bCs/>
          <w:color w:val="333333"/>
          <w:sz w:val="21"/>
          <w:szCs w:val="21"/>
        </w:rPr>
        <w:t xml:space="preserve">   </w:t>
      </w:r>
      <w:r w:rsidRPr="006217F1">
        <w:rPr>
          <w:rFonts w:ascii="Arial" w:eastAsia="Times New Roman" w:hAnsi="Arial" w:cs="Arial"/>
          <w:b/>
          <w:bCs/>
          <w:i/>
          <w:iCs/>
          <w:color w:val="333333"/>
          <w:sz w:val="21"/>
          <w:szCs w:val="21"/>
        </w:rPr>
        <w:t>Continuing Care Retirement Community</w:t>
      </w:r>
    </w:p>
    <w:p w14:paraId="37D18DBC" w14:textId="2BAA58AB" w:rsidR="006F09B1" w:rsidRPr="0003244E" w:rsidRDefault="0003244E" w:rsidP="0003244E">
      <w:pPr>
        <w:shd w:val="clear" w:color="auto" w:fill="FFFFFF" w:themeFill="background1"/>
        <w:spacing w:after="0" w:line="300" w:lineRule="atLeast"/>
        <w:rPr>
          <w:rFonts w:ascii="Arial" w:eastAsia="Times New Roman" w:hAnsi="Arial" w:cs="Arial"/>
          <w:b/>
          <w:bCs/>
          <w:color w:val="333333"/>
          <w:sz w:val="21"/>
          <w:szCs w:val="21"/>
        </w:rPr>
      </w:pPr>
      <w:r w:rsidRPr="0003244E">
        <w:rPr>
          <w:rFonts w:ascii="Arial" w:eastAsia="Times New Roman" w:hAnsi="Arial" w:cs="Arial"/>
          <w:b/>
          <w:bCs/>
          <w:color w:val="333333"/>
          <w:sz w:val="21"/>
          <w:szCs w:val="21"/>
        </w:rPr>
        <w:t xml:space="preserve">       </w:t>
      </w:r>
      <w:r>
        <w:rPr>
          <w:rFonts w:ascii="Arial" w:eastAsia="Times New Roman" w:hAnsi="Arial" w:cs="Arial"/>
          <w:b/>
          <w:bCs/>
          <w:color w:val="333333"/>
          <w:sz w:val="21"/>
          <w:szCs w:val="21"/>
        </w:rPr>
        <w:t xml:space="preserve"> </w:t>
      </w:r>
      <w:r w:rsidR="00762D3F">
        <w:rPr>
          <w:rFonts w:ascii="Arial" w:eastAsia="Times New Roman" w:hAnsi="Arial" w:cs="Arial"/>
          <w:b/>
          <w:bCs/>
          <w:color w:val="333333"/>
          <w:sz w:val="21"/>
          <w:szCs w:val="21"/>
        </w:rPr>
        <w:t xml:space="preserve">   </w:t>
      </w:r>
      <w:r w:rsidR="58776ACC" w:rsidRPr="0003244E">
        <w:rPr>
          <w:rFonts w:ascii="Arial" w:eastAsia="Times New Roman" w:hAnsi="Arial" w:cs="Arial"/>
          <w:b/>
          <w:bCs/>
          <w:color w:val="333333"/>
          <w:sz w:val="21"/>
          <w:szCs w:val="21"/>
        </w:rPr>
        <w:t>Assistant Resident Services Director (2007-2009)</w:t>
      </w:r>
    </w:p>
    <w:p w14:paraId="2F349563" w14:textId="77777777" w:rsidR="0003244E" w:rsidRDefault="0003244E" w:rsidP="58776ACC">
      <w:pPr>
        <w:shd w:val="clear" w:color="auto" w:fill="FFFFFF" w:themeFill="background1"/>
        <w:spacing w:after="0" w:line="300" w:lineRule="atLeast"/>
        <w:ind w:left="720"/>
        <w:rPr>
          <w:rFonts w:ascii="Arial" w:hAnsi="Arial" w:cs="Arial"/>
          <w:b/>
          <w:bCs/>
        </w:rPr>
      </w:pPr>
    </w:p>
    <w:p w14:paraId="7D372C1A" w14:textId="5A52DA25" w:rsidR="006F09B1" w:rsidRDefault="58776ACC" w:rsidP="58776ACC">
      <w:pPr>
        <w:shd w:val="clear" w:color="auto" w:fill="FFFFFF" w:themeFill="background1"/>
        <w:spacing w:after="0" w:line="300" w:lineRule="atLeast"/>
        <w:ind w:left="720"/>
        <w:rPr>
          <w:rFonts w:ascii="Arial" w:eastAsia="Times New Roman" w:hAnsi="Arial" w:cs="Arial"/>
          <w:color w:val="333333"/>
        </w:rPr>
      </w:pPr>
      <w:r w:rsidRPr="0003244E">
        <w:rPr>
          <w:rFonts w:ascii="Arial" w:eastAsia="Times New Roman" w:hAnsi="Arial" w:cs="Arial"/>
          <w:color w:val="333333"/>
        </w:rPr>
        <w:t xml:space="preserve">● </w:t>
      </w:r>
      <w:r w:rsidR="006217F1">
        <w:rPr>
          <w:rFonts w:ascii="Arial" w:eastAsia="Times New Roman" w:hAnsi="Arial" w:cs="Arial"/>
          <w:color w:val="333333"/>
        </w:rPr>
        <w:t xml:space="preserve">Responsible for overall direction, coordination, and evaluation of nursing care and </w:t>
      </w:r>
    </w:p>
    <w:p w14:paraId="106B73C6" w14:textId="05452C67" w:rsidR="006217F1" w:rsidRPr="0003244E" w:rsidRDefault="006217F1" w:rsidP="006217F1">
      <w:pPr>
        <w:shd w:val="clear" w:color="auto" w:fill="FFFFFF" w:themeFill="background1"/>
        <w:spacing w:after="0" w:line="300" w:lineRule="atLeast"/>
        <w:ind w:left="720"/>
        <w:rPr>
          <w:rFonts w:ascii="Arial" w:eastAsia="Times New Roman" w:hAnsi="Arial" w:cs="Arial"/>
          <w:color w:val="333333"/>
        </w:rPr>
      </w:pPr>
      <w:r>
        <w:rPr>
          <w:rFonts w:ascii="Arial" w:eastAsia="Times New Roman" w:hAnsi="Arial" w:cs="Arial"/>
          <w:color w:val="333333"/>
        </w:rPr>
        <w:t xml:space="preserve">   services provided to residents.</w:t>
      </w:r>
    </w:p>
    <w:p w14:paraId="48A3D43C" w14:textId="7B84319C" w:rsidR="006F09B1" w:rsidRPr="0003244E" w:rsidRDefault="58776ACC" w:rsidP="006217F1">
      <w:pPr>
        <w:shd w:val="clear" w:color="auto" w:fill="FFFFFF" w:themeFill="background1"/>
        <w:spacing w:after="0" w:line="300" w:lineRule="atLeast"/>
        <w:ind w:left="1080" w:hanging="360"/>
        <w:rPr>
          <w:rFonts w:ascii="Arial" w:eastAsia="Times New Roman" w:hAnsi="Arial" w:cs="Arial"/>
          <w:color w:val="333333"/>
        </w:rPr>
      </w:pPr>
      <w:r w:rsidRPr="0003244E">
        <w:rPr>
          <w:rFonts w:ascii="Arial" w:eastAsia="Times New Roman" w:hAnsi="Arial" w:cs="Arial"/>
          <w:color w:val="333333"/>
        </w:rPr>
        <w:t>●</w:t>
      </w:r>
      <w:r w:rsidR="006217F1">
        <w:rPr>
          <w:rFonts w:ascii="Arial" w:eastAsia="Times New Roman" w:hAnsi="Arial" w:cs="Arial"/>
          <w:color w:val="333333"/>
        </w:rPr>
        <w:t xml:space="preserve"> Maintained quality care that was consistent with company and regulatory standards</w:t>
      </w:r>
      <w:r w:rsidRPr="0003244E">
        <w:rPr>
          <w:rFonts w:ascii="Arial" w:eastAsia="Times New Roman" w:hAnsi="Arial" w:cs="Arial"/>
          <w:color w:val="333333"/>
        </w:rPr>
        <w:t xml:space="preserve">. </w:t>
      </w:r>
    </w:p>
    <w:p w14:paraId="5011E620" w14:textId="77777777" w:rsidR="006F09B1" w:rsidRPr="0003244E" w:rsidRDefault="58776ACC" w:rsidP="58776ACC">
      <w:pPr>
        <w:shd w:val="clear" w:color="auto" w:fill="FFFFFF" w:themeFill="background1"/>
        <w:spacing w:after="0" w:line="300" w:lineRule="atLeast"/>
        <w:ind w:left="1080" w:hanging="360"/>
        <w:rPr>
          <w:rFonts w:ascii="Arial" w:eastAsia="Times New Roman" w:hAnsi="Arial" w:cs="Arial"/>
          <w:color w:val="333333"/>
        </w:rPr>
      </w:pPr>
      <w:r w:rsidRPr="0003244E">
        <w:rPr>
          <w:rFonts w:ascii="Arial" w:eastAsia="Times New Roman" w:hAnsi="Arial" w:cs="Arial"/>
          <w:color w:val="333333"/>
        </w:rPr>
        <w:t xml:space="preserve">● Participate in required teaching of medication administration courses as well as yearly medication and memory care in-services in accordance to RCFE regulations. </w:t>
      </w:r>
    </w:p>
    <w:p w14:paraId="59B63BC8" w14:textId="1E9FB439" w:rsidR="006F09B1" w:rsidRPr="0003244E" w:rsidRDefault="58776ACC" w:rsidP="58776ACC">
      <w:pPr>
        <w:shd w:val="clear" w:color="auto" w:fill="FFFFFF" w:themeFill="background1"/>
        <w:spacing w:after="0" w:line="300" w:lineRule="atLeast"/>
        <w:ind w:firstLine="720"/>
        <w:rPr>
          <w:rFonts w:ascii="Arial" w:eastAsia="Times New Roman" w:hAnsi="Arial" w:cs="Arial"/>
          <w:color w:val="333333"/>
        </w:rPr>
      </w:pPr>
      <w:r w:rsidRPr="0003244E">
        <w:rPr>
          <w:rFonts w:ascii="Arial" w:eastAsia="Times New Roman" w:hAnsi="Arial" w:cs="Arial"/>
          <w:color w:val="333333"/>
        </w:rPr>
        <w:t>● Participate in care management conferences with residents, family members</w:t>
      </w:r>
      <w:r w:rsidR="00604D91" w:rsidRPr="0003244E">
        <w:rPr>
          <w:rFonts w:ascii="Arial" w:eastAsia="Times New Roman" w:hAnsi="Arial" w:cs="Arial"/>
          <w:color w:val="333333"/>
        </w:rPr>
        <w:t>.</w:t>
      </w:r>
    </w:p>
    <w:p w14:paraId="23F9577B" w14:textId="77777777" w:rsidR="006217F1" w:rsidRDefault="58776ACC" w:rsidP="58776ACC">
      <w:pPr>
        <w:shd w:val="clear" w:color="auto" w:fill="FFFFFF" w:themeFill="background1"/>
        <w:spacing w:after="0" w:line="300" w:lineRule="atLeast"/>
        <w:ind w:left="1080" w:hanging="360"/>
        <w:rPr>
          <w:rFonts w:ascii="Arial" w:eastAsia="Times New Roman" w:hAnsi="Arial" w:cs="Arial"/>
          <w:color w:val="333333"/>
        </w:rPr>
      </w:pPr>
      <w:r w:rsidRPr="0003244E">
        <w:rPr>
          <w:rFonts w:ascii="Arial" w:eastAsia="Times New Roman" w:hAnsi="Arial" w:cs="Arial"/>
          <w:color w:val="333333"/>
        </w:rPr>
        <w:t xml:space="preserve">● </w:t>
      </w:r>
      <w:r w:rsidR="006217F1">
        <w:rPr>
          <w:rFonts w:ascii="Arial" w:eastAsia="Times New Roman" w:hAnsi="Arial" w:cs="Arial"/>
          <w:color w:val="333333"/>
        </w:rPr>
        <w:t xml:space="preserve">Responsible for orientating, supervising, and managing wellness staff; as well as </w:t>
      </w:r>
    </w:p>
    <w:p w14:paraId="27D319C7" w14:textId="77777777" w:rsidR="006217F1" w:rsidRDefault="006217F1" w:rsidP="006217F1">
      <w:pPr>
        <w:shd w:val="clear" w:color="auto" w:fill="FFFFFF" w:themeFill="background1"/>
        <w:spacing w:after="0" w:line="300" w:lineRule="atLeast"/>
        <w:ind w:left="1080" w:hanging="360"/>
        <w:rPr>
          <w:rFonts w:ascii="Arial" w:eastAsia="Times New Roman" w:hAnsi="Arial" w:cs="Arial"/>
          <w:color w:val="333333"/>
        </w:rPr>
      </w:pPr>
      <w:r>
        <w:rPr>
          <w:rFonts w:ascii="Arial" w:eastAsia="Times New Roman" w:hAnsi="Arial" w:cs="Arial"/>
          <w:color w:val="333333"/>
        </w:rPr>
        <w:t xml:space="preserve">   teaching monthly in-services. </w:t>
      </w:r>
      <w:r w:rsidR="58776ACC" w:rsidRPr="0003244E">
        <w:rPr>
          <w:rFonts w:ascii="Arial" w:eastAsia="Times New Roman" w:hAnsi="Arial" w:cs="Arial"/>
          <w:color w:val="333333"/>
        </w:rPr>
        <w:t xml:space="preserve"> </w:t>
      </w:r>
    </w:p>
    <w:p w14:paraId="5332BA2C" w14:textId="53095372" w:rsidR="006F09B1" w:rsidRPr="006217F1" w:rsidRDefault="58776ACC" w:rsidP="006217F1">
      <w:pPr>
        <w:shd w:val="clear" w:color="auto" w:fill="FFFFFF" w:themeFill="background1"/>
        <w:spacing w:after="0" w:line="300" w:lineRule="atLeast"/>
        <w:ind w:left="1080" w:hanging="360"/>
        <w:rPr>
          <w:rFonts w:ascii="Arial" w:eastAsia="Times New Roman" w:hAnsi="Arial" w:cs="Arial"/>
          <w:color w:val="333333"/>
        </w:rPr>
      </w:pPr>
      <w:r w:rsidRPr="006217F1">
        <w:rPr>
          <w:rFonts w:ascii="Arial" w:eastAsia="Times New Roman" w:hAnsi="Arial" w:cs="Arial"/>
          <w:color w:val="333333"/>
        </w:rPr>
        <w:t xml:space="preserve">● </w:t>
      </w:r>
      <w:r w:rsidR="006217F1" w:rsidRPr="006217F1">
        <w:rPr>
          <w:rFonts w:ascii="Arial" w:eastAsia="Times New Roman" w:hAnsi="Arial" w:cs="Arial"/>
          <w:color w:val="333333"/>
        </w:rPr>
        <w:t>Implemented and evaluated care plans for residents</w:t>
      </w:r>
    </w:p>
    <w:p w14:paraId="66BE283F" w14:textId="77777777" w:rsidR="006217F1" w:rsidRPr="006217F1" w:rsidRDefault="006217F1" w:rsidP="006217F1">
      <w:pPr>
        <w:pStyle w:val="ListParagraph"/>
        <w:shd w:val="clear" w:color="auto" w:fill="FFFFFF" w:themeFill="background1"/>
        <w:spacing w:after="0" w:line="300" w:lineRule="atLeast"/>
        <w:ind w:left="1440"/>
        <w:rPr>
          <w:rFonts w:ascii="Arial" w:eastAsia="Times New Roman" w:hAnsi="Arial" w:cs="Arial"/>
          <w:color w:val="333333"/>
        </w:rPr>
      </w:pPr>
    </w:p>
    <w:p w14:paraId="4241731B" w14:textId="6E571836" w:rsidR="006F09B1" w:rsidRPr="0003244E" w:rsidRDefault="006F09B1" w:rsidP="00AE63F8">
      <w:pPr>
        <w:shd w:val="clear" w:color="auto" w:fill="FFFFFF" w:themeFill="background1"/>
        <w:spacing w:after="0" w:line="300" w:lineRule="atLeast"/>
        <w:ind w:left="720"/>
        <w:rPr>
          <w:rFonts w:ascii="Arial" w:eastAsia="Times New Roman" w:hAnsi="Arial" w:cs="Arial"/>
          <w:color w:val="333333"/>
        </w:rPr>
      </w:pPr>
      <w:r w:rsidRPr="0003244E">
        <w:rPr>
          <w:rFonts w:ascii="Arial" w:hAnsi="Arial" w:cs="Arial"/>
        </w:rPr>
        <w:br/>
      </w:r>
    </w:p>
    <w:p w14:paraId="5E60E592" w14:textId="77777777" w:rsidR="00762D3F" w:rsidRDefault="006F09B1" w:rsidP="58776ACC">
      <w:pPr>
        <w:shd w:val="clear" w:color="auto" w:fill="FFFFFF" w:themeFill="background1"/>
        <w:spacing w:after="0" w:line="300" w:lineRule="atLeast"/>
        <w:ind w:left="720"/>
        <w:rPr>
          <w:rFonts w:ascii="Times New Roman" w:eastAsia="Times New Roman" w:hAnsi="Times New Roman" w:cs="Times New Roman"/>
          <w:color w:val="333333"/>
          <w:sz w:val="21"/>
          <w:szCs w:val="21"/>
        </w:rPr>
      </w:pPr>
      <w:r w:rsidRPr="0003244E">
        <w:rPr>
          <w:sz w:val="21"/>
          <w:szCs w:val="21"/>
        </w:rPr>
        <w:lastRenderedPageBreak/>
        <w:br/>
      </w:r>
      <w:r w:rsidR="58776ACC" w:rsidRPr="0003244E">
        <w:rPr>
          <w:rFonts w:ascii="Times New Roman" w:eastAsia="Times New Roman" w:hAnsi="Times New Roman" w:cs="Times New Roman"/>
          <w:color w:val="333333"/>
          <w:sz w:val="21"/>
          <w:szCs w:val="21"/>
        </w:rPr>
        <w:t> </w:t>
      </w:r>
    </w:p>
    <w:p w14:paraId="63E9B796" w14:textId="36971DD9" w:rsidR="006F09B1" w:rsidRPr="0003244E" w:rsidRDefault="58776ACC" w:rsidP="58776ACC">
      <w:pPr>
        <w:shd w:val="clear" w:color="auto" w:fill="FFFFFF" w:themeFill="background1"/>
        <w:spacing w:after="0" w:line="300" w:lineRule="atLeast"/>
        <w:ind w:left="720"/>
        <w:rPr>
          <w:rFonts w:ascii="Arial" w:eastAsia="Times New Roman" w:hAnsi="Arial" w:cs="Arial"/>
          <w:b/>
          <w:bCs/>
          <w:color w:val="333333"/>
        </w:rPr>
      </w:pPr>
      <w:r w:rsidRPr="0003244E">
        <w:rPr>
          <w:rFonts w:ascii="Arial" w:eastAsia="Times New Roman" w:hAnsi="Arial" w:cs="Arial"/>
          <w:b/>
          <w:bCs/>
          <w:color w:val="333333"/>
          <w:u w:val="single"/>
        </w:rPr>
        <w:t>Education and Training</w:t>
      </w:r>
    </w:p>
    <w:p w14:paraId="1834DB19" w14:textId="399EDB68" w:rsidR="00E92939" w:rsidRDefault="006F09B1" w:rsidP="58776ACC">
      <w:pPr>
        <w:shd w:val="clear" w:color="auto" w:fill="FFFFFF" w:themeFill="background1"/>
        <w:spacing w:after="0" w:line="300" w:lineRule="atLeast"/>
        <w:rPr>
          <w:rFonts w:ascii="Times New Roman" w:eastAsia="Times New Roman" w:hAnsi="Times New Roman" w:cs="Times New Roman"/>
          <w:color w:val="333333"/>
        </w:rPr>
      </w:pPr>
      <w:r w:rsidRPr="0003244E">
        <w:rPr>
          <w:rFonts w:ascii="Arial" w:eastAsia="Times New Roman" w:hAnsi="Arial" w:cs="Arial"/>
          <w:b/>
          <w:bCs/>
          <w:color w:val="333333"/>
          <w:sz w:val="21"/>
          <w:szCs w:val="21"/>
        </w:rPr>
        <w:br/>
      </w:r>
      <w:r w:rsidRPr="58776ACC">
        <w:rPr>
          <w:rFonts w:ascii="Times New Roman" w:eastAsia="Times New Roman" w:hAnsi="Times New Roman" w:cs="Times New Roman"/>
          <w:color w:val="333333"/>
        </w:rPr>
        <w:t xml:space="preserve">              </w:t>
      </w:r>
      <w:r w:rsidRPr="0003244E">
        <w:rPr>
          <w:rFonts w:ascii="Arial" w:eastAsia="Times New Roman" w:hAnsi="Arial" w:cs="Arial"/>
          <w:b/>
          <w:bCs/>
          <w:color w:val="333333"/>
        </w:rPr>
        <w:t>Diploma in Nursing</w:t>
      </w:r>
      <w:r w:rsidRPr="58776ACC">
        <w:rPr>
          <w:rFonts w:ascii="Times New Roman" w:eastAsia="Times New Roman" w:hAnsi="Times New Roman" w:cs="Times New Roman"/>
          <w:color w:val="333333"/>
        </w:rPr>
        <w:t xml:space="preserve"> (1999)</w:t>
      </w:r>
    </w:p>
    <w:p w14:paraId="3EC60D3F" w14:textId="04BF3A3F" w:rsidR="006F09B1" w:rsidRDefault="58776ACC" w:rsidP="58776ACC">
      <w:pPr>
        <w:shd w:val="clear" w:color="auto" w:fill="FFFFFF" w:themeFill="background1"/>
        <w:spacing w:after="0" w:line="300" w:lineRule="atLeast"/>
        <w:ind w:firstLine="720"/>
        <w:rPr>
          <w:rFonts w:ascii="Arial" w:eastAsia="Times New Roman" w:hAnsi="Arial" w:cs="Arial"/>
          <w:color w:val="333333"/>
        </w:rPr>
      </w:pPr>
      <w:r w:rsidRPr="58776ACC">
        <w:rPr>
          <w:rFonts w:ascii="Times New Roman" w:eastAsia="Times New Roman" w:hAnsi="Times New Roman" w:cs="Times New Roman"/>
          <w:color w:val="333333"/>
        </w:rPr>
        <w:t xml:space="preserve"> </w:t>
      </w:r>
      <w:r w:rsidRPr="0003244E">
        <w:rPr>
          <w:rFonts w:ascii="Arial" w:eastAsia="Times New Roman" w:hAnsi="Arial" w:cs="Arial"/>
          <w:color w:val="333333"/>
        </w:rPr>
        <w:t>School at Alexandria Technical College, Alexandria, M</w:t>
      </w:r>
      <w:r w:rsidR="00D72A23">
        <w:rPr>
          <w:rFonts w:ascii="Arial" w:eastAsia="Times New Roman" w:hAnsi="Arial" w:cs="Arial"/>
          <w:color w:val="333333"/>
        </w:rPr>
        <w:t>N</w:t>
      </w:r>
    </w:p>
    <w:p w14:paraId="35C945DA" w14:textId="4DE89E13" w:rsidR="00D72A23" w:rsidRPr="0003244E" w:rsidRDefault="00D72A23" w:rsidP="58776ACC">
      <w:pPr>
        <w:shd w:val="clear" w:color="auto" w:fill="FFFFFF" w:themeFill="background1"/>
        <w:spacing w:after="0" w:line="300" w:lineRule="atLeast"/>
        <w:ind w:firstLine="720"/>
        <w:rPr>
          <w:rFonts w:ascii="Arial" w:eastAsia="Times New Roman" w:hAnsi="Arial" w:cs="Arial"/>
          <w:color w:val="333333"/>
        </w:rPr>
      </w:pPr>
      <w:r>
        <w:rPr>
          <w:rFonts w:ascii="Arial" w:eastAsia="Times New Roman" w:hAnsi="Arial" w:cs="Arial"/>
          <w:color w:val="333333"/>
        </w:rPr>
        <w:t xml:space="preserve"> General Studies, Concordia College, Moorhead, MN</w:t>
      </w:r>
    </w:p>
    <w:p w14:paraId="4EF70872" w14:textId="194B30E1" w:rsidR="006F09B1" w:rsidRPr="0003244E" w:rsidRDefault="00E92939" w:rsidP="58776ACC">
      <w:pPr>
        <w:shd w:val="clear" w:color="auto" w:fill="FFFFFF" w:themeFill="background1"/>
        <w:spacing w:after="0" w:line="300" w:lineRule="atLeast"/>
        <w:ind w:left="720"/>
        <w:rPr>
          <w:rFonts w:ascii="Arial" w:eastAsia="Times New Roman" w:hAnsi="Arial" w:cs="Arial"/>
          <w:b/>
          <w:bCs/>
          <w:color w:val="333333"/>
          <w:u w:val="single"/>
        </w:rPr>
      </w:pPr>
      <w:r w:rsidRPr="0003244E">
        <w:rPr>
          <w:rFonts w:ascii="Arial" w:hAnsi="Arial" w:cs="Arial"/>
        </w:rPr>
        <w:br/>
      </w:r>
      <w:r w:rsidR="0003244E" w:rsidRPr="0003244E">
        <w:rPr>
          <w:rFonts w:ascii="Times New Roman" w:eastAsia="Times New Roman" w:hAnsi="Times New Roman" w:cs="Times New Roman"/>
          <w:b/>
          <w:bCs/>
          <w:color w:val="333333"/>
        </w:rPr>
        <w:t xml:space="preserve"> </w:t>
      </w:r>
      <w:r w:rsidR="58776ACC" w:rsidRPr="0003244E">
        <w:rPr>
          <w:rFonts w:ascii="Arial" w:eastAsia="Times New Roman" w:hAnsi="Arial" w:cs="Arial"/>
          <w:b/>
          <w:bCs/>
          <w:color w:val="333333"/>
          <w:u w:val="single"/>
        </w:rPr>
        <w:t>Licensure</w:t>
      </w:r>
    </w:p>
    <w:p w14:paraId="760BE017" w14:textId="0779CC97" w:rsidR="00E92939" w:rsidRPr="0003244E" w:rsidRDefault="00E92939" w:rsidP="58776ACC">
      <w:pPr>
        <w:shd w:val="clear" w:color="auto" w:fill="FFFFFF" w:themeFill="background1"/>
        <w:spacing w:after="0" w:line="300" w:lineRule="atLeast"/>
        <w:ind w:left="720"/>
        <w:rPr>
          <w:rFonts w:ascii="Arial" w:eastAsia="Times New Roman" w:hAnsi="Arial" w:cs="Arial"/>
          <w:color w:val="333333"/>
        </w:rPr>
      </w:pPr>
      <w:r w:rsidRPr="0003244E">
        <w:rPr>
          <w:rFonts w:ascii="Arial" w:hAnsi="Arial" w:cs="Arial"/>
        </w:rPr>
        <w:br/>
      </w:r>
      <w:r w:rsidR="58776ACC" w:rsidRPr="0003244E">
        <w:rPr>
          <w:rFonts w:ascii="Arial" w:eastAsia="Times New Roman" w:hAnsi="Arial" w:cs="Arial"/>
          <w:color w:val="333333"/>
        </w:rPr>
        <w:t> </w:t>
      </w:r>
      <w:r w:rsidR="58776ACC" w:rsidRPr="00D72A23">
        <w:rPr>
          <w:rFonts w:ascii="Arial" w:eastAsia="Times New Roman" w:hAnsi="Arial" w:cs="Arial"/>
          <w:b/>
          <w:bCs/>
          <w:color w:val="333333"/>
        </w:rPr>
        <w:t xml:space="preserve">LVN </w:t>
      </w:r>
      <w:r w:rsidR="58776ACC" w:rsidRPr="0003244E">
        <w:rPr>
          <w:rFonts w:ascii="Arial" w:eastAsia="Times New Roman" w:hAnsi="Arial" w:cs="Arial"/>
          <w:color w:val="333333"/>
        </w:rPr>
        <w:t>License #234576-California</w:t>
      </w:r>
      <w:r w:rsidR="00D72A23">
        <w:rPr>
          <w:rFonts w:ascii="Arial" w:eastAsia="Times New Roman" w:hAnsi="Arial" w:cs="Arial"/>
          <w:color w:val="333333"/>
        </w:rPr>
        <w:t xml:space="preserve"> (</w:t>
      </w:r>
      <w:r w:rsidR="00D72A23" w:rsidRPr="00D72A23">
        <w:rPr>
          <w:rFonts w:ascii="Arial" w:eastAsia="Times New Roman" w:hAnsi="Arial" w:cs="Arial"/>
          <w:i/>
          <w:iCs/>
          <w:color w:val="333333"/>
        </w:rPr>
        <w:t>current)</w:t>
      </w:r>
    </w:p>
    <w:p w14:paraId="40A0DB06" w14:textId="299ABD0B" w:rsidR="006F09B1" w:rsidRDefault="58776ACC" w:rsidP="58776ACC">
      <w:pPr>
        <w:shd w:val="clear" w:color="auto" w:fill="FFFFFF" w:themeFill="background1"/>
        <w:spacing w:after="0" w:line="300" w:lineRule="atLeast"/>
        <w:ind w:left="720"/>
        <w:rPr>
          <w:rFonts w:ascii="Arial" w:eastAsia="Times New Roman" w:hAnsi="Arial" w:cs="Arial"/>
          <w:color w:val="333333"/>
        </w:rPr>
      </w:pPr>
      <w:r w:rsidRPr="0003244E">
        <w:rPr>
          <w:rFonts w:ascii="Arial" w:eastAsia="Times New Roman" w:hAnsi="Arial" w:cs="Arial"/>
          <w:color w:val="333333"/>
        </w:rPr>
        <w:t xml:space="preserve"> LPN License #L054465-0 Minnesota</w:t>
      </w:r>
    </w:p>
    <w:p w14:paraId="0E3E13CB" w14:textId="275CAE62" w:rsidR="0003244E" w:rsidRPr="0003244E" w:rsidRDefault="0003244E" w:rsidP="58776ACC">
      <w:pPr>
        <w:shd w:val="clear" w:color="auto" w:fill="FFFFFF" w:themeFill="background1"/>
        <w:spacing w:after="0" w:line="300" w:lineRule="atLeast"/>
        <w:ind w:left="720"/>
        <w:rPr>
          <w:rFonts w:ascii="Arial" w:eastAsia="Times New Roman" w:hAnsi="Arial" w:cs="Arial"/>
          <w:color w:val="333333"/>
        </w:rPr>
      </w:pPr>
      <w:r>
        <w:rPr>
          <w:rFonts w:ascii="Arial" w:eastAsia="Times New Roman" w:hAnsi="Arial" w:cs="Arial"/>
          <w:color w:val="333333"/>
        </w:rPr>
        <w:t xml:space="preserve"> LPN Licensing #NY7482-18 New York State </w:t>
      </w:r>
    </w:p>
    <w:p w14:paraId="75FF5B01" w14:textId="77777777" w:rsidR="006F09B1" w:rsidRPr="0003244E" w:rsidRDefault="58776ACC" w:rsidP="58776ACC">
      <w:pPr>
        <w:shd w:val="clear" w:color="auto" w:fill="FFFFFF" w:themeFill="background1"/>
        <w:spacing w:after="150" w:line="300" w:lineRule="atLeast"/>
        <w:ind w:left="720"/>
        <w:rPr>
          <w:rFonts w:ascii="Arial" w:eastAsia="Times New Roman" w:hAnsi="Arial" w:cs="Arial"/>
          <w:color w:val="333333"/>
        </w:rPr>
      </w:pPr>
      <w:r w:rsidRPr="0003244E">
        <w:rPr>
          <w:rFonts w:ascii="Arial" w:eastAsia="Times New Roman" w:hAnsi="Arial" w:cs="Arial"/>
          <w:color w:val="333333"/>
        </w:rPr>
        <w:t xml:space="preserve"> RCFE certification </w:t>
      </w:r>
    </w:p>
    <w:p w14:paraId="60532FCB" w14:textId="77777777" w:rsidR="00C87121" w:rsidRPr="0003244E" w:rsidRDefault="00C87121" w:rsidP="58776ACC">
      <w:pPr>
        <w:rPr>
          <w:rFonts w:ascii="Arial" w:eastAsia="Times New Roman" w:hAnsi="Arial" w:cs="Arial"/>
        </w:rPr>
      </w:pPr>
    </w:p>
    <w:sectPr w:rsidR="00C87121" w:rsidRPr="00032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2778"/>
    <w:multiLevelType w:val="hybridMultilevel"/>
    <w:tmpl w:val="C144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23FB0"/>
    <w:multiLevelType w:val="hybridMultilevel"/>
    <w:tmpl w:val="05B2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00D5B"/>
    <w:multiLevelType w:val="hybridMultilevel"/>
    <w:tmpl w:val="207A6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281A2926"/>
    <w:multiLevelType w:val="hybridMultilevel"/>
    <w:tmpl w:val="AB486E80"/>
    <w:lvl w:ilvl="0" w:tplc="CE02A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2828333C"/>
    <w:multiLevelType w:val="hybridMultilevel"/>
    <w:tmpl w:val="6AE4125C"/>
    <w:lvl w:ilvl="0" w:tplc="CE02A9BC">
      <w:start w:val="1"/>
      <w:numFmt w:val="bullet"/>
      <w:lvlText w:val=""/>
      <w:lvlJc w:val="left"/>
      <w:pPr>
        <w:ind w:left="720" w:hanging="360"/>
      </w:pPr>
      <w:rPr>
        <w:rFonts w:ascii="Symbol" w:hAnsi="Symbol" w:hint="default"/>
      </w:rPr>
    </w:lvl>
    <w:lvl w:ilvl="1" w:tplc="080E83F6">
      <w:start w:val="1"/>
      <w:numFmt w:val="bullet"/>
      <w:lvlText w:val="o"/>
      <w:lvlJc w:val="left"/>
      <w:pPr>
        <w:ind w:left="1440" w:hanging="360"/>
      </w:pPr>
      <w:rPr>
        <w:rFonts w:ascii="Courier New" w:hAnsi="Courier New" w:hint="default"/>
      </w:rPr>
    </w:lvl>
    <w:lvl w:ilvl="2" w:tplc="17AC94FA">
      <w:start w:val="1"/>
      <w:numFmt w:val="bullet"/>
      <w:lvlText w:val=""/>
      <w:lvlJc w:val="left"/>
      <w:pPr>
        <w:ind w:left="2160" w:hanging="360"/>
      </w:pPr>
      <w:rPr>
        <w:rFonts w:ascii="Wingdings" w:hAnsi="Wingdings" w:hint="default"/>
      </w:rPr>
    </w:lvl>
    <w:lvl w:ilvl="3" w:tplc="B586548A">
      <w:start w:val="1"/>
      <w:numFmt w:val="bullet"/>
      <w:lvlText w:val=""/>
      <w:lvlJc w:val="left"/>
      <w:pPr>
        <w:ind w:left="2880" w:hanging="360"/>
      </w:pPr>
      <w:rPr>
        <w:rFonts w:ascii="Symbol" w:hAnsi="Symbol" w:hint="default"/>
      </w:rPr>
    </w:lvl>
    <w:lvl w:ilvl="4" w:tplc="85DCDF10">
      <w:start w:val="1"/>
      <w:numFmt w:val="bullet"/>
      <w:lvlText w:val="o"/>
      <w:lvlJc w:val="left"/>
      <w:pPr>
        <w:ind w:left="3600" w:hanging="360"/>
      </w:pPr>
      <w:rPr>
        <w:rFonts w:ascii="Courier New" w:hAnsi="Courier New" w:hint="default"/>
      </w:rPr>
    </w:lvl>
    <w:lvl w:ilvl="5" w:tplc="19E6E416">
      <w:start w:val="1"/>
      <w:numFmt w:val="bullet"/>
      <w:lvlText w:val=""/>
      <w:lvlJc w:val="left"/>
      <w:pPr>
        <w:ind w:left="4320" w:hanging="360"/>
      </w:pPr>
      <w:rPr>
        <w:rFonts w:ascii="Wingdings" w:hAnsi="Wingdings" w:hint="default"/>
      </w:rPr>
    </w:lvl>
    <w:lvl w:ilvl="6" w:tplc="ABD225A4">
      <w:start w:val="1"/>
      <w:numFmt w:val="bullet"/>
      <w:lvlText w:val=""/>
      <w:lvlJc w:val="left"/>
      <w:pPr>
        <w:ind w:left="5040" w:hanging="360"/>
      </w:pPr>
      <w:rPr>
        <w:rFonts w:ascii="Symbol" w:hAnsi="Symbol" w:hint="default"/>
      </w:rPr>
    </w:lvl>
    <w:lvl w:ilvl="7" w:tplc="803A9D46">
      <w:start w:val="1"/>
      <w:numFmt w:val="bullet"/>
      <w:lvlText w:val="o"/>
      <w:lvlJc w:val="left"/>
      <w:pPr>
        <w:ind w:left="5760" w:hanging="360"/>
      </w:pPr>
      <w:rPr>
        <w:rFonts w:ascii="Courier New" w:hAnsi="Courier New" w:hint="default"/>
      </w:rPr>
    </w:lvl>
    <w:lvl w:ilvl="8" w:tplc="F30805DE">
      <w:start w:val="1"/>
      <w:numFmt w:val="bullet"/>
      <w:lvlText w:val=""/>
      <w:lvlJc w:val="left"/>
      <w:pPr>
        <w:ind w:left="6480" w:hanging="360"/>
      </w:pPr>
      <w:rPr>
        <w:rFonts w:ascii="Wingdings" w:hAnsi="Wingdings" w:hint="default"/>
      </w:rPr>
    </w:lvl>
  </w:abstractNum>
  <w:abstractNum w:abstractNumId="5" w15:restartNumberingAfterBreak="0">
    <w:nsid w:val="2C0E3FE2"/>
    <w:multiLevelType w:val="hybridMultilevel"/>
    <w:tmpl w:val="F278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C6203"/>
    <w:multiLevelType w:val="hybridMultilevel"/>
    <w:tmpl w:val="D5440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7755497A"/>
    <w:multiLevelType w:val="hybridMultilevel"/>
    <w:tmpl w:val="1E26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B1"/>
    <w:rsid w:val="00030394"/>
    <w:rsid w:val="0003244E"/>
    <w:rsid w:val="00075A0A"/>
    <w:rsid w:val="00153FD7"/>
    <w:rsid w:val="001B21F8"/>
    <w:rsid w:val="002221D2"/>
    <w:rsid w:val="003F288C"/>
    <w:rsid w:val="00403BE0"/>
    <w:rsid w:val="00453785"/>
    <w:rsid w:val="00604D91"/>
    <w:rsid w:val="006217F1"/>
    <w:rsid w:val="00696351"/>
    <w:rsid w:val="006F09B1"/>
    <w:rsid w:val="00762D3F"/>
    <w:rsid w:val="00772E55"/>
    <w:rsid w:val="0083724B"/>
    <w:rsid w:val="008A577A"/>
    <w:rsid w:val="009042B6"/>
    <w:rsid w:val="0093525C"/>
    <w:rsid w:val="00AE63F8"/>
    <w:rsid w:val="00BB0679"/>
    <w:rsid w:val="00BE79DF"/>
    <w:rsid w:val="00C13DA5"/>
    <w:rsid w:val="00C26C34"/>
    <w:rsid w:val="00C47A5C"/>
    <w:rsid w:val="00C87121"/>
    <w:rsid w:val="00CC4F6E"/>
    <w:rsid w:val="00D102EC"/>
    <w:rsid w:val="00D72A23"/>
    <w:rsid w:val="00DF06E5"/>
    <w:rsid w:val="00E362FF"/>
    <w:rsid w:val="00E72B3D"/>
    <w:rsid w:val="00E92939"/>
    <w:rsid w:val="5877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43C1"/>
  <w15:chartTrackingRefBased/>
  <w15:docId w15:val="{7E9E10C0-2090-4A1D-AD4F-62FE5F6E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15403">
      <w:bodyDiv w:val="1"/>
      <w:marLeft w:val="0"/>
      <w:marRight w:val="0"/>
      <w:marTop w:val="0"/>
      <w:marBottom w:val="0"/>
      <w:divBdr>
        <w:top w:val="none" w:sz="0" w:space="0" w:color="auto"/>
        <w:left w:val="none" w:sz="0" w:space="0" w:color="auto"/>
        <w:bottom w:val="none" w:sz="0" w:space="0" w:color="auto"/>
        <w:right w:val="none" w:sz="0" w:space="0" w:color="auto"/>
      </w:divBdr>
      <w:divsChild>
        <w:div w:id="1732078473">
          <w:marLeft w:val="0"/>
          <w:marRight w:val="0"/>
          <w:marTop w:val="0"/>
          <w:marBottom w:val="0"/>
          <w:divBdr>
            <w:top w:val="none" w:sz="0" w:space="0" w:color="auto"/>
            <w:left w:val="none" w:sz="0" w:space="0" w:color="auto"/>
            <w:bottom w:val="none" w:sz="0" w:space="0" w:color="auto"/>
            <w:right w:val="none" w:sz="0" w:space="0" w:color="auto"/>
          </w:divBdr>
          <w:divsChild>
            <w:div w:id="1012686560">
              <w:marLeft w:val="0"/>
              <w:marRight w:val="0"/>
              <w:marTop w:val="0"/>
              <w:marBottom w:val="0"/>
              <w:divBdr>
                <w:top w:val="none" w:sz="0" w:space="0" w:color="auto"/>
                <w:left w:val="none" w:sz="0" w:space="0" w:color="auto"/>
                <w:bottom w:val="none" w:sz="0" w:space="0" w:color="auto"/>
                <w:right w:val="none" w:sz="0" w:space="0" w:color="auto"/>
              </w:divBdr>
              <w:divsChild>
                <w:div w:id="382869337">
                  <w:marLeft w:val="0"/>
                  <w:marRight w:val="0"/>
                  <w:marTop w:val="0"/>
                  <w:marBottom w:val="0"/>
                  <w:divBdr>
                    <w:top w:val="single" w:sz="6" w:space="0" w:color="DDDDDD"/>
                    <w:left w:val="none" w:sz="0" w:space="0" w:color="auto"/>
                    <w:bottom w:val="none" w:sz="0" w:space="0" w:color="auto"/>
                    <w:right w:val="none" w:sz="0" w:space="0" w:color="auto"/>
                  </w:divBdr>
                  <w:divsChild>
                    <w:div w:id="1939755985">
                      <w:marLeft w:val="0"/>
                      <w:marRight w:val="0"/>
                      <w:marTop w:val="150"/>
                      <w:marBottom w:val="150"/>
                      <w:divBdr>
                        <w:top w:val="none" w:sz="0" w:space="0" w:color="auto"/>
                        <w:left w:val="none" w:sz="0" w:space="0" w:color="auto"/>
                        <w:bottom w:val="none" w:sz="0" w:space="0" w:color="auto"/>
                        <w:right w:val="none" w:sz="0" w:space="0" w:color="auto"/>
                      </w:divBdr>
                      <w:divsChild>
                        <w:div w:id="461844349">
                          <w:marLeft w:val="0"/>
                          <w:marRight w:val="0"/>
                          <w:marTop w:val="0"/>
                          <w:marBottom w:val="0"/>
                          <w:divBdr>
                            <w:top w:val="single" w:sz="6" w:space="12" w:color="CCCCCC"/>
                            <w:left w:val="single" w:sz="6" w:space="12" w:color="CCCCCC"/>
                            <w:bottom w:val="single" w:sz="6" w:space="12" w:color="CCCCCC"/>
                            <w:right w:val="single" w:sz="6" w:space="12" w:color="CCCCCC"/>
                          </w:divBdr>
                          <w:divsChild>
                            <w:div w:id="562063778">
                              <w:marLeft w:val="0"/>
                              <w:marRight w:val="0"/>
                              <w:marTop w:val="0"/>
                              <w:marBottom w:val="0"/>
                              <w:divBdr>
                                <w:top w:val="none" w:sz="0" w:space="0" w:color="auto"/>
                                <w:left w:val="none" w:sz="0" w:space="0" w:color="auto"/>
                                <w:bottom w:val="none" w:sz="0" w:space="0" w:color="auto"/>
                                <w:right w:val="none" w:sz="0" w:space="0" w:color="auto"/>
                              </w:divBdr>
                              <w:divsChild>
                                <w:div w:id="10139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Lange</dc:creator>
  <cp:keywords/>
  <dc:description/>
  <cp:lastModifiedBy>Lange, Kim</cp:lastModifiedBy>
  <cp:revision>2</cp:revision>
  <dcterms:created xsi:type="dcterms:W3CDTF">2021-12-21T20:00:00Z</dcterms:created>
  <dcterms:modified xsi:type="dcterms:W3CDTF">2021-12-21T20:00:00Z</dcterms:modified>
</cp:coreProperties>
</file>