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heading=h.gjdgxs" w:id="0"/>
            <w:bookmarkEnd w:id="0"/>
            <w:r w:rsidDel="00000000" w:rsidR="00000000" w:rsidRPr="00000000">
              <w:rPr>
                <w:rtl w:val="0"/>
              </w:rPr>
              <w:t xml:space="preserve">Nichole Dorr</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tl w:val="0"/>
              </w:rPr>
              <w:t xml:space="preserve">Dependable and compassionate Registered Nurse with Operating Room experience. A team player that learns quickly. Effectively communicates with patients and team members. A strong patient advocate that is eager to learn and grow in the nursing profession. </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223 Highlander Drive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Glen Burnie, MD 21061</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443-883-6272</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NikkiLD613@gmail.com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EXPERIENCE</w:t>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b w:val="0"/>
                <w:i w:val="1"/>
                <w:sz w:val="24"/>
                <w:szCs w:val="24"/>
              </w:rPr>
            </w:pPr>
            <w:bookmarkStart w:colFirst="0" w:colLast="0" w:name="_heading=h.3znysh7" w:id="3"/>
            <w:bookmarkEnd w:id="3"/>
            <w:r w:rsidDel="00000000" w:rsidR="00000000" w:rsidRPr="00000000">
              <w:rPr>
                <w:rtl w:val="0"/>
              </w:rPr>
              <w:t xml:space="preserve">BWMC</w:t>
            </w:r>
            <w:r w:rsidDel="00000000" w:rsidR="00000000" w:rsidRPr="00000000">
              <w:rPr>
                <w:color w:val="000000"/>
                <w:rtl w:val="0"/>
              </w:rPr>
              <w:t xml:space="preserve">, </w:t>
            </w:r>
            <w:r w:rsidDel="00000000" w:rsidR="00000000" w:rsidRPr="00000000">
              <w:rPr>
                <w:b w:val="0"/>
                <w:rtl w:val="0"/>
              </w:rPr>
              <w:t xml:space="preserve">Glen Burnie, MD — </w:t>
            </w:r>
            <w:r w:rsidDel="00000000" w:rsidR="00000000" w:rsidRPr="00000000">
              <w:rPr>
                <w:b w:val="0"/>
                <w:i w:val="1"/>
                <w:rtl w:val="0"/>
              </w:rPr>
              <w:t xml:space="preserve">Operating Room RN</w:t>
            </w: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rPr/>
            </w:pPr>
            <w:bookmarkStart w:colFirst="0" w:colLast="0" w:name="_heading=h.2et92p0" w:id="4"/>
            <w:bookmarkEnd w:id="4"/>
            <w:r w:rsidDel="00000000" w:rsidR="00000000" w:rsidRPr="00000000">
              <w:rPr>
                <w:rtl w:val="0"/>
              </w:rPr>
              <w:t xml:space="preserve">August 2020 - Present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Merriweather" w:cs="Merriweather" w:eastAsia="Merriweather" w:hAnsi="Merriweather"/>
                <w:color w:val="666666"/>
              </w:rPr>
            </w:pPr>
            <w:r w:rsidDel="00000000" w:rsidR="00000000" w:rsidRPr="00000000">
              <w:rPr>
                <w:rtl w:val="0"/>
              </w:rPr>
              <w:t xml:space="preserve">Work with operating room team to ensure room set up, verify consent, educate patient and family, assist anesthesia with intubation, keep count of surgical products, specimen labeling, gathering equipment and supplies as needed during surgery, verify blood products, advocate for patient, communicate effectively with surgical team and  family, report to PACU post surgery.</w:t>
            </w:r>
            <w:r w:rsidDel="00000000" w:rsidR="00000000" w:rsidRPr="00000000">
              <w:rPr>
                <w:rtl w:val="0"/>
              </w:rPr>
            </w:r>
          </w:p>
          <w:p w:rsidR="00000000" w:rsidDel="00000000" w:rsidP="00000000" w:rsidRDefault="00000000" w:rsidRPr="00000000" w14:paraId="0000000C">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tyjcwt" w:id="5"/>
            <w:bookmarkEnd w:id="5"/>
            <w:r w:rsidDel="00000000" w:rsidR="00000000" w:rsidRPr="00000000">
              <w:rPr>
                <w:rtl w:val="0"/>
              </w:rPr>
              <w:t xml:space="preserve">Independent Dialysis Foundation</w:t>
            </w:r>
            <w:r w:rsidDel="00000000" w:rsidR="00000000" w:rsidRPr="00000000">
              <w:rPr>
                <w:color w:val="000000"/>
                <w:rtl w:val="0"/>
              </w:rPr>
              <w:t xml:space="preserve">, </w:t>
            </w:r>
            <w:r w:rsidDel="00000000" w:rsidR="00000000" w:rsidRPr="00000000">
              <w:rPr>
                <w:b w:val="0"/>
                <w:rtl w:val="0"/>
              </w:rPr>
              <w:t xml:space="preserve">Baltimore, MD — </w:t>
            </w:r>
            <w:r w:rsidDel="00000000" w:rsidR="00000000" w:rsidRPr="00000000">
              <w:rPr>
                <w:b w:val="0"/>
                <w:i w:val="1"/>
                <w:rtl w:val="0"/>
              </w:rPr>
              <w:t xml:space="preserve">RN</w:t>
            </w:r>
          </w:p>
          <w:p w:rsidR="00000000" w:rsidDel="00000000" w:rsidP="00000000" w:rsidRDefault="00000000" w:rsidRPr="00000000" w14:paraId="0000000D">
            <w:pPr>
              <w:pStyle w:val="Heading3"/>
              <w:pBdr>
                <w:top w:space="0" w:sz="0" w:val="nil"/>
                <w:left w:space="0" w:sz="0" w:val="nil"/>
                <w:bottom w:space="0" w:sz="0" w:val="nil"/>
                <w:right w:space="0" w:sz="0" w:val="nil"/>
                <w:between w:space="0" w:sz="0" w:val="nil"/>
              </w:pBdr>
              <w:shd w:fill="auto" w:val="clear"/>
              <w:rPr/>
            </w:pPr>
            <w:bookmarkStart w:colFirst="0" w:colLast="0" w:name="_heading=h.3dy6vkm" w:id="6"/>
            <w:bookmarkEnd w:id="6"/>
            <w:r w:rsidDel="00000000" w:rsidR="00000000" w:rsidRPr="00000000">
              <w:rPr>
                <w:rtl w:val="0"/>
              </w:rPr>
              <w:t xml:space="preserve">September 2017 - August 2020</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Perform patient assessments, obtaining report, administering medication, initiating and discontinuing hemodialysis treatments, provides supervision and direction for dialysis technicians, providing interventions to maintain patient safety, documenting, and collaborating care with multiple healthcare teams.</w:t>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1t3h5sf" w:id="7"/>
            <w:bookmarkEnd w:id="7"/>
            <w:r w:rsidDel="00000000" w:rsidR="00000000" w:rsidRPr="00000000">
              <w:rPr>
                <w:rtl w:val="0"/>
              </w:rPr>
              <w:t xml:space="preserve">Kure Pain Management, </w:t>
            </w:r>
            <w:r w:rsidDel="00000000" w:rsidR="00000000" w:rsidRPr="00000000">
              <w:rPr>
                <w:b w:val="0"/>
                <w:rtl w:val="0"/>
              </w:rPr>
              <w:t xml:space="preserve">Annapolis, MD— </w:t>
            </w:r>
            <w:r w:rsidDel="00000000" w:rsidR="00000000" w:rsidRPr="00000000">
              <w:rPr>
                <w:b w:val="0"/>
                <w:i w:val="1"/>
                <w:rtl w:val="0"/>
              </w:rPr>
              <w:t xml:space="preserve">RN</w:t>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rPr/>
            </w:pPr>
            <w:bookmarkStart w:colFirst="0" w:colLast="0" w:name="_heading=h.4d34og8" w:id="8"/>
            <w:bookmarkEnd w:id="8"/>
            <w:r w:rsidDel="00000000" w:rsidR="00000000" w:rsidRPr="00000000">
              <w:rPr>
                <w:rtl w:val="0"/>
              </w:rPr>
              <w:t xml:space="preserve">July 2013 - September 2017</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Assess vital signs, obtain informed consent, perform glucose and pregnancy testing, start and maintain intravenous lines, educating, evaluating patients post procedure, medication administration, ordering medical supplies.</w:t>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rPr>
                <w:color w:val="b7b7b7"/>
              </w:rPr>
            </w:pPr>
            <w:bookmarkStart w:colFirst="0" w:colLast="0" w:name="_heading=h.2s8eyo1" w:id="9"/>
            <w:bookmarkEnd w:id="9"/>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17dp8vu" w:id="10"/>
            <w:bookmarkEnd w:id="10"/>
            <w:r w:rsidDel="00000000" w:rsidR="00000000" w:rsidRPr="00000000">
              <w:rPr>
                <w:rtl w:val="0"/>
              </w:rPr>
              <w:t xml:space="preserve">University of Maryland University College</w:t>
            </w:r>
            <w:r w:rsidDel="00000000" w:rsidR="00000000" w:rsidRPr="00000000">
              <w:rPr>
                <w:b w:val="0"/>
                <w:rtl w:val="0"/>
              </w:rPr>
              <w:t xml:space="preserve">, MD</w:t>
            </w:r>
            <w:r w:rsidDel="00000000" w:rsidR="00000000" w:rsidRPr="00000000">
              <w:rPr>
                <w:rtl w:val="0"/>
              </w:rPr>
            </w:r>
          </w:p>
          <w:p w:rsidR="00000000" w:rsidDel="00000000" w:rsidP="00000000" w:rsidRDefault="00000000" w:rsidRPr="00000000" w14:paraId="00000014">
            <w:pPr>
              <w:pStyle w:val="Heading3"/>
              <w:pBdr>
                <w:top w:space="0" w:sz="0" w:val="nil"/>
                <w:left w:space="0" w:sz="0" w:val="nil"/>
                <w:bottom w:space="0" w:sz="0" w:val="nil"/>
                <w:right w:space="0" w:sz="0" w:val="nil"/>
                <w:between w:space="0" w:sz="0" w:val="nil"/>
              </w:pBdr>
              <w:shd w:fill="auto" w:val="clear"/>
              <w:rPr/>
            </w:pPr>
            <w:bookmarkStart w:colFirst="0" w:colLast="0" w:name="_heading=h.3rdcrjn" w:id="11"/>
            <w:bookmarkEnd w:id="11"/>
            <w:r w:rsidDel="00000000" w:rsidR="00000000" w:rsidRPr="00000000">
              <w:rPr>
                <w:rtl w:val="0"/>
              </w:rPr>
              <w:t xml:space="preserve">August 2015 - December 2017</w:t>
            </w:r>
          </w:p>
          <w:p w:rsidR="00000000" w:rsidDel="00000000" w:rsidP="00000000" w:rsidRDefault="00000000" w:rsidRPr="00000000" w14:paraId="00000015">
            <w:pPr>
              <w:spacing w:before="0" w:line="240" w:lineRule="auto"/>
              <w:rPr/>
            </w:pPr>
            <w:r w:rsidDel="00000000" w:rsidR="00000000" w:rsidRPr="00000000">
              <w:rPr>
                <w:rtl w:val="0"/>
              </w:rPr>
              <w:t xml:space="preserve">Bachelors of Science Degree in Nursing</w:t>
            </w:r>
          </w:p>
          <w:p w:rsidR="00000000" w:rsidDel="00000000" w:rsidP="00000000" w:rsidRDefault="00000000" w:rsidRPr="00000000" w14:paraId="00000016">
            <w:pPr>
              <w:pStyle w:val="Heading2"/>
              <w:pBdr>
                <w:top w:space="0" w:sz="0" w:val="nil"/>
                <w:left w:space="0" w:sz="0" w:val="nil"/>
                <w:bottom w:space="0" w:sz="0" w:val="nil"/>
                <w:right w:space="0" w:sz="0" w:val="nil"/>
                <w:between w:space="0" w:sz="0" w:val="nil"/>
              </w:pBdr>
              <w:shd w:fill="auto" w:val="clear"/>
              <w:rPr>
                <w:b w:val="0"/>
                <w:i w:val="1"/>
              </w:rPr>
            </w:pPr>
            <w:bookmarkStart w:colFirst="0" w:colLast="0" w:name="_heading=h.26in1rg" w:id="12"/>
            <w:bookmarkEnd w:id="12"/>
            <w:r w:rsidDel="00000000" w:rsidR="00000000" w:rsidRPr="00000000">
              <w:rPr>
                <w:rtl w:val="0"/>
              </w:rPr>
              <w:t xml:space="preserve">Anne Arundel Community College</w:t>
            </w:r>
            <w:r w:rsidDel="00000000" w:rsidR="00000000" w:rsidRPr="00000000">
              <w:rPr>
                <w:b w:val="0"/>
                <w:rtl w:val="0"/>
              </w:rPr>
              <w:t xml:space="preserve">, MD </w:t>
            </w:r>
            <w:r w:rsidDel="00000000" w:rsidR="00000000" w:rsidRPr="00000000">
              <w:rPr>
                <w:rtl w:val="0"/>
              </w:rPr>
            </w:r>
          </w:p>
          <w:p w:rsidR="00000000" w:rsidDel="00000000" w:rsidP="00000000" w:rsidRDefault="00000000" w:rsidRPr="00000000" w14:paraId="00000017">
            <w:pPr>
              <w:pStyle w:val="Heading3"/>
              <w:pBdr>
                <w:top w:space="0" w:sz="0" w:val="nil"/>
                <w:left w:space="0" w:sz="0" w:val="nil"/>
                <w:bottom w:space="0" w:sz="0" w:val="nil"/>
                <w:right w:space="0" w:sz="0" w:val="nil"/>
                <w:between w:space="0" w:sz="0" w:val="nil"/>
              </w:pBdr>
              <w:shd w:fill="auto" w:val="clear"/>
              <w:rPr/>
            </w:pPr>
            <w:bookmarkStart w:colFirst="0" w:colLast="0" w:name="_heading=h.lnxbz9" w:id="13"/>
            <w:bookmarkEnd w:id="13"/>
            <w:r w:rsidDel="00000000" w:rsidR="00000000" w:rsidRPr="00000000">
              <w:rPr>
                <w:rtl w:val="0"/>
              </w:rPr>
              <w:t xml:space="preserve">January 2008 - December 2012</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Associate of Science Degree in Nursing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pBdr>
                <w:top w:space="0" w:sz="0" w:val="nil"/>
                <w:left w:space="0" w:sz="0" w:val="nil"/>
                <w:bottom w:space="0" w:sz="0" w:val="nil"/>
                <w:right w:space="0" w:sz="0" w:val="nil"/>
                <w:between w:space="0" w:sz="0" w:val="nil"/>
              </w:pBdr>
              <w:shd w:fill="auto" w:val="clear"/>
              <w:rPr/>
            </w:pPr>
            <w:bookmarkStart w:colFirst="0" w:colLast="0" w:name="_heading=h.35nkun2" w:id="14"/>
            <w:bookmarkEnd w:id="14"/>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shd w:fill="auto" w:val="clear"/>
              <w:rPr/>
            </w:pPr>
            <w:bookmarkStart w:colFirst="0" w:colLast="0" w:name="_heading=h.1ksv4uv" w:id="15"/>
            <w:bookmarkEnd w:id="15"/>
            <w:r w:rsidDel="00000000" w:rsidR="00000000" w:rsidRPr="00000000">
              <w:rPr>
                <w:rtl w:val="0"/>
              </w:rPr>
              <w:t xml:space="preserve">CERTIFICATIONS: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Basic Life Support</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Advanced Life Support </w:t>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pPr>
            <w:bookmarkStart w:colFirst="0" w:colLast="0" w:name="_heading=h.44sinio" w:id="16"/>
            <w:bookmarkEnd w:id="16"/>
            <w:r w:rsidDel="00000000" w:rsidR="00000000" w:rsidRPr="00000000">
              <w:rPr>
                <w:rtl w:val="0"/>
              </w:rPr>
              <w:t xml:space="preserve">COMMITTEE:</w:t>
            </w:r>
          </w:p>
          <w:p w:rsidR="00000000" w:rsidDel="00000000" w:rsidP="00000000" w:rsidRDefault="00000000" w:rsidRPr="00000000" w14:paraId="0000001F">
            <w:pPr>
              <w:spacing w:before="0" w:line="240" w:lineRule="auto"/>
              <w:rPr/>
            </w:pPr>
            <w:r w:rsidDel="00000000" w:rsidR="00000000" w:rsidRPr="00000000">
              <w:rPr>
                <w:rtl w:val="0"/>
              </w:rPr>
            </w:r>
          </w:p>
          <w:p w:rsidR="00000000" w:rsidDel="00000000" w:rsidP="00000000" w:rsidRDefault="00000000" w:rsidRPr="00000000" w14:paraId="00000020">
            <w:pPr>
              <w:spacing w:before="0" w:line="240" w:lineRule="auto"/>
              <w:rPr/>
            </w:pPr>
            <w:r w:rsidDel="00000000" w:rsidR="00000000" w:rsidRPr="00000000">
              <w:rPr>
                <w:rtl w:val="0"/>
              </w:rPr>
              <w:t xml:space="preserve">Education Committee</w:t>
            </w:r>
          </w:p>
          <w:p w:rsidR="00000000" w:rsidDel="00000000" w:rsidP="00000000" w:rsidRDefault="00000000" w:rsidRPr="00000000" w14:paraId="00000021">
            <w:pPr>
              <w:pStyle w:val="Heading1"/>
              <w:rPr/>
            </w:pPr>
            <w:bookmarkStart w:colFirst="0" w:colLast="0" w:name="_heading=h.2jxsxqh" w:id="17"/>
            <w:bookmarkEnd w:id="17"/>
            <w:r w:rsidDel="00000000" w:rsidR="00000000" w:rsidRPr="00000000">
              <w:rPr>
                <w:rtl w:val="0"/>
              </w:rPr>
              <w:t xml:space="preserve">AWARDS:</w:t>
            </w:r>
          </w:p>
          <w:p w:rsidR="00000000" w:rsidDel="00000000" w:rsidP="00000000" w:rsidRDefault="00000000" w:rsidRPr="00000000" w14:paraId="00000022">
            <w:pPr>
              <w:spacing w:before="0" w:line="240" w:lineRule="auto"/>
              <w:rPr/>
            </w:pPr>
            <w:r w:rsidDel="00000000" w:rsidR="00000000" w:rsidRPr="00000000">
              <w:rPr>
                <w:rtl w:val="0"/>
              </w:rPr>
            </w:r>
          </w:p>
          <w:p w:rsidR="00000000" w:rsidDel="00000000" w:rsidP="00000000" w:rsidRDefault="00000000" w:rsidRPr="00000000" w14:paraId="00000023">
            <w:pPr>
              <w:spacing w:before="0" w:line="240" w:lineRule="auto"/>
              <w:rPr/>
            </w:pPr>
            <w:r w:rsidDel="00000000" w:rsidR="00000000" w:rsidRPr="00000000">
              <w:rPr>
                <w:rtl w:val="0"/>
              </w:rPr>
              <w:t xml:space="preserve">Great Catch</w:t>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kCjFC2LrRnP9T9bgXrtRN1ugw==">AMUW2mVszDAfwpzkrAotiI3DewufJkuQZo2IsF05uePbjlsoecuSUp43rWeRRiluCvJV4eKQ9vxK2Llr3OGwWE31fG/Mfo5yixljvwPV5uhizvR8v9fe+oGyqQzSsqP8k4xBZoSKUI4flRZn8hozD9Pz3LYt+VNKcaguco9keKbBHUgsYvz0IfOYlBptxkvRzVQeG9tdo8e2ZwcH07B8MFqxctbM5nDBPUr4FocXEmS51rsdJxjo8QFABCgzskaHcaztaQ8l+QAmCS9TnNHFcVKF1tOByOaNZqm0zFNmODPPZ1WqAkng3aLPydrHY/PwBtn4fIATkhMj5angZNJ6I9s+hsWUsppnXMbN4DaaK3guqa+96lqDX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