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Victoria  Beasley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  <w:t xml:space="preserve">29024 Sparta Road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  <w:t xml:space="preserve">Milford, Virginia 22514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  <w:t xml:space="preserve">Daytime or Evening: (804)572-6523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  <w:t xml:space="preserve">Email: VBeasleyRN@gmail.com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Demonstrated ability to work and</w:t>
      </w:r>
      <w:r w:rsidDel="00000000" w:rsidR="00000000" w:rsidRPr="00000000">
        <w:rPr>
          <w:b w:val="1"/>
          <w:vertAlign w:val="baseline"/>
          <w:rtl w:val="0"/>
        </w:rPr>
        <w:t xml:space="preserve"> communicate effectively </w:t>
      </w:r>
      <w:r w:rsidDel="00000000" w:rsidR="00000000" w:rsidRPr="00000000">
        <w:rPr>
          <w:vertAlign w:val="baseline"/>
          <w:rtl w:val="0"/>
        </w:rPr>
        <w:t xml:space="preserve">in a busy clinical setting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Extensive </w:t>
      </w:r>
      <w:r w:rsidDel="00000000" w:rsidR="00000000" w:rsidRPr="00000000">
        <w:rPr>
          <w:rtl w:val="0"/>
        </w:rPr>
        <w:t xml:space="preserve">experience utilizing </w:t>
      </w:r>
      <w:r w:rsidDel="00000000" w:rsidR="00000000" w:rsidRPr="00000000">
        <w:rPr>
          <w:b w:val="1"/>
          <w:rtl w:val="0"/>
        </w:rPr>
        <w:t xml:space="preserve">time management </w:t>
      </w:r>
      <w:r w:rsidDel="00000000" w:rsidR="00000000" w:rsidRPr="00000000">
        <w:rPr>
          <w:rtl w:val="0"/>
        </w:rPr>
        <w:t xml:space="preserve">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Strong </w:t>
      </w:r>
      <w:r w:rsidDel="00000000" w:rsidR="00000000" w:rsidRPr="00000000">
        <w:rPr>
          <w:b w:val="1"/>
          <w:vertAlign w:val="baseline"/>
          <w:rtl w:val="0"/>
        </w:rPr>
        <w:t xml:space="preserve">organizational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skills</w:t>
      </w:r>
      <w:r w:rsidDel="00000000" w:rsidR="00000000" w:rsidRPr="00000000">
        <w:rPr>
          <w:vertAlign w:val="baseline"/>
          <w:rtl w:val="0"/>
        </w:rPr>
        <w:t xml:space="preserve"> with commitment to providing quality nursing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Knowledge and experience with </w:t>
      </w:r>
      <w:r w:rsidDel="00000000" w:rsidR="00000000" w:rsidRPr="00000000">
        <w:rPr>
          <w:b w:val="1"/>
          <w:vertAlign w:val="baseline"/>
          <w:rtl w:val="0"/>
        </w:rPr>
        <w:t xml:space="preserve">new nursing methodologies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Sound judgment</w:t>
      </w:r>
      <w:r w:rsidDel="00000000" w:rsidR="00000000" w:rsidRPr="00000000">
        <w:rPr>
          <w:vertAlign w:val="baseline"/>
          <w:rtl w:val="0"/>
        </w:rPr>
        <w:t xml:space="preserve"> and ability to prioritize 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  <w:t xml:space="preserve">Prepared and</w:t>
      </w:r>
      <w:r w:rsidDel="00000000" w:rsidR="00000000" w:rsidRPr="00000000">
        <w:rPr>
          <w:b w:val="1"/>
          <w:rtl w:val="0"/>
        </w:rPr>
        <w:t xml:space="preserve"> Flexible</w:t>
      </w:r>
      <w:r w:rsidDel="00000000" w:rsidR="00000000" w:rsidRPr="00000000">
        <w:rPr>
          <w:rtl w:val="0"/>
        </w:rPr>
        <w:t xml:space="preserve"> to changes in the clinical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PROFESSIONAL BACKGROUND/WORK EXPERIEN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Chippenham Hospital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Short Stay Unit</w:t>
      </w:r>
    </w:p>
    <w:p w:rsidR="00000000" w:rsidDel="00000000" w:rsidP="00000000" w:rsidRDefault="00000000" w:rsidRPr="00000000" w14:paraId="00000015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Richmond, 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October 2019 to Current</w:t>
      </w:r>
    </w:p>
    <w:p w:rsidR="00000000" w:rsidDel="00000000" w:rsidP="00000000" w:rsidRDefault="00000000" w:rsidRPr="00000000" w14:paraId="00000017">
      <w:pPr>
        <w:pStyle w:val="Heading2"/>
        <w:rPr>
          <w:sz w:val="20"/>
          <w:szCs w:val="20"/>
        </w:rPr>
      </w:pPr>
      <w:bookmarkStart w:colFirst="0" w:colLast="0" w:name="_heading=h.qrz0jsgrcq4j" w:id="0"/>
      <w:bookmarkEnd w:id="0"/>
      <w:r w:rsidDel="00000000" w:rsidR="00000000" w:rsidRPr="00000000">
        <w:rPr>
          <w:sz w:val="20"/>
          <w:szCs w:val="20"/>
          <w:rtl w:val="0"/>
        </w:rPr>
        <w:t xml:space="preserve">Registered Nurse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Performed admissions and discharges based on patient needs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Explaining testing (such as MRI and cardiac stress testing) to patient and family members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Carry out physicians orders in a fast paced environment and maintaining a good repor with physicians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color w:val="000000"/>
          <w:u w:val="none"/>
          <w:vertAlign w:val="baseline"/>
          <w:rtl w:val="0"/>
        </w:rPr>
        <w:t xml:space="preserve">Fresenius Medical Care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Bowling Green, 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February 2018 to </w:t>
      </w:r>
      <w:r w:rsidDel="00000000" w:rsidR="00000000" w:rsidRPr="00000000">
        <w:rPr>
          <w:sz w:val="20"/>
          <w:szCs w:val="20"/>
          <w:rtl w:val="0"/>
        </w:rPr>
        <w:t xml:space="preserve">October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Charge Nurse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Responsible for the application of dialysis nursing skills in delivery of treatment to patients, including venipuncture, catheter care, medication administration, anemia management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Developed training and education tool for dialysis staff that clarified policies and procedures and increased proficiencies in job duties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Performed charge nurse duties for daily operations of 12 adult station hemodialysis unit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Henrico Doctors Hospital - Forest Campus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General Surgery</w:t>
      </w:r>
    </w:p>
    <w:p w:rsidR="00000000" w:rsidDel="00000000" w:rsidP="00000000" w:rsidRDefault="00000000" w:rsidRPr="00000000" w14:paraId="0000002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Richmond, VA</w:t>
      </w:r>
    </w:p>
    <w:p w:rsidR="00000000" w:rsidDel="00000000" w:rsidP="00000000" w:rsidRDefault="00000000" w:rsidRPr="00000000" w14:paraId="0000002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Dates Employed: July 31, 2017 – Feb 2018</w:t>
      </w:r>
    </w:p>
    <w:p w:rsidR="00000000" w:rsidDel="00000000" w:rsidP="00000000" w:rsidRDefault="00000000" w:rsidRPr="00000000" w14:paraId="00000028">
      <w:pPr>
        <w:pStyle w:val="Heading2"/>
        <w:rPr>
          <w:sz w:val="20"/>
          <w:szCs w:val="20"/>
        </w:rPr>
      </w:pPr>
      <w:bookmarkStart w:colFirst="0" w:colLast="0" w:name="_heading=h.8zb1r6o12gij" w:id="1"/>
      <w:bookmarkEnd w:id="1"/>
      <w:r w:rsidDel="00000000" w:rsidR="00000000" w:rsidRPr="00000000">
        <w:rPr>
          <w:sz w:val="20"/>
          <w:szCs w:val="20"/>
          <w:rtl w:val="0"/>
        </w:rPr>
        <w:t xml:space="preserve">Registered Nurse 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Providing care for trauma, surgical, and kidney transplant patients  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Caring for surgical patients and monitoring drains, bowl function,  fluid volume and post op vitals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Providing care for trauma patients that have experienced falls or motor vehicle accidents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Specialized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American Heart Association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CPR Certification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sz w:val="22"/>
          <w:szCs w:val="22"/>
          <w:rtl w:val="0"/>
        </w:rPr>
        <w:t xml:space="preserve">August 2020 - August 2022</w:t>
      </w:r>
    </w:p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ACLS</w:t>
      </w:r>
      <w:r w:rsidDel="00000000" w:rsidR="00000000" w:rsidRPr="00000000">
        <w:rPr>
          <w:sz w:val="22"/>
          <w:szCs w:val="22"/>
          <w:rtl w:val="0"/>
        </w:rPr>
        <w:t xml:space="preserve"> February 2020 - February 2022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rtl w:val="0"/>
        </w:rPr>
        <w:t xml:space="preserve">Registered Nurse License</w:t>
      </w:r>
      <w:r w:rsidDel="00000000" w:rsidR="00000000" w:rsidRPr="00000000">
        <w:rPr>
          <w:rtl w:val="0"/>
        </w:rPr>
        <w:t xml:space="preserve">  May 2020 - June 2023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720" w:left="1008" w:right="1008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0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0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36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cs="Arial" w:eastAsia="Arial" w:hAnsi="Arial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0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0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2U7J5KEJUPw3dbT285UM3eNrDw==">AMUW2mX2XWKEb4sgwD+fVYSrkYS4oTFkLUjNhypAuMyMm6TpWOoeIPYNeXuClIBHQqvtL9B4TWuQH6rT5hBgEs3JwP1P0g8tWRDN0Pj5pfGgK47DHu4rLRdDvK5u63IDJfrIuGr3DSEPNNDEe9cHmYFhn5FQ5MwHiw==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