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89" w:rsidRDefault="00A3135B">
      <w:pPr>
        <w:spacing w:after="28" w:line="259" w:lineRule="auto"/>
        <w:ind w:left="0" w:firstLine="0"/>
        <w:jc w:val="center"/>
      </w:pPr>
      <w:r>
        <w:rPr>
          <w:rFonts w:ascii="Calibri" w:eastAsia="Calibri" w:hAnsi="Calibri" w:cs="Calibri"/>
          <w:sz w:val="44"/>
        </w:rPr>
        <w:t>CELINA LABIATU</w:t>
      </w:r>
    </w:p>
    <w:p w:rsidR="00B37589" w:rsidRDefault="00A3135B">
      <w:pPr>
        <w:tabs>
          <w:tab w:val="center" w:pos="6266"/>
        </w:tabs>
        <w:ind w:left="0" w:firstLine="0"/>
      </w:pPr>
      <w:r>
        <w:t xml:space="preserve">1901 </w:t>
      </w:r>
      <w:proofErr w:type="spellStart"/>
      <w:r>
        <w:t>Richlgen</w:t>
      </w:r>
      <w:proofErr w:type="spellEnd"/>
      <w:r>
        <w:t xml:space="preserve"> drive apt 2A</w:t>
      </w:r>
      <w:r>
        <w:tab/>
        <w:t xml:space="preserve">            Tel: 410-908-9714</w:t>
      </w:r>
    </w:p>
    <w:p w:rsidR="00B37589" w:rsidRDefault="00A3135B">
      <w:pPr>
        <w:tabs>
          <w:tab w:val="center" w:pos="7229"/>
        </w:tabs>
        <w:spacing w:after="568" w:line="259" w:lineRule="auto"/>
        <w:ind w:left="0" w:firstLine="0"/>
      </w:pPr>
      <w:r>
        <w:t>Gwynn Oak, MD 21207</w:t>
      </w:r>
      <w:r>
        <w:t xml:space="preserve"> </w:t>
      </w:r>
      <w:r>
        <w:tab/>
      </w:r>
      <w:r>
        <w:rPr>
          <w:color w:val="0000FF"/>
          <w:u w:val="single" w:color="0000FF"/>
        </w:rPr>
        <w:t>celinalabiatu1120@gmail.com</w:t>
      </w:r>
    </w:p>
    <w:p w:rsidR="00B37589" w:rsidRDefault="00A3135B">
      <w:pPr>
        <w:pStyle w:val="Heading1"/>
        <w:ind w:left="-5"/>
      </w:pPr>
      <w:r>
        <w:t>OBJECTIVE</w:t>
      </w:r>
    </w:p>
    <w:p w:rsidR="00B37589" w:rsidRDefault="00A3135B">
      <w:pPr>
        <w:spacing w:after="6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6350"/>
                <wp:effectExtent l="0" t="0" r="0" b="0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" style="width:468pt;height:0.5pt;mso-position-horizontal-relative:char;mso-position-vertical-relative:line" coordsize="59436,63">
                <v:shape id="Shape 13" style="position:absolute;width:59436;height:0;left:0;top:0;" coordsize="5943600,0" path="m0,0l59436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37589" w:rsidRDefault="00A3135B">
      <w:pPr>
        <w:spacing w:after="276" w:line="238" w:lineRule="auto"/>
        <w:ind w:left="0" w:firstLine="0"/>
        <w:jc w:val="both"/>
      </w:pPr>
      <w:r>
        <w:t>Obtain a position as a team-player in a people-oriented organization where I can effectively utilize my communication skills and customer service experiences in a challenging environment to achieve the corporation’s goals.</w:t>
      </w:r>
    </w:p>
    <w:p w:rsidR="00B37589" w:rsidRDefault="00A3135B">
      <w:pPr>
        <w:pStyle w:val="Heading1"/>
        <w:ind w:left="-5"/>
      </w:pPr>
      <w:r>
        <w:t>Augsburg Lutheran Home</w:t>
      </w:r>
      <w:r>
        <w:t xml:space="preserve">                                                                    February 2017</w:t>
      </w:r>
      <w:r>
        <w:t xml:space="preserve"> - Present</w:t>
      </w:r>
    </w:p>
    <w:p w:rsidR="00B37589" w:rsidRDefault="00A3135B">
      <w:pPr>
        <w:spacing w:after="6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6350"/>
                <wp:effectExtent l="0" t="0" r="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8" style="width:468pt;height:0.5pt;mso-position-horizontal-relative:char;mso-position-vertical-relative:line" coordsize="59436,63">
                <v:shape id="Shape 42" style="position:absolute;width:59436;height:0;left:0;top:0;" coordsize="5943600,0" path="m0,0l59436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37589" w:rsidRPr="00A3135B" w:rsidRDefault="00A3135B">
      <w:pPr>
        <w:pStyle w:val="Heading2"/>
        <w:ind w:left="-5"/>
        <w:rPr>
          <w:b/>
          <w:i w:val="0"/>
        </w:rPr>
      </w:pPr>
      <w:r w:rsidRPr="00A3135B">
        <w:rPr>
          <w:b/>
          <w:i w:val="0"/>
        </w:rPr>
        <w:t>GNA/</w:t>
      </w:r>
      <w:r>
        <w:rPr>
          <w:b/>
          <w:i w:val="0"/>
        </w:rPr>
        <w:t xml:space="preserve"> PRN U</w:t>
      </w:r>
      <w:r w:rsidRPr="00A3135B">
        <w:rPr>
          <w:b/>
          <w:i w:val="0"/>
        </w:rPr>
        <w:t>nit Secretary</w:t>
      </w:r>
    </w:p>
    <w:p w:rsidR="00B37589" w:rsidRDefault="00A3135B">
      <w:pPr>
        <w:numPr>
          <w:ilvl w:val="0"/>
          <w:numId w:val="1"/>
        </w:numPr>
        <w:spacing w:after="36"/>
        <w:ind w:hanging="360"/>
      </w:pPr>
      <w:r>
        <w:t xml:space="preserve">Organizes and assist in preparing </w:t>
      </w:r>
      <w:r>
        <w:t>work schedules for employees to ensure the appropriate amount of staff is avail</w:t>
      </w:r>
      <w:r>
        <w:t>able for each work shift.</w:t>
      </w:r>
    </w:p>
    <w:p w:rsidR="00A3135B" w:rsidRDefault="00A3135B" w:rsidP="00A3135B">
      <w:pPr>
        <w:pStyle w:val="ListParagraph"/>
        <w:numPr>
          <w:ilvl w:val="0"/>
          <w:numId w:val="1"/>
        </w:numPr>
        <w:spacing w:after="36"/>
      </w:pPr>
      <w:r>
        <w:t>Excellent communication skills.</w:t>
      </w:r>
    </w:p>
    <w:p w:rsidR="00A3135B" w:rsidRDefault="00A3135B" w:rsidP="00A3135B">
      <w:pPr>
        <w:numPr>
          <w:ilvl w:val="0"/>
          <w:numId w:val="1"/>
        </w:numPr>
        <w:spacing w:after="36"/>
      </w:pPr>
      <w:r>
        <w:t xml:space="preserve">Excellent </w:t>
      </w:r>
      <w:r>
        <w:t>Prioritization and problem-solving</w:t>
      </w:r>
      <w:r>
        <w:t xml:space="preserve"> skills</w:t>
      </w:r>
      <w:r>
        <w:t>.</w:t>
      </w:r>
    </w:p>
    <w:p w:rsidR="00A3135B" w:rsidRDefault="00A3135B" w:rsidP="00A3135B">
      <w:pPr>
        <w:numPr>
          <w:ilvl w:val="0"/>
          <w:numId w:val="1"/>
        </w:numPr>
        <w:spacing w:after="36"/>
      </w:pPr>
      <w:r>
        <w:t>Organization and planning.</w:t>
      </w:r>
    </w:p>
    <w:p w:rsidR="00A3135B" w:rsidRDefault="00A3135B" w:rsidP="00A3135B">
      <w:pPr>
        <w:numPr>
          <w:ilvl w:val="0"/>
          <w:numId w:val="1"/>
        </w:numPr>
        <w:spacing w:after="36"/>
      </w:pPr>
      <w:r>
        <w:t>Research and analysis.</w:t>
      </w:r>
    </w:p>
    <w:p w:rsidR="00A3135B" w:rsidRDefault="00A3135B" w:rsidP="00A3135B">
      <w:pPr>
        <w:numPr>
          <w:ilvl w:val="0"/>
          <w:numId w:val="1"/>
        </w:numPr>
        <w:spacing w:after="36"/>
      </w:pPr>
      <w:r>
        <w:t>Attention to detail.</w:t>
      </w:r>
    </w:p>
    <w:p w:rsidR="00A3135B" w:rsidRDefault="00A3135B" w:rsidP="00A3135B">
      <w:pPr>
        <w:numPr>
          <w:ilvl w:val="0"/>
          <w:numId w:val="1"/>
        </w:numPr>
        <w:spacing w:after="36"/>
      </w:pPr>
      <w:r>
        <w:t>Customer service.</w:t>
      </w:r>
    </w:p>
    <w:p w:rsidR="00A3135B" w:rsidRDefault="00A3135B" w:rsidP="00A3135B">
      <w:pPr>
        <w:numPr>
          <w:ilvl w:val="0"/>
          <w:numId w:val="1"/>
        </w:numPr>
        <w:spacing w:after="36"/>
      </w:pPr>
      <w:r>
        <w:t>Phone Etiquette.</w:t>
      </w:r>
    </w:p>
    <w:p w:rsidR="00A3135B" w:rsidRDefault="00A3135B" w:rsidP="00A3135B">
      <w:pPr>
        <w:numPr>
          <w:ilvl w:val="0"/>
          <w:numId w:val="1"/>
        </w:numPr>
        <w:spacing w:after="36"/>
        <w:ind w:hanging="360"/>
      </w:pPr>
      <w:r>
        <w:t>Discretion.</w:t>
      </w:r>
    </w:p>
    <w:p w:rsidR="00B37589" w:rsidRDefault="00A3135B">
      <w:pPr>
        <w:pStyle w:val="Heading1"/>
        <w:tabs>
          <w:tab w:val="center" w:pos="7191"/>
        </w:tabs>
        <w:ind w:left="-15" w:firstLine="0"/>
      </w:pPr>
      <w:r>
        <w:t>King David Nursing and Rehab Center</w:t>
      </w:r>
      <w:r>
        <w:tab/>
        <w:t xml:space="preserve">        April 2014-March 2017</w:t>
      </w:r>
    </w:p>
    <w:p w:rsidR="00B37589" w:rsidRDefault="00A3135B">
      <w:pPr>
        <w:pStyle w:val="Heading2"/>
        <w:ind w:left="-5"/>
      </w:pPr>
      <w:r>
        <w:t>Nursing assistant</w:t>
      </w:r>
    </w:p>
    <w:p w:rsidR="00B37589" w:rsidRDefault="00A3135B">
      <w:pPr>
        <w:numPr>
          <w:ilvl w:val="0"/>
          <w:numId w:val="4"/>
        </w:numPr>
        <w:ind w:hanging="360"/>
      </w:pPr>
      <w:r>
        <w:t>Assisted patients with activities of daily living.</w:t>
      </w:r>
    </w:p>
    <w:p w:rsidR="00B37589" w:rsidRDefault="00A3135B">
      <w:pPr>
        <w:numPr>
          <w:ilvl w:val="0"/>
          <w:numId w:val="4"/>
        </w:numPr>
        <w:ind w:hanging="360"/>
      </w:pPr>
      <w:r>
        <w:t>Helped patients with bathing cooking, eating.</w:t>
      </w:r>
    </w:p>
    <w:p w:rsidR="00B37589" w:rsidRDefault="00A3135B">
      <w:pPr>
        <w:numPr>
          <w:ilvl w:val="0"/>
          <w:numId w:val="4"/>
        </w:numPr>
        <w:ind w:hanging="360"/>
      </w:pPr>
      <w:r>
        <w:t>Assess</w:t>
      </w:r>
      <w:r>
        <w:t xml:space="preserve"> patient vitals.</w:t>
      </w:r>
    </w:p>
    <w:p w:rsidR="00B37589" w:rsidRDefault="00A3135B">
      <w:pPr>
        <w:numPr>
          <w:ilvl w:val="0"/>
          <w:numId w:val="4"/>
        </w:numPr>
        <w:ind w:hanging="360"/>
      </w:pPr>
      <w:r>
        <w:t>Mobilized the ability to obtain HIPPA/privacy regul</w:t>
      </w:r>
      <w:r>
        <w:t>ations.</w:t>
      </w:r>
    </w:p>
    <w:p w:rsidR="00B37589" w:rsidRDefault="00A3135B">
      <w:pPr>
        <w:numPr>
          <w:ilvl w:val="0"/>
          <w:numId w:val="4"/>
        </w:numPr>
        <w:spacing w:after="776"/>
        <w:ind w:hanging="360"/>
      </w:pPr>
      <w:r>
        <w:t>Maintained compassion and positive relationships with patients.</w:t>
      </w:r>
    </w:p>
    <w:p w:rsidR="00B37589" w:rsidRDefault="00A3135B">
      <w:pPr>
        <w:pStyle w:val="Heading1"/>
        <w:ind w:left="-5"/>
      </w:pPr>
      <w:r>
        <w:t>SKILLS</w:t>
      </w:r>
    </w:p>
    <w:p w:rsidR="00B37589" w:rsidRDefault="00A3135B">
      <w:pPr>
        <w:spacing w:after="6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6350"/>
                <wp:effectExtent l="0" t="0" r="0" b="0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8" style="width:468pt;height:0.5pt;mso-position-horizontal-relative:char;mso-position-vertical-relative:line" coordsize="59436,63">
                <v:shape id="Shape 132" style="position:absolute;width:59436;height:0;left:0;top:0;" coordsize="5943600,0" path="m0,0l59436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B37589" w:rsidRDefault="00A3135B">
      <w:pPr>
        <w:spacing w:after="265"/>
      </w:pPr>
      <w:r>
        <w:lastRenderedPageBreak/>
        <w:t xml:space="preserve">Internet, MS Word &amp; </w:t>
      </w:r>
      <w:bookmarkStart w:id="0" w:name="_GoBack"/>
      <w:bookmarkEnd w:id="0"/>
      <w:r>
        <w:t>PowerPoint,</w:t>
      </w:r>
      <w:r>
        <w:t xml:space="preserve"> answering telephones; well organized, strong Leadership skills, excellent verbal, written and interpersonal skills, flexible, adapta</w:t>
      </w:r>
      <w:r>
        <w:t>ble and a quick learner.</w:t>
      </w:r>
      <w:r>
        <w:rPr>
          <w:b/>
        </w:rPr>
        <w:t xml:space="preserve"> </w:t>
      </w:r>
    </w:p>
    <w:p w:rsidR="00B37589" w:rsidRDefault="00A3135B">
      <w:pPr>
        <w:pStyle w:val="Heading1"/>
        <w:ind w:left="-5"/>
      </w:pPr>
      <w:r>
        <w:t>EDUCATION</w:t>
      </w:r>
    </w:p>
    <w:p w:rsidR="00B37589" w:rsidRDefault="00A3135B">
      <w:pPr>
        <w:spacing w:after="6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6350"/>
                <wp:effectExtent l="0" t="0" r="0" b="0"/>
                <wp:docPr id="1499" name="Group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9" style="width:468pt;height:0.5pt;mso-position-horizontal-relative:char;mso-position-vertical-relative:line" coordsize="59436,63">
                <v:shape id="Shape 138" style="position:absolute;width:59436;height:0;left:0;top:0;" coordsize="5943600,0" path="m0,0l59436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2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459"/>
      </w:tblGrid>
      <w:tr w:rsidR="00B37589">
        <w:trPr>
          <w:trHeight w:val="24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37589" w:rsidRDefault="00A3135B">
            <w:pPr>
              <w:spacing w:after="0" w:line="259" w:lineRule="auto"/>
              <w:ind w:left="0" w:firstLine="0"/>
            </w:pPr>
            <w:r>
              <w:t>Baltimore City Community College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B37589" w:rsidRDefault="00A3135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Associates degree (RN) 2015-2017</w:t>
            </w:r>
          </w:p>
        </w:tc>
      </w:tr>
      <w:tr w:rsidR="00B37589">
        <w:trPr>
          <w:trHeight w:val="82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37589" w:rsidRDefault="00A3135B">
            <w:pPr>
              <w:spacing w:after="252" w:line="259" w:lineRule="auto"/>
              <w:ind w:left="0" w:firstLine="0"/>
            </w:pPr>
            <w:r>
              <w:t xml:space="preserve">School for Community Research and Learning </w:t>
            </w:r>
          </w:p>
          <w:p w:rsidR="00B37589" w:rsidRDefault="00A3135B">
            <w:pPr>
              <w:spacing w:after="0" w:line="259" w:lineRule="auto"/>
              <w:ind w:left="0" w:firstLine="0"/>
            </w:pPr>
            <w:r>
              <w:rPr>
                <w:b/>
              </w:rPr>
              <w:t>HONORS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B37589" w:rsidRDefault="00A3135B">
            <w:pPr>
              <w:spacing w:after="0" w:line="259" w:lineRule="auto"/>
              <w:ind w:left="0" w:firstLine="0"/>
            </w:pPr>
            <w:r>
              <w:rPr>
                <w:b/>
              </w:rPr>
              <w:t>Sept 2007 – Jun 2010</w:t>
            </w:r>
          </w:p>
        </w:tc>
      </w:tr>
      <w:tr w:rsidR="00B37589">
        <w:trPr>
          <w:trHeight w:val="24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37589" w:rsidRDefault="00A3135B">
            <w:pPr>
              <w:spacing w:after="0" w:line="259" w:lineRule="auto"/>
              <w:ind w:left="0" w:firstLine="0"/>
            </w:pPr>
            <w:r>
              <w:t xml:space="preserve">Honor Roll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B37589" w:rsidRDefault="00A3135B">
            <w:pPr>
              <w:spacing w:after="0" w:line="259" w:lineRule="auto"/>
              <w:ind w:left="720" w:firstLine="0"/>
            </w:pPr>
            <w:r>
              <w:rPr>
                <w:b/>
              </w:rPr>
              <w:t>Fall 2007-Spring 2010</w:t>
            </w:r>
          </w:p>
        </w:tc>
      </w:tr>
    </w:tbl>
    <w:p w:rsidR="00B37589" w:rsidRDefault="00B37589">
      <w:pPr>
        <w:sectPr w:rsidR="00B37589">
          <w:pgSz w:w="12240" w:h="15840"/>
          <w:pgMar w:top="1502" w:right="1440" w:bottom="2731" w:left="1440" w:header="720" w:footer="720" w:gutter="0"/>
          <w:cols w:space="720"/>
        </w:sectPr>
      </w:pPr>
    </w:p>
    <w:p w:rsidR="00B37589" w:rsidRDefault="00B37589">
      <w:pPr>
        <w:spacing w:after="0" w:line="259" w:lineRule="auto"/>
        <w:ind w:left="0" w:firstLine="0"/>
      </w:pPr>
    </w:p>
    <w:sectPr w:rsidR="00B3758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687"/>
    <w:multiLevelType w:val="hybridMultilevel"/>
    <w:tmpl w:val="6BFAF5C8"/>
    <w:lvl w:ilvl="0" w:tplc="ADF415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2C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4D6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6B9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889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E02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A49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2BE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6AB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D046F"/>
    <w:multiLevelType w:val="hybridMultilevel"/>
    <w:tmpl w:val="18B2A362"/>
    <w:lvl w:ilvl="0" w:tplc="22601C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EA0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A0B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2D4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224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488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E1C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8A1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8B0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0439E"/>
    <w:multiLevelType w:val="hybridMultilevel"/>
    <w:tmpl w:val="9E34AE9A"/>
    <w:lvl w:ilvl="0" w:tplc="C01A544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4BA82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2B84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EBE9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CD00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E6FE8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8808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8FF1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60B6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F0A96"/>
    <w:multiLevelType w:val="hybridMultilevel"/>
    <w:tmpl w:val="C100A1A6"/>
    <w:lvl w:ilvl="0" w:tplc="E2CC58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2A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047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A2F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4AE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497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8DC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AD5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E7E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9"/>
    <w:rsid w:val="00A3135B"/>
    <w:rsid w:val="00B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148E"/>
  <w15:docId w15:val="{B367CBAE-40AD-456E-A58F-52411CB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3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Lutheran Communities &amp; Services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Labiatu</dc:creator>
  <cp:keywords/>
  <cp:lastModifiedBy>Celina Labiatu</cp:lastModifiedBy>
  <cp:revision>2</cp:revision>
  <dcterms:created xsi:type="dcterms:W3CDTF">2021-03-29T19:11:00Z</dcterms:created>
  <dcterms:modified xsi:type="dcterms:W3CDTF">2021-03-29T19:11:00Z</dcterms:modified>
</cp:coreProperties>
</file>