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Melody J. Caruso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814 Grandyle Drive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Washington, Illinois 61571</w:t>
      </w:r>
    </w:p>
    <w:p w:rsidR="00000000" w:rsidDel="00000000" w:rsidP="00000000" w:rsidRDefault="00000000" w:rsidRPr="00000000" w14:paraId="00000004">
      <w:pPr>
        <w:pageBreakBefore w:val="0"/>
        <w:pBdr>
          <w:top w:color="000000" w:space="1" w:sz="12" w:val="single"/>
        </w:pBdr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vertAlign w:val="baseline"/>
          <w:rtl w:val="0"/>
        </w:rPr>
        <w:t xml:space="preserve">Phone (309) </w:t>
      </w:r>
      <w:r w:rsidDel="00000000" w:rsidR="00000000" w:rsidRPr="00000000">
        <w:rPr>
          <w:rtl w:val="0"/>
        </w:rPr>
        <w:t xml:space="preserve">360-1837</w:t>
      </w:r>
      <w:r w:rsidDel="00000000" w:rsidR="00000000" w:rsidRPr="00000000">
        <w:rPr>
          <w:vertAlign w:val="baseline"/>
          <w:rtl w:val="0"/>
        </w:rPr>
        <w:t xml:space="preserve">                      </w:t>
        <w:tab/>
        <w:tab/>
        <w:t xml:space="preserve">                                          Email:mnm101896@gmail.com</w:t>
      </w:r>
    </w:p>
    <w:p w:rsidR="00000000" w:rsidDel="00000000" w:rsidP="00000000" w:rsidRDefault="00000000" w:rsidRPr="00000000" w14:paraId="00000005">
      <w:pPr>
        <w:pageBreakBefore w:val="0"/>
        <w:rPr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6"/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To obtain a position as a registered nurse and advance my professional development in the healthcare field.</w:t>
      </w:r>
    </w:p>
    <w:p w:rsidR="00000000" w:rsidDel="00000000" w:rsidP="00000000" w:rsidRDefault="00000000" w:rsidRPr="00000000" w14:paraId="00000009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6"/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BRADLEY UNIVERSITY —Peoria, Illinois   </w:t>
        <w:tab/>
        <w:tab/>
        <w:t xml:space="preserve">         </w:t>
        <w:tab/>
        <w:tab/>
        <w:tab/>
        <w:t xml:space="preserve">         </w:t>
        <w:tab/>
        <w:t xml:space="preserve">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Bachelor of Science in Nursing</w:t>
        <w:tab/>
        <w:tab/>
        <w:tab/>
        <w:tab/>
        <w:tab/>
        <w:tab/>
        <w:tab/>
        <w:tab/>
        <w:t xml:space="preserve">May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ILLINOIS CENTRAL COLLEGE—East Peoria, Illinois</w:t>
        <w:tab/>
        <w:tab/>
        <w:tab/>
        <w:tab/>
        <w:tab/>
        <w:tab/>
        <w:t xml:space="preserve">         </w:t>
      </w:r>
    </w:p>
    <w:p w:rsidR="00000000" w:rsidDel="00000000" w:rsidP="00000000" w:rsidRDefault="00000000" w:rsidRPr="00000000" w14:paraId="0000000F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 xml:space="preserve">         </w:t>
        <w:tab/>
        <w:t xml:space="preserve">                                                       </w:t>
      </w:r>
    </w:p>
    <w:p w:rsidR="00000000" w:rsidDel="00000000" w:rsidP="00000000" w:rsidRDefault="00000000" w:rsidRPr="00000000" w14:paraId="00000010">
      <w:pPr>
        <w:pStyle w:val="Heading3"/>
        <w:pageBreakBefore w:val="0"/>
        <w:pBdr>
          <w:top w:color="000000" w:space="0" w:sz="0" w:val="none"/>
        </w:pBdr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EMPLOYMENT HISTORY</w:t>
      </w:r>
    </w:p>
    <w:p w:rsidR="00000000" w:rsidDel="00000000" w:rsidP="00000000" w:rsidRDefault="00000000" w:rsidRPr="00000000" w14:paraId="00000011">
      <w:pPr>
        <w:pStyle w:val="Heading3"/>
        <w:pageBreakBefore w:val="0"/>
        <w:pBdr>
          <w:top w:color="000000" w:space="0" w:sz="0" w:val="none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FIDELITY ON CALL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Pre/Post-op; PACU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pageBreakBefore w:val="0"/>
        <w:pBdr>
          <w:top w:color="000000" w:space="0" w:sz="0" w:val="none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THE CENTER FOR COSMETIC &amp; LASER SURGERY, LLC - PRN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April 2021 - present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Pre- &amp; Post-Op RN/Recovery RN/Circulating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pageBreakBefore w:val="0"/>
        <w:pBdr>
          <w:top w:color="000000" w:space="0" w:sz="0" w:val="none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RASHID PUTMAN PLASTIC SURGERY - PRN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2019 - present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Pre- &amp; Post-Op RN/Recovery RN/Circulating Nurse</w:t>
      </w:r>
    </w:p>
    <w:p w:rsidR="00000000" w:rsidDel="00000000" w:rsidP="00000000" w:rsidRDefault="00000000" w:rsidRPr="00000000" w14:paraId="0000001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PRAIRIE SURGICARE LLC</w:t>
        <w:tab/>
        <w:t xml:space="preserve"> (2-4 days/wk)</w:t>
        <w:tab/>
        <w:tab/>
        <w:tab/>
        <w:tab/>
        <w:tab/>
        <w:tab/>
        <w:t xml:space="preserve">March 2017-</w:t>
      </w:r>
      <w:r w:rsidDel="00000000" w:rsidR="00000000" w:rsidRPr="00000000">
        <w:rPr>
          <w:rtl w:val="0"/>
        </w:rPr>
        <w:t xml:space="preserve">July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Director of Nursing/Pre- &amp; Post-Op RN/Recovery RN/Circulating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Pre-op, recovery, and post-op care as stated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vertAlign w:val="baseline"/>
          <w:rtl w:val="0"/>
        </w:rPr>
        <w:t xml:space="preserve">Manages all the necessary care inside the surgery room, assisting the team in maintaining and creating a comfortable, safe environment for the patient and observing the team from a wide perspective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Director of Nursing role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Responsible for the management of the nursing services and is accountable for the identification and enforcement of applicable professional and ethical standards for the nursing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Commensurate with the authority conferred by the Governing Body and consistent with the legal and professional requirements governing the operation of PSC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Assumes responsibility for the continuing evaluation of nursing staff performance relative to compliance with PSC policies and procedures and professional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6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Monitors the nursing participation in the Quality Management Program and performance improvement activities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6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UNITY POINT HEALTH - PROCTOR</w:t>
        <w:tab/>
        <w:tab/>
        <w:tab/>
        <w:tab/>
        <w:tab/>
        <w:tab/>
        <w:t xml:space="preserve">Dec 2016-</w:t>
      </w:r>
      <w:r w:rsidDel="00000000" w:rsidR="00000000" w:rsidRPr="00000000">
        <w:rPr>
          <w:rtl w:val="0"/>
        </w:rPr>
        <w:t xml:space="preserve">April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Pre-op RN (PRN)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Assess patients prior to surgery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Ensure that operative and informed consents are signed and in order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Take and record vital statistics of patients to ensure readiness for surgical procedure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Initiate IVs and ensure that patients are informed about the procedure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Monitor vital signs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Log all findings in patient files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Answer patient questions and ensure they are kept comfortable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Monitor patients for condition changes and report any changes to the physician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Nominated for the Daisy Award</w:t>
      </w:r>
    </w:p>
    <w:p w:rsidR="00000000" w:rsidDel="00000000" w:rsidP="00000000" w:rsidRDefault="00000000" w:rsidRPr="00000000" w14:paraId="0000003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Soderstrom Dermatology/Peoria Ambulatory Surgery Center (PRN)</w:t>
        <w:tab/>
        <w:tab/>
        <w:t xml:space="preserve">April 2013-present</w:t>
      </w:r>
    </w:p>
    <w:p w:rsidR="00000000" w:rsidDel="00000000" w:rsidP="00000000" w:rsidRDefault="00000000" w:rsidRPr="00000000" w14:paraId="00000034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Dermatology RN, PACU RN, Mohs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Pre-op, recovery, and post-op care as stated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Inform patients of diagnosis, medications recommendations, and treatment plans for various dermatological issues, as well as ensure patient and family understanding of diagnosis, treatment, and all accompanying relevant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Provide education to patients and families in preventive skin care and medication properties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Assist surgeon during Mohs surgery and during repairs, and educate patients and responsible party on post-op care; ensure all information given was understood by patients/responsible parties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PEORIA DAY SURGERY CENTER</w:t>
        <w:tab/>
        <w:tab/>
        <w:tab/>
        <w:tab/>
        <w:tab/>
        <w:tab/>
        <w:t xml:space="preserve">October 2011-present</w:t>
      </w:r>
    </w:p>
    <w:p w:rsidR="00000000" w:rsidDel="00000000" w:rsidP="00000000" w:rsidRDefault="00000000" w:rsidRPr="00000000" w14:paraId="0000003B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PACU RN (PRN)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Manage patient admission process into surgical preoperative area ensuring wristbands and documentation are accurate and complete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Assess patient emotional well-being, pre- and post-operatively, to provide compassionate support services as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Take and record patient vital statistics pre-operatively to determine baseline and ensure preparedness for surgical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Performed vital sign checks every 5 minutes in phase 1, and in appropriate intervals in phase 2, to ensure all vitals are within acceptable ranges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Proficient in starting IV’s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Inform patients and family members regarding surgical procedures and immediate post-op care and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color w:val="333333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HCR MANORCARE/RIVERVIEW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— E. Peoria, Illinois</w:t>
        <w:tab/>
        <w:tab/>
        <w:tab/>
        <w:t xml:space="preserve">June 2010-October 2011</w:t>
      </w:r>
    </w:p>
    <w:p w:rsidR="00000000" w:rsidDel="00000000" w:rsidP="00000000" w:rsidRDefault="00000000" w:rsidRPr="00000000" w14:paraId="00000044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RN,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Ensure that employees are adequately oriented and trained to perform their duties; assist and encourage employees in developing their skills and self-confidence, and in understanding where and how they fit in our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Set meaningful individual objectives and specific job expectations; ensure employees know what is expected and the standards by which will be evaluated; give adequate guidance and supervision; periodically review employee performance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Establish and maintain effective two-way communication to understand the needs and concerns of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Managed care of geriatric population with variety of diagnoses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Developed patient care plans, including assessments, evaluations, and nursing diagnoses.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Instructed patients and family members on proper discharge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Made appropriate interventions when patient had a change of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Employee of the Month for May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BASTA O’NEILL’S, JONAH’S JOHNNY’S ITALIAN </w:t>
      </w:r>
    </w:p>
    <w:p w:rsidR="00000000" w:rsidDel="00000000" w:rsidP="00000000" w:rsidRDefault="00000000" w:rsidRPr="00000000" w14:paraId="0000004F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STEAKHOUSE  </w:t>
        <w:tab/>
        <w:t xml:space="preserve">                  </w:t>
        <w:tab/>
        <w:tab/>
        <w:tab/>
        <w:tab/>
        <w:tab/>
        <w:tab/>
        <w:tab/>
        <w:t xml:space="preserve">August 2001-June 2010</w:t>
      </w:r>
    </w:p>
    <w:p w:rsidR="00000000" w:rsidDel="00000000" w:rsidP="00000000" w:rsidRDefault="00000000" w:rsidRPr="00000000" w14:paraId="00000050">
      <w:pPr>
        <w:pageBreakBefore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Use interpersonal skills to service customers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Check with customers to ensure that they are enjoying their meals and take appropriate action to correct any complaints or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Talk about the menu to patrons and answer all questions about menu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Work with restaurant staff to give the most efficient service possible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pageBreakBefore w:val="0"/>
        <w:pBdr>
          <w:top w:color="000000" w:space="0" w:sz="0" w:val="none"/>
        </w:pBd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pageBreakBefore w:val="0"/>
        <w:pBdr>
          <w:top w:color="000000" w:space="0" w:sz="0" w:val="none"/>
        </w:pBd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RELEVANT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State of Illinois RN License #041.383421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BLS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PALS &amp; ACLS certified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Strong critical and analytical thinking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Strong organizational skills, written and oral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Possesses time management skills and the ability to multitask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Works very well independently or with a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Positive attitude even in times of stress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Adapts very well in various medical environments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360"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References: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Available Upon Request</w:t>
      </w:r>
    </w:p>
    <w:sectPr>
      <w:pgSz w:h="15840" w:w="12240" w:orient="portrait"/>
      <w:pgMar w:bottom="720" w:top="72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color="000000" w:space="1" w:sz="12" w:val="single"/>
      </w:pBdr>
      <w:jc w:val="center"/>
    </w:pPr>
    <w:rPr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color="000000" w:space="1" w:sz="12" w:val="single"/>
      </w:pBdr>
    </w:pPr>
    <w:rPr>
      <w:b w:val="1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color="000000" w:space="1" w:sz="12" w:val="single"/>
      </w:pBdr>
    </w:pPr>
    <w:rPr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pageBreakBefore w:val="0"/>
    </w:pPr>
    <w:rPr>
      <w:b w:val="1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pageBreakBefore w:val="0"/>
    </w:pPr>
    <w:rPr>
      <w:b w:val="1"/>
      <w:sz w:val="24"/>
      <w:szCs w:val="24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12" w:val="single"/>
      </w:pBdr>
      <w:jc w:val="center"/>
    </w:pPr>
    <w:rPr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12" w:val="single"/>
      </w:pBdr>
    </w:pPr>
    <w:rPr>
      <w:b w:val="1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12" w:val="single"/>
      </w:pBdr>
    </w:pPr>
    <w:rPr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zE9dxsVmxm+qYTDfYepDoegd0g==">AMUW2mXwgWk0O1OiAuETMZpV0TYUzlAgEzt9C3lYO0CsoEg02a7KxpGSwJJnKa/IfYGWkMwFzGmsTKGJRgkMS+iS6fCSv/hdA+4wUW6JAkdVQW8hh8WsxGbgryPTKbKvipTz+3WYEsJn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