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3258"/>
        <w:gridCol w:w="3102"/>
      </w:tblGrid>
      <w:tr w:rsidR="00F316AD" w:rsidRPr="001700F2" w14:paraId="2A9CBB53" w14:textId="77777777" w:rsidTr="0040233B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157356D1" w14:textId="77777777" w:rsidR="00F316AD" w:rsidRPr="001700F2" w:rsidRDefault="00FB0AA5" w:rsidP="00F316AD">
            <w:pPr>
              <w:pStyle w:val="Title"/>
            </w:pPr>
            <w:r>
              <w:t>TONY SHAJAN</w:t>
            </w:r>
          </w:p>
          <w:p w14:paraId="04D64188" w14:textId="77777777" w:rsidR="00F316AD" w:rsidRPr="001700F2" w:rsidRDefault="00FB0AA5" w:rsidP="00D20DA9">
            <w:pPr>
              <w:pStyle w:val="Subtitle"/>
            </w:pPr>
            <w:r>
              <w:t>NURSE</w:t>
            </w:r>
          </w:p>
        </w:tc>
      </w:tr>
      <w:tr w:rsidR="00F316AD" w:rsidRPr="001700F2" w14:paraId="163D76B4" w14:textId="77777777" w:rsidTr="00F9268E">
        <w:trPr>
          <w:trHeight w:val="735"/>
        </w:trPr>
        <w:tc>
          <w:tcPr>
            <w:tcW w:w="2940" w:type="dxa"/>
            <w:tcBorders>
              <w:top w:val="single" w:sz="24" w:space="0" w:color="BF9268" w:themeColor="accent2"/>
            </w:tcBorders>
            <w:vAlign w:val="center"/>
          </w:tcPr>
          <w:p w14:paraId="59CB2C7A" w14:textId="77777777" w:rsidR="00F316AD" w:rsidRPr="001700F2" w:rsidRDefault="00FB0AA5" w:rsidP="00D20DA9">
            <w:pPr>
              <w:jc w:val="center"/>
            </w:pPr>
            <w:r>
              <w:t>4959 Wright Terrace Skokie, IL - 60077</w:t>
            </w:r>
          </w:p>
        </w:tc>
        <w:tc>
          <w:tcPr>
            <w:tcW w:w="3258" w:type="dxa"/>
            <w:tcBorders>
              <w:top w:val="single" w:sz="24" w:space="0" w:color="BF9268" w:themeColor="accent2"/>
            </w:tcBorders>
            <w:vAlign w:val="center"/>
          </w:tcPr>
          <w:p w14:paraId="62762F8A" w14:textId="77777777" w:rsidR="00F316AD" w:rsidRPr="001700F2" w:rsidRDefault="00FB0AA5" w:rsidP="00D20DA9">
            <w:pPr>
              <w:jc w:val="center"/>
            </w:pPr>
            <w:r>
              <w:t>847-275-3963</w:t>
            </w:r>
          </w:p>
        </w:tc>
        <w:tc>
          <w:tcPr>
            <w:tcW w:w="3102" w:type="dxa"/>
            <w:tcBorders>
              <w:top w:val="single" w:sz="24" w:space="0" w:color="BF9268" w:themeColor="accent2"/>
            </w:tcBorders>
            <w:vAlign w:val="center"/>
          </w:tcPr>
          <w:p w14:paraId="6B0ABE8F" w14:textId="77777777" w:rsidR="00F316AD" w:rsidRPr="001700F2" w:rsidRDefault="00FB0AA5" w:rsidP="00D20DA9">
            <w:pPr>
              <w:jc w:val="center"/>
            </w:pPr>
            <w:r>
              <w:t>TonyShajan92@gmail.com</w:t>
            </w:r>
            <w:r w:rsidR="00D20DA9" w:rsidRPr="001700F2">
              <w:t xml:space="preserve"> </w:t>
            </w:r>
          </w:p>
        </w:tc>
      </w:tr>
      <w:tr w:rsidR="00CD50FD" w:rsidRPr="001700F2" w14:paraId="2744BE4A" w14:textId="77777777" w:rsidTr="00F9268E">
        <w:trPr>
          <w:trHeight w:val="210"/>
        </w:trPr>
        <w:tc>
          <w:tcPr>
            <w:tcW w:w="2940" w:type="dxa"/>
            <w:tcBorders>
              <w:bottom w:val="single" w:sz="18" w:space="0" w:color="BF9268" w:themeColor="accent2"/>
            </w:tcBorders>
          </w:tcPr>
          <w:p w14:paraId="4EFF8984" w14:textId="77777777" w:rsidR="00CD50FD" w:rsidRPr="001700F2" w:rsidRDefault="00CD50FD" w:rsidP="00CD50FD"/>
        </w:tc>
        <w:tc>
          <w:tcPr>
            <w:tcW w:w="3258" w:type="dxa"/>
            <w:vMerge w:val="restart"/>
            <w:shd w:val="clear" w:color="auto" w:fill="303848" w:themeFill="accent1"/>
            <w:vAlign w:val="center"/>
          </w:tcPr>
          <w:p w14:paraId="3C4B7AA6" w14:textId="7029CCB7" w:rsidR="00CD50FD" w:rsidRPr="001700F2" w:rsidRDefault="00AF4018" w:rsidP="00D20DA9">
            <w:pPr>
              <w:pStyle w:val="Heading1"/>
            </w:pPr>
            <w:r>
              <w:t>OBJECTIVE</w:t>
            </w:r>
          </w:p>
        </w:tc>
        <w:tc>
          <w:tcPr>
            <w:tcW w:w="3102" w:type="dxa"/>
            <w:tcBorders>
              <w:bottom w:val="single" w:sz="18" w:space="0" w:color="BF9268" w:themeColor="accent2"/>
            </w:tcBorders>
          </w:tcPr>
          <w:p w14:paraId="36AD0926" w14:textId="77777777" w:rsidR="00CD50FD" w:rsidRPr="001700F2" w:rsidRDefault="00CD50FD"/>
        </w:tc>
      </w:tr>
      <w:tr w:rsidR="00CD50FD" w:rsidRPr="001700F2" w14:paraId="66A6EB00" w14:textId="77777777" w:rsidTr="00F9268E">
        <w:trPr>
          <w:trHeight w:val="210"/>
        </w:trPr>
        <w:tc>
          <w:tcPr>
            <w:tcW w:w="2940" w:type="dxa"/>
            <w:tcBorders>
              <w:top w:val="single" w:sz="18" w:space="0" w:color="BF9268" w:themeColor="accent2"/>
            </w:tcBorders>
          </w:tcPr>
          <w:p w14:paraId="1344DB4D" w14:textId="77777777" w:rsidR="00CD50FD" w:rsidRPr="001700F2" w:rsidRDefault="00CD50FD" w:rsidP="00CD50FD"/>
        </w:tc>
        <w:tc>
          <w:tcPr>
            <w:tcW w:w="3258" w:type="dxa"/>
            <w:vMerge/>
            <w:shd w:val="clear" w:color="auto" w:fill="303848" w:themeFill="accent1"/>
            <w:vAlign w:val="center"/>
          </w:tcPr>
          <w:p w14:paraId="539DD836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102" w:type="dxa"/>
            <w:tcBorders>
              <w:top w:val="single" w:sz="18" w:space="0" w:color="BF9268" w:themeColor="accent2"/>
            </w:tcBorders>
          </w:tcPr>
          <w:p w14:paraId="697C7525" w14:textId="77777777" w:rsidR="00CD50FD" w:rsidRPr="001700F2" w:rsidRDefault="00CD50FD">
            <w:pPr>
              <w:rPr>
                <w:noProof/>
              </w:rPr>
            </w:pPr>
          </w:p>
        </w:tc>
      </w:tr>
      <w:tr w:rsidR="0040233B" w:rsidRPr="001700F2" w14:paraId="01EE9285" w14:textId="77777777" w:rsidTr="0040233B">
        <w:trPr>
          <w:trHeight w:val="1180"/>
        </w:trPr>
        <w:tc>
          <w:tcPr>
            <w:tcW w:w="9300" w:type="dxa"/>
            <w:gridSpan w:val="3"/>
            <w:vAlign w:val="center"/>
          </w:tcPr>
          <w:p w14:paraId="2D80637C" w14:textId="73761BAE" w:rsidR="00E719FC" w:rsidRDefault="00461564" w:rsidP="00603EED">
            <w:r>
              <w:t xml:space="preserve">To obtain a position as a novice nurse that is trying to gain more experience as a nurse as well as furthering my career as a nurse. </w:t>
            </w:r>
          </w:p>
          <w:p w14:paraId="2C9241AF" w14:textId="4802CE02" w:rsidR="00603EED" w:rsidRPr="00603EED" w:rsidRDefault="00603EED" w:rsidP="00E719FC">
            <w:pPr>
              <w:pStyle w:val="ListParagraph"/>
            </w:pPr>
          </w:p>
        </w:tc>
      </w:tr>
      <w:tr w:rsidR="00CD50FD" w:rsidRPr="001700F2" w14:paraId="1E2FC74F" w14:textId="77777777" w:rsidTr="00F9268E">
        <w:trPr>
          <w:trHeight w:val="220"/>
        </w:trPr>
        <w:tc>
          <w:tcPr>
            <w:tcW w:w="2940" w:type="dxa"/>
            <w:vMerge w:val="restart"/>
            <w:shd w:val="clear" w:color="auto" w:fill="F2F2F2" w:themeFill="background1" w:themeFillShade="F2"/>
            <w:vAlign w:val="center"/>
          </w:tcPr>
          <w:p w14:paraId="3877B7C8" w14:textId="77777777" w:rsidR="00CD50FD" w:rsidRPr="001700F2" w:rsidRDefault="00045EA9" w:rsidP="00D20DA9">
            <w:pPr>
              <w:pStyle w:val="Heading2"/>
            </w:pPr>
            <w:sdt>
              <w:sdtPr>
                <w:id w:val="-1907296240"/>
                <w:placeholder>
                  <w:docPart w:val="B4BE37ADE72543C6BA35994016A4760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EDUCATION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D9FDAB4BE21E401B8606FF61BC50A947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258" w:type="dxa"/>
            <w:vMerge w:val="restart"/>
            <w:shd w:val="clear" w:color="auto" w:fill="303848" w:themeFill="accent1"/>
            <w:vAlign w:val="center"/>
          </w:tcPr>
          <w:p w14:paraId="63D247BA" w14:textId="1D644D3B" w:rsidR="00CD50FD" w:rsidRPr="001700F2" w:rsidRDefault="00FB0AA5" w:rsidP="00D20DA9">
            <w:pPr>
              <w:pStyle w:val="Heading1"/>
            </w:pPr>
            <w:r>
              <w:t>EXPERIENCE</w:t>
            </w:r>
          </w:p>
        </w:tc>
        <w:tc>
          <w:tcPr>
            <w:tcW w:w="3102" w:type="dxa"/>
            <w:tcBorders>
              <w:bottom w:val="single" w:sz="18" w:space="0" w:color="BF9268" w:themeColor="accent2"/>
            </w:tcBorders>
          </w:tcPr>
          <w:p w14:paraId="151693C6" w14:textId="77777777" w:rsidR="00CD50FD" w:rsidRPr="001700F2" w:rsidRDefault="00CD50FD"/>
        </w:tc>
      </w:tr>
      <w:tr w:rsidR="00CD50FD" w:rsidRPr="001700F2" w14:paraId="0EB33A09" w14:textId="77777777" w:rsidTr="00F9268E">
        <w:trPr>
          <w:trHeight w:val="220"/>
        </w:trPr>
        <w:tc>
          <w:tcPr>
            <w:tcW w:w="2940" w:type="dxa"/>
            <w:vMerge/>
            <w:shd w:val="clear" w:color="auto" w:fill="F2F2F2" w:themeFill="background1" w:themeFillShade="F2"/>
            <w:vAlign w:val="center"/>
          </w:tcPr>
          <w:p w14:paraId="29FDD3E7" w14:textId="77777777" w:rsidR="00CD50FD" w:rsidRPr="001700F2" w:rsidRDefault="00CD50FD" w:rsidP="0040233B">
            <w:pPr>
              <w:pStyle w:val="Heading2"/>
            </w:pPr>
          </w:p>
        </w:tc>
        <w:tc>
          <w:tcPr>
            <w:tcW w:w="3258" w:type="dxa"/>
            <w:vMerge/>
            <w:shd w:val="clear" w:color="auto" w:fill="303848" w:themeFill="accent1"/>
            <w:vAlign w:val="center"/>
          </w:tcPr>
          <w:p w14:paraId="09B71339" w14:textId="77777777" w:rsidR="00CD50FD" w:rsidRPr="001700F2" w:rsidRDefault="00CD50FD" w:rsidP="0040233B">
            <w:pPr>
              <w:pStyle w:val="Heading1"/>
            </w:pPr>
          </w:p>
        </w:tc>
        <w:tc>
          <w:tcPr>
            <w:tcW w:w="3102" w:type="dxa"/>
          </w:tcPr>
          <w:p w14:paraId="4F691E10" w14:textId="77777777" w:rsidR="00CD50FD" w:rsidRPr="001700F2" w:rsidRDefault="00CD50FD"/>
        </w:tc>
      </w:tr>
      <w:tr w:rsidR="0040233B" w:rsidRPr="001700F2" w14:paraId="074A9BAF" w14:textId="77777777" w:rsidTr="00F9268E">
        <w:trPr>
          <w:trHeight w:val="3403"/>
        </w:trPr>
        <w:tc>
          <w:tcPr>
            <w:tcW w:w="2940" w:type="dxa"/>
            <w:shd w:val="clear" w:color="auto" w:fill="F2F2F2" w:themeFill="background1" w:themeFillShade="F2"/>
          </w:tcPr>
          <w:p w14:paraId="0CC6262B" w14:textId="77777777" w:rsidR="0040233B" w:rsidRPr="001700F2" w:rsidRDefault="0040233B" w:rsidP="0040233B">
            <w:pPr>
              <w:pStyle w:val="Text"/>
            </w:pPr>
          </w:p>
          <w:p w14:paraId="28B2EA42" w14:textId="77777777" w:rsidR="00D20DA9" w:rsidRPr="001700F2" w:rsidRDefault="00F9268E" w:rsidP="00F9268E">
            <w:pPr>
              <w:pStyle w:val="Text"/>
            </w:pPr>
            <w:r>
              <w:t>Resurrection University, Bachelor of Science in Nursing, August 2019</w:t>
            </w:r>
          </w:p>
          <w:p w14:paraId="72D1A703" w14:textId="77777777" w:rsidR="00D20DA9" w:rsidRPr="001700F2" w:rsidRDefault="00D20DA9" w:rsidP="0040233B">
            <w:pPr>
              <w:pStyle w:val="Text"/>
            </w:pPr>
          </w:p>
        </w:tc>
        <w:tc>
          <w:tcPr>
            <w:tcW w:w="6360" w:type="dxa"/>
            <w:gridSpan w:val="2"/>
            <w:vAlign w:val="center"/>
          </w:tcPr>
          <w:p w14:paraId="3962E4AD" w14:textId="77777777" w:rsidR="00E719FC" w:rsidRPr="00E719FC" w:rsidRDefault="00E719FC" w:rsidP="00E719FC">
            <w:pPr>
              <w:rPr>
                <w:b/>
                <w:bCs/>
                <w:sz w:val="20"/>
                <w:szCs w:val="20"/>
              </w:rPr>
            </w:pPr>
            <w:r w:rsidRPr="00E719FC">
              <w:rPr>
                <w:b/>
                <w:bCs/>
                <w:sz w:val="20"/>
                <w:szCs w:val="20"/>
              </w:rPr>
              <w:t>Weiss Memorial Hospital- June 2020- present- ICU step down/Telemetry unit</w:t>
            </w:r>
          </w:p>
          <w:p w14:paraId="21EB887B" w14:textId="51A71476" w:rsidR="00E719FC" w:rsidRPr="00E719FC" w:rsidRDefault="00DE2A46" w:rsidP="00E719F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Registered Nurse that provides p</w:t>
            </w:r>
            <w:r w:rsidR="00E719FC" w:rsidRPr="00E719FC">
              <w:rPr>
                <w:sz w:val="20"/>
                <w:szCs w:val="20"/>
              </w:rPr>
              <w:t>atient care to geriatrics, medication administration, and patient education</w:t>
            </w:r>
            <w:r w:rsidR="00E719FC">
              <w:rPr>
                <w:sz w:val="20"/>
                <w:szCs w:val="20"/>
              </w:rPr>
              <w:t>, IV insertions, blood draws, drips and antibiotics administration.</w:t>
            </w:r>
          </w:p>
          <w:p w14:paraId="4FD4FFB7" w14:textId="77777777" w:rsidR="00E719FC" w:rsidRDefault="00E719FC" w:rsidP="00FB0AA5">
            <w:pPr>
              <w:rPr>
                <w:b/>
                <w:bCs/>
                <w:sz w:val="20"/>
                <w:szCs w:val="20"/>
              </w:rPr>
            </w:pPr>
          </w:p>
          <w:p w14:paraId="70011167" w14:textId="2AD1DB40" w:rsidR="00FB0AA5" w:rsidRPr="00FB0AA5" w:rsidRDefault="00FB0AA5" w:rsidP="00FB0AA5">
            <w:pPr>
              <w:rPr>
                <w:b/>
                <w:bCs/>
                <w:sz w:val="20"/>
                <w:szCs w:val="20"/>
              </w:rPr>
            </w:pPr>
            <w:r w:rsidRPr="00FB0AA5">
              <w:rPr>
                <w:b/>
                <w:bCs/>
                <w:sz w:val="20"/>
                <w:szCs w:val="20"/>
              </w:rPr>
              <w:t>Resurrection Medical Center, Norridge, IL, Summer, 2019</w:t>
            </w:r>
          </w:p>
          <w:p w14:paraId="74058B3C" w14:textId="77777777" w:rsidR="00FB0AA5" w:rsidRPr="00FB0AA5" w:rsidRDefault="00FB0AA5" w:rsidP="00FB0AA5">
            <w:pPr>
              <w:rPr>
                <w:sz w:val="20"/>
                <w:szCs w:val="20"/>
              </w:rPr>
            </w:pPr>
            <w:r w:rsidRPr="00FB0AA5">
              <w:rPr>
                <w:sz w:val="20"/>
                <w:szCs w:val="20"/>
              </w:rPr>
              <w:t>Gave patient care, patient education, administer</w:t>
            </w:r>
            <w:r w:rsidR="00F9268E">
              <w:rPr>
                <w:sz w:val="20"/>
                <w:szCs w:val="20"/>
              </w:rPr>
              <w:t>ed</w:t>
            </w:r>
            <w:r w:rsidRPr="00FB0AA5">
              <w:rPr>
                <w:sz w:val="20"/>
                <w:szCs w:val="20"/>
              </w:rPr>
              <w:t xml:space="preserve"> medication, </w:t>
            </w:r>
            <w:r w:rsidR="00F9268E">
              <w:rPr>
                <w:sz w:val="20"/>
                <w:szCs w:val="20"/>
              </w:rPr>
              <w:t>and</w:t>
            </w:r>
            <w:r w:rsidRPr="00FB0AA5">
              <w:rPr>
                <w:sz w:val="20"/>
                <w:szCs w:val="20"/>
              </w:rPr>
              <w:t xml:space="preserve"> chart</w:t>
            </w:r>
            <w:r w:rsidR="00F9268E">
              <w:rPr>
                <w:sz w:val="20"/>
                <w:szCs w:val="20"/>
              </w:rPr>
              <w:t>ed notes</w:t>
            </w:r>
            <w:r w:rsidRPr="00FB0AA5">
              <w:rPr>
                <w:sz w:val="20"/>
                <w:szCs w:val="20"/>
              </w:rPr>
              <w:t>.</w:t>
            </w:r>
          </w:p>
          <w:p w14:paraId="13BB6F84" w14:textId="77777777" w:rsidR="00FB0AA5" w:rsidRDefault="00FB0AA5" w:rsidP="00FB0AA5">
            <w:pPr>
              <w:rPr>
                <w:b/>
                <w:bCs/>
                <w:sz w:val="20"/>
                <w:szCs w:val="20"/>
              </w:rPr>
            </w:pPr>
          </w:p>
          <w:p w14:paraId="18B1D207" w14:textId="77777777" w:rsidR="00FB0AA5" w:rsidRPr="00FB0AA5" w:rsidRDefault="00FB0AA5" w:rsidP="00FB0AA5">
            <w:pPr>
              <w:rPr>
                <w:b/>
                <w:bCs/>
                <w:sz w:val="20"/>
                <w:szCs w:val="20"/>
              </w:rPr>
            </w:pPr>
            <w:r w:rsidRPr="00FB0AA5">
              <w:rPr>
                <w:b/>
                <w:bCs/>
                <w:sz w:val="20"/>
                <w:szCs w:val="20"/>
              </w:rPr>
              <w:t>St. Mary’s Hospital. Obstetrics, Chicago, IL, Spring, 2019</w:t>
            </w:r>
          </w:p>
          <w:p w14:paraId="78D31D6C" w14:textId="77777777" w:rsidR="00FB0AA5" w:rsidRPr="00FB0AA5" w:rsidRDefault="00FB0AA5" w:rsidP="00FB0AA5">
            <w:pPr>
              <w:rPr>
                <w:sz w:val="20"/>
                <w:szCs w:val="20"/>
              </w:rPr>
            </w:pPr>
            <w:r w:rsidRPr="00FB0AA5">
              <w:rPr>
                <w:sz w:val="20"/>
                <w:szCs w:val="20"/>
              </w:rPr>
              <w:t>Provided patient care to newborns</w:t>
            </w:r>
            <w:r w:rsidR="00F9268E">
              <w:rPr>
                <w:sz w:val="20"/>
                <w:szCs w:val="20"/>
              </w:rPr>
              <w:t>.</w:t>
            </w:r>
            <w:r w:rsidRPr="00FB0AA5">
              <w:rPr>
                <w:sz w:val="20"/>
                <w:szCs w:val="20"/>
              </w:rPr>
              <w:t xml:space="preserve"> </w:t>
            </w:r>
            <w:r w:rsidR="00F9268E">
              <w:rPr>
                <w:sz w:val="20"/>
                <w:szCs w:val="20"/>
              </w:rPr>
              <w:t>Taught</w:t>
            </w:r>
            <w:r w:rsidRPr="00FB0AA5">
              <w:rPr>
                <w:sz w:val="20"/>
                <w:szCs w:val="20"/>
              </w:rPr>
              <w:t xml:space="preserve"> medication and patient </w:t>
            </w:r>
            <w:r w:rsidR="00F9268E">
              <w:rPr>
                <w:sz w:val="20"/>
                <w:szCs w:val="20"/>
              </w:rPr>
              <w:t>care</w:t>
            </w:r>
            <w:r w:rsidRPr="00FB0AA5">
              <w:rPr>
                <w:sz w:val="20"/>
                <w:szCs w:val="20"/>
              </w:rPr>
              <w:t xml:space="preserve"> to new mothers</w:t>
            </w:r>
            <w:r w:rsidR="00F9268E">
              <w:rPr>
                <w:sz w:val="20"/>
                <w:szCs w:val="20"/>
              </w:rPr>
              <w:t>.</w:t>
            </w:r>
          </w:p>
          <w:p w14:paraId="0BC7CE3E" w14:textId="77777777" w:rsidR="00F9268E" w:rsidRDefault="00F9268E" w:rsidP="00F9268E">
            <w:pPr>
              <w:rPr>
                <w:b/>
                <w:bCs/>
                <w:sz w:val="20"/>
                <w:szCs w:val="20"/>
              </w:rPr>
            </w:pPr>
          </w:p>
          <w:p w14:paraId="0B3FE89C" w14:textId="77777777" w:rsidR="00F9268E" w:rsidRPr="00FB0AA5" w:rsidRDefault="00F9268E" w:rsidP="00F9268E">
            <w:pPr>
              <w:rPr>
                <w:b/>
                <w:bCs/>
                <w:sz w:val="20"/>
                <w:szCs w:val="20"/>
              </w:rPr>
            </w:pPr>
            <w:r w:rsidRPr="00FB0AA5">
              <w:rPr>
                <w:b/>
                <w:bCs/>
                <w:sz w:val="20"/>
                <w:szCs w:val="20"/>
              </w:rPr>
              <w:t>McNeal Hospital, Mental Health, Berwyn, IL, Fall 2019</w:t>
            </w:r>
          </w:p>
          <w:p w14:paraId="2DCB521C" w14:textId="77777777" w:rsidR="00F9268E" w:rsidRPr="00FB0AA5" w:rsidRDefault="00F9268E" w:rsidP="00F9268E">
            <w:pPr>
              <w:rPr>
                <w:sz w:val="20"/>
                <w:szCs w:val="20"/>
              </w:rPr>
            </w:pPr>
            <w:r w:rsidRPr="00FB0AA5">
              <w:rPr>
                <w:sz w:val="20"/>
                <w:szCs w:val="20"/>
              </w:rPr>
              <w:t>Provided patient education to patients with depression, bipolar disorder, and schizophrenia</w:t>
            </w:r>
            <w:r>
              <w:rPr>
                <w:sz w:val="20"/>
                <w:szCs w:val="20"/>
              </w:rPr>
              <w:t>.</w:t>
            </w:r>
            <w:r w:rsidRPr="00FB0A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Offered patients</w:t>
            </w:r>
            <w:r w:rsidRPr="00FB0AA5">
              <w:rPr>
                <w:sz w:val="20"/>
                <w:szCs w:val="20"/>
              </w:rPr>
              <w:t xml:space="preserve"> medication education</w:t>
            </w:r>
            <w:r>
              <w:rPr>
                <w:sz w:val="20"/>
                <w:szCs w:val="20"/>
              </w:rPr>
              <w:t>.</w:t>
            </w:r>
            <w:r w:rsidRPr="00FB0AA5">
              <w:rPr>
                <w:sz w:val="20"/>
                <w:szCs w:val="20"/>
              </w:rPr>
              <w:t xml:space="preserve"> </w:t>
            </w:r>
          </w:p>
          <w:p w14:paraId="6C19C0CE" w14:textId="77777777" w:rsidR="00FB0AA5" w:rsidRDefault="00FB0AA5" w:rsidP="00FB0AA5">
            <w:pPr>
              <w:rPr>
                <w:b/>
                <w:bCs/>
                <w:sz w:val="20"/>
                <w:szCs w:val="20"/>
              </w:rPr>
            </w:pPr>
          </w:p>
          <w:p w14:paraId="3306875D" w14:textId="77777777" w:rsidR="00FB0AA5" w:rsidRPr="00FB0AA5" w:rsidRDefault="00FB0AA5" w:rsidP="00FB0AA5">
            <w:pPr>
              <w:rPr>
                <w:b/>
                <w:bCs/>
                <w:sz w:val="20"/>
                <w:szCs w:val="20"/>
              </w:rPr>
            </w:pPr>
            <w:r w:rsidRPr="00FB0AA5">
              <w:rPr>
                <w:b/>
                <w:bCs/>
                <w:sz w:val="20"/>
                <w:szCs w:val="20"/>
              </w:rPr>
              <w:t>Northwestern Memorial Hospital, Medical-Surgical, Chicago, IL, Summer 2018</w:t>
            </w:r>
          </w:p>
          <w:p w14:paraId="1C83BD40" w14:textId="77777777" w:rsidR="00FB0AA5" w:rsidRPr="00FB0AA5" w:rsidRDefault="00FB0AA5" w:rsidP="00FB0AA5">
            <w:pPr>
              <w:rPr>
                <w:b/>
                <w:bCs/>
                <w:sz w:val="20"/>
                <w:szCs w:val="20"/>
              </w:rPr>
            </w:pPr>
            <w:r w:rsidRPr="00FB0AA5">
              <w:rPr>
                <w:sz w:val="20"/>
                <w:szCs w:val="20"/>
              </w:rPr>
              <w:t>Provided patient care, administer</w:t>
            </w:r>
            <w:r w:rsidR="00F9268E">
              <w:rPr>
                <w:sz w:val="20"/>
                <w:szCs w:val="20"/>
              </w:rPr>
              <w:t>ed</w:t>
            </w:r>
            <w:r w:rsidRPr="00FB0AA5">
              <w:rPr>
                <w:sz w:val="20"/>
                <w:szCs w:val="20"/>
              </w:rPr>
              <w:t xml:space="preserve"> medication, provided patient education, check</w:t>
            </w:r>
            <w:r w:rsidR="00F9268E">
              <w:rPr>
                <w:sz w:val="20"/>
                <w:szCs w:val="20"/>
              </w:rPr>
              <w:t>ed</w:t>
            </w:r>
            <w:r w:rsidRPr="00FB0AA5">
              <w:rPr>
                <w:sz w:val="20"/>
                <w:szCs w:val="20"/>
              </w:rPr>
              <w:t xml:space="preserve"> vitals, gained experience on charting</w:t>
            </w:r>
            <w:r w:rsidR="00F9268E">
              <w:rPr>
                <w:sz w:val="20"/>
                <w:szCs w:val="20"/>
              </w:rPr>
              <w:t>.</w:t>
            </w:r>
          </w:p>
          <w:p w14:paraId="427ACA32" w14:textId="77777777" w:rsidR="00FB0AA5" w:rsidRDefault="00FB0AA5" w:rsidP="00FB0AA5">
            <w:pPr>
              <w:rPr>
                <w:b/>
                <w:bCs/>
                <w:sz w:val="20"/>
                <w:szCs w:val="20"/>
              </w:rPr>
            </w:pPr>
          </w:p>
          <w:p w14:paraId="7BABC251" w14:textId="77777777" w:rsidR="0040233B" w:rsidRPr="001700F2" w:rsidRDefault="0040233B" w:rsidP="00F9268E"/>
        </w:tc>
      </w:tr>
      <w:tr w:rsidR="00CD50FD" w:rsidRPr="001700F2" w14:paraId="0D4136C0" w14:textId="77777777" w:rsidTr="00F9268E">
        <w:trPr>
          <w:trHeight w:val="220"/>
        </w:trPr>
        <w:tc>
          <w:tcPr>
            <w:tcW w:w="2940" w:type="dxa"/>
            <w:vMerge w:val="restart"/>
            <w:shd w:val="clear" w:color="auto" w:fill="F2F2F2" w:themeFill="background1" w:themeFillShade="F2"/>
            <w:vAlign w:val="center"/>
          </w:tcPr>
          <w:p w14:paraId="54433E99" w14:textId="77777777" w:rsidR="00CD50FD" w:rsidRPr="001700F2" w:rsidRDefault="00045EA9" w:rsidP="00D20DA9">
            <w:pPr>
              <w:pStyle w:val="Heading2"/>
            </w:pPr>
            <w:sdt>
              <w:sdtPr>
                <w:id w:val="1066377136"/>
                <w:placeholder>
                  <w:docPart w:val="821C35B8EF3A4546B0F0F7962DC0D16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D26A79">
                  <w:t>KEY SKILLS</w:t>
                </w:r>
              </w:sdtContent>
            </w:sdt>
            <w:r w:rsidR="00D26A79">
              <w:t xml:space="preserve"> </w:t>
            </w:r>
            <w:sdt>
              <w:sdtPr>
                <w:rPr>
                  <w:rStyle w:val="Accent"/>
                </w:rPr>
                <w:id w:val="-1622227774"/>
                <w:placeholder>
                  <w:docPart w:val="209A80DF8FE94B19812DD384D3C9CFF5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258" w:type="dxa"/>
            <w:vMerge w:val="restart"/>
            <w:shd w:val="clear" w:color="auto" w:fill="303848" w:themeFill="accent1"/>
            <w:vAlign w:val="center"/>
          </w:tcPr>
          <w:p w14:paraId="32C54C00" w14:textId="77777777" w:rsidR="00CD50FD" w:rsidRPr="001700F2" w:rsidRDefault="00FB0AA5" w:rsidP="00D20DA9">
            <w:pPr>
              <w:pStyle w:val="Heading1"/>
            </w:pPr>
            <w:r>
              <w:t>ADDITIONAL EXPERIENCE</w:t>
            </w:r>
            <w:r w:rsidR="00D20DA9" w:rsidRPr="001700F2">
              <w:t xml:space="preserve"> </w:t>
            </w:r>
          </w:p>
        </w:tc>
        <w:tc>
          <w:tcPr>
            <w:tcW w:w="3102" w:type="dxa"/>
            <w:tcBorders>
              <w:bottom w:val="single" w:sz="18" w:space="0" w:color="BF9268" w:themeColor="accent2"/>
            </w:tcBorders>
          </w:tcPr>
          <w:p w14:paraId="56015C5D" w14:textId="77777777" w:rsidR="00CD50FD" w:rsidRPr="001700F2" w:rsidRDefault="00CD50FD"/>
        </w:tc>
      </w:tr>
      <w:tr w:rsidR="00CD50FD" w:rsidRPr="001700F2" w14:paraId="169114EF" w14:textId="77777777" w:rsidTr="00F9268E">
        <w:trPr>
          <w:trHeight w:val="220"/>
        </w:trPr>
        <w:tc>
          <w:tcPr>
            <w:tcW w:w="2940" w:type="dxa"/>
            <w:vMerge/>
            <w:shd w:val="clear" w:color="auto" w:fill="F2F2F2" w:themeFill="background1" w:themeFillShade="F2"/>
            <w:vAlign w:val="center"/>
          </w:tcPr>
          <w:p w14:paraId="19DE2ADC" w14:textId="77777777" w:rsidR="00CD50FD" w:rsidRPr="001700F2" w:rsidRDefault="00CD50FD" w:rsidP="00CD50FD">
            <w:pPr>
              <w:pStyle w:val="Heading2"/>
              <w:rPr>
                <w:spacing w:val="32"/>
              </w:rPr>
            </w:pPr>
          </w:p>
        </w:tc>
        <w:tc>
          <w:tcPr>
            <w:tcW w:w="3258" w:type="dxa"/>
            <w:vMerge/>
            <w:shd w:val="clear" w:color="auto" w:fill="303848" w:themeFill="accent1"/>
            <w:vAlign w:val="center"/>
          </w:tcPr>
          <w:p w14:paraId="7B1EFBDB" w14:textId="77777777" w:rsidR="00CD50FD" w:rsidRPr="001700F2" w:rsidRDefault="00CD50FD" w:rsidP="00CD50FD">
            <w:pPr>
              <w:pStyle w:val="Heading1"/>
            </w:pPr>
          </w:p>
        </w:tc>
        <w:tc>
          <w:tcPr>
            <w:tcW w:w="3102" w:type="dxa"/>
          </w:tcPr>
          <w:p w14:paraId="6EB0FAC4" w14:textId="77777777" w:rsidR="00CD50FD" w:rsidRPr="001700F2" w:rsidRDefault="00CD50FD"/>
        </w:tc>
      </w:tr>
      <w:tr w:rsidR="00CD50FD" w:rsidRPr="001700F2" w14:paraId="7BD00229" w14:textId="77777777" w:rsidTr="00F9268E">
        <w:trPr>
          <w:trHeight w:val="1446"/>
        </w:trPr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56DCE5AC" w14:textId="77777777" w:rsidR="00F9268E" w:rsidRPr="00F9268E" w:rsidRDefault="00FB0AA5" w:rsidP="00F9268E">
            <w:pPr>
              <w:pStyle w:val="Text"/>
            </w:pPr>
            <w:r>
              <w:t>Leadership</w:t>
            </w:r>
          </w:p>
          <w:p w14:paraId="7363D0F2" w14:textId="77777777" w:rsidR="00F9268E" w:rsidRPr="00F9268E" w:rsidRDefault="00FB0AA5" w:rsidP="00F9268E">
            <w:pPr>
              <w:pStyle w:val="Text"/>
            </w:pPr>
            <w:r>
              <w:t>Customer Service</w:t>
            </w:r>
          </w:p>
          <w:p w14:paraId="5753CF78" w14:textId="77777777" w:rsidR="00F9268E" w:rsidRPr="00F9268E" w:rsidRDefault="00F9268E" w:rsidP="00F9268E">
            <w:pPr>
              <w:pStyle w:val="Text"/>
            </w:pPr>
            <w:r>
              <w:t>Team Player</w:t>
            </w:r>
          </w:p>
          <w:p w14:paraId="454B1CAA" w14:textId="542EAD31" w:rsidR="00D20DA9" w:rsidRDefault="00FB0AA5" w:rsidP="00FB0AA5">
            <w:pPr>
              <w:pStyle w:val="Text"/>
            </w:pPr>
            <w:r>
              <w:t>Project Management</w:t>
            </w:r>
            <w:r w:rsidR="00E719FC">
              <w:t xml:space="preserve"> </w:t>
            </w:r>
          </w:p>
          <w:p w14:paraId="7134B496" w14:textId="373EA960" w:rsidR="00603EED" w:rsidRPr="00603EED" w:rsidRDefault="00603EED" w:rsidP="00603EED"/>
        </w:tc>
        <w:tc>
          <w:tcPr>
            <w:tcW w:w="6360" w:type="dxa"/>
            <w:gridSpan w:val="2"/>
            <w:vAlign w:val="center"/>
          </w:tcPr>
          <w:p w14:paraId="0E00DFD2" w14:textId="77777777" w:rsidR="00FB0AA5" w:rsidRPr="00FB0AA5" w:rsidRDefault="00FB0AA5" w:rsidP="00FB0AA5">
            <w:pPr>
              <w:rPr>
                <w:b/>
                <w:bCs/>
                <w:sz w:val="20"/>
                <w:szCs w:val="20"/>
              </w:rPr>
            </w:pPr>
            <w:r w:rsidRPr="00FB0AA5">
              <w:rPr>
                <w:b/>
                <w:bCs/>
                <w:sz w:val="20"/>
                <w:szCs w:val="20"/>
              </w:rPr>
              <w:t>Eyewear Advisor, Lens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FB0AA5">
              <w:rPr>
                <w:b/>
                <w:bCs/>
                <w:sz w:val="20"/>
                <w:szCs w:val="20"/>
              </w:rPr>
              <w:t>rafters, Lincolnwood, IL, 2013-2019</w:t>
            </w:r>
          </w:p>
          <w:p w14:paraId="5297428C" w14:textId="77777777" w:rsidR="00FB0AA5" w:rsidRPr="00FB0AA5" w:rsidRDefault="00FB0AA5" w:rsidP="00FB0AA5">
            <w:pPr>
              <w:rPr>
                <w:b/>
                <w:bCs/>
                <w:sz w:val="20"/>
                <w:szCs w:val="20"/>
              </w:rPr>
            </w:pPr>
            <w:r w:rsidRPr="00FB0AA5">
              <w:rPr>
                <w:sz w:val="20"/>
                <w:szCs w:val="20"/>
              </w:rPr>
              <w:t>Provided eyewear care and education to patient</w:t>
            </w:r>
            <w:r w:rsidR="00F9268E">
              <w:rPr>
                <w:sz w:val="20"/>
                <w:szCs w:val="20"/>
              </w:rPr>
              <w:t>s.</w:t>
            </w:r>
            <w:r w:rsidRPr="00FB0AA5">
              <w:rPr>
                <w:sz w:val="20"/>
                <w:szCs w:val="20"/>
              </w:rPr>
              <w:t xml:space="preserve"> </w:t>
            </w:r>
            <w:r w:rsidR="00F9268E">
              <w:rPr>
                <w:sz w:val="20"/>
                <w:szCs w:val="20"/>
              </w:rPr>
              <w:t>A</w:t>
            </w:r>
            <w:r w:rsidRPr="00FB0AA5">
              <w:rPr>
                <w:sz w:val="20"/>
                <w:szCs w:val="20"/>
              </w:rPr>
              <w:t>djusted and fixed</w:t>
            </w:r>
            <w:r w:rsidR="00F9268E">
              <w:rPr>
                <w:sz w:val="20"/>
                <w:szCs w:val="20"/>
              </w:rPr>
              <w:t xml:space="preserve"> eyewear</w:t>
            </w:r>
            <w:r w:rsidRPr="00FB0AA5">
              <w:rPr>
                <w:sz w:val="20"/>
                <w:szCs w:val="20"/>
              </w:rPr>
              <w:t>.</w:t>
            </w:r>
          </w:p>
          <w:p w14:paraId="0FE0C4BC" w14:textId="77777777" w:rsidR="00FB0AA5" w:rsidRDefault="00FB0AA5" w:rsidP="00FB0AA5">
            <w:pPr>
              <w:rPr>
                <w:b/>
                <w:bCs/>
                <w:sz w:val="20"/>
                <w:szCs w:val="20"/>
              </w:rPr>
            </w:pPr>
          </w:p>
          <w:p w14:paraId="3CE82BE6" w14:textId="77777777" w:rsidR="00FB0AA5" w:rsidRPr="00FB0AA5" w:rsidRDefault="00FB0AA5" w:rsidP="00FB0AA5">
            <w:pPr>
              <w:rPr>
                <w:b/>
                <w:bCs/>
                <w:sz w:val="20"/>
                <w:szCs w:val="20"/>
              </w:rPr>
            </w:pPr>
            <w:r w:rsidRPr="00FB0AA5">
              <w:rPr>
                <w:b/>
                <w:bCs/>
                <w:sz w:val="20"/>
                <w:szCs w:val="20"/>
              </w:rPr>
              <w:t>Honduras Service-Learning Trip, World Gospel Outreach, Resurrection University, 2019</w:t>
            </w:r>
          </w:p>
          <w:p w14:paraId="10572FC3" w14:textId="2E863852" w:rsidR="00603EED" w:rsidRPr="00603EED" w:rsidRDefault="00FB0AA5" w:rsidP="00603EED">
            <w:pPr>
              <w:rPr>
                <w:sz w:val="20"/>
                <w:szCs w:val="20"/>
              </w:rPr>
            </w:pPr>
            <w:r w:rsidRPr="00FB0AA5">
              <w:rPr>
                <w:sz w:val="20"/>
                <w:szCs w:val="20"/>
              </w:rPr>
              <w:t>Provided healthcare</w:t>
            </w:r>
            <w:r w:rsidR="00F9268E">
              <w:rPr>
                <w:sz w:val="20"/>
                <w:szCs w:val="20"/>
              </w:rPr>
              <w:t xml:space="preserve"> assistance </w:t>
            </w:r>
            <w:r w:rsidRPr="00FB0AA5">
              <w:rPr>
                <w:sz w:val="20"/>
                <w:szCs w:val="20"/>
              </w:rPr>
              <w:t xml:space="preserve">to adults and children of Honduras. </w:t>
            </w:r>
            <w:r w:rsidR="00F9268E">
              <w:rPr>
                <w:sz w:val="20"/>
                <w:szCs w:val="20"/>
              </w:rPr>
              <w:t>Offered</w:t>
            </w:r>
            <w:r w:rsidRPr="00FB0AA5">
              <w:rPr>
                <w:sz w:val="20"/>
                <w:szCs w:val="20"/>
              </w:rPr>
              <w:t xml:space="preserve"> medication education</w:t>
            </w:r>
            <w:r w:rsidR="00F9268E">
              <w:rPr>
                <w:sz w:val="20"/>
                <w:szCs w:val="20"/>
              </w:rPr>
              <w:t>.</w:t>
            </w:r>
          </w:p>
        </w:tc>
      </w:tr>
    </w:tbl>
    <w:p w14:paraId="75EFD32E" w14:textId="47517A4C" w:rsidR="00C55D85" w:rsidRDefault="00C55D85"/>
    <w:p w14:paraId="1BCD8A48" w14:textId="77777777" w:rsidR="00603EED" w:rsidRPr="001700F2" w:rsidRDefault="00603EED"/>
    <w:sectPr w:rsidR="00603EED" w:rsidRPr="001700F2" w:rsidSect="00F316AD">
      <w:headerReference w:type="default" r:id="rId10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99B6B" w14:textId="77777777" w:rsidR="00045EA9" w:rsidRDefault="00045EA9" w:rsidP="00F316AD">
      <w:r>
        <w:separator/>
      </w:r>
    </w:p>
  </w:endnote>
  <w:endnote w:type="continuationSeparator" w:id="0">
    <w:p w14:paraId="731D0F35" w14:textId="77777777" w:rsidR="00045EA9" w:rsidRDefault="00045EA9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D7B33" w14:textId="77777777" w:rsidR="00045EA9" w:rsidRDefault="00045EA9" w:rsidP="00F316AD">
      <w:r>
        <w:separator/>
      </w:r>
    </w:p>
  </w:footnote>
  <w:footnote w:type="continuationSeparator" w:id="0">
    <w:p w14:paraId="032D388C" w14:textId="77777777" w:rsidR="00045EA9" w:rsidRDefault="00045EA9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58852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88482E" wp14:editId="399CC372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C4EF5E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" fillcolor="#303848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D793B"/>
    <w:multiLevelType w:val="hybridMultilevel"/>
    <w:tmpl w:val="C2F8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30C59"/>
    <w:multiLevelType w:val="hybridMultilevel"/>
    <w:tmpl w:val="BE3E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A5"/>
    <w:rsid w:val="00016F64"/>
    <w:rsid w:val="00045EA9"/>
    <w:rsid w:val="00056E43"/>
    <w:rsid w:val="001700F2"/>
    <w:rsid w:val="001871FF"/>
    <w:rsid w:val="001F4150"/>
    <w:rsid w:val="0029715D"/>
    <w:rsid w:val="003A3F7A"/>
    <w:rsid w:val="0040039E"/>
    <w:rsid w:val="0040233B"/>
    <w:rsid w:val="0044667A"/>
    <w:rsid w:val="00461564"/>
    <w:rsid w:val="004D0355"/>
    <w:rsid w:val="004E6224"/>
    <w:rsid w:val="00550CD0"/>
    <w:rsid w:val="00576810"/>
    <w:rsid w:val="005D2581"/>
    <w:rsid w:val="00603EED"/>
    <w:rsid w:val="00617740"/>
    <w:rsid w:val="006C60E6"/>
    <w:rsid w:val="0089710E"/>
    <w:rsid w:val="008A283C"/>
    <w:rsid w:val="00A74E15"/>
    <w:rsid w:val="00AF4018"/>
    <w:rsid w:val="00C55D85"/>
    <w:rsid w:val="00CD50FD"/>
    <w:rsid w:val="00D20DA9"/>
    <w:rsid w:val="00D26A79"/>
    <w:rsid w:val="00DD5C35"/>
    <w:rsid w:val="00DE20A1"/>
    <w:rsid w:val="00DE2A46"/>
    <w:rsid w:val="00E719FC"/>
    <w:rsid w:val="00EA03EF"/>
    <w:rsid w:val="00F316AD"/>
    <w:rsid w:val="00F9268E"/>
    <w:rsid w:val="00FB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2A2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34"/>
    <w:qFormat/>
    <w:rsid w:val="00FB0AA5"/>
    <w:pPr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hajan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4BE37ADE72543C6BA35994016A4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2D976-075A-4A01-969E-1ED374298F98}"/>
      </w:docPartPr>
      <w:docPartBody>
        <w:p w:rsidR="002F7940" w:rsidRDefault="006003ED">
          <w:pPr>
            <w:pStyle w:val="B4BE37ADE72543C6BA35994016A47601"/>
          </w:pPr>
          <w:r w:rsidRPr="001700F2">
            <w:t>EDUCATION</w:t>
          </w:r>
        </w:p>
      </w:docPartBody>
    </w:docPart>
    <w:docPart>
      <w:docPartPr>
        <w:name w:val="D9FDAB4BE21E401B8606FF61BC50A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FDAB-1EB8-4AFB-A40D-1F21539AF014}"/>
      </w:docPartPr>
      <w:docPartBody>
        <w:p w:rsidR="002F7940" w:rsidRDefault="006003ED">
          <w:pPr>
            <w:pStyle w:val="D9FDAB4BE21E401B8606FF61BC50A947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821C35B8EF3A4546B0F0F7962DC0D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87935-C2CF-4A08-AF03-1167A12B303D}"/>
      </w:docPartPr>
      <w:docPartBody>
        <w:p w:rsidR="002F7940" w:rsidRDefault="006003ED">
          <w:pPr>
            <w:pStyle w:val="821C35B8EF3A4546B0F0F7962DC0D16B"/>
          </w:pPr>
          <w:r w:rsidRPr="00D26A79">
            <w:t>KEY SKILLS</w:t>
          </w:r>
        </w:p>
      </w:docPartBody>
    </w:docPart>
    <w:docPart>
      <w:docPartPr>
        <w:name w:val="209A80DF8FE94B19812DD384D3C9C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D1841-0000-482B-8B78-33084AEF3D7A}"/>
      </w:docPartPr>
      <w:docPartBody>
        <w:p w:rsidR="002F7940" w:rsidRDefault="006003ED">
          <w:pPr>
            <w:pStyle w:val="209A80DF8FE94B19812DD384D3C9CFF5"/>
          </w:pPr>
          <w:r w:rsidRPr="00D26A79">
            <w:rPr>
              <w:rStyle w:val="Accent"/>
            </w:rPr>
            <w:t>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41"/>
    <w:rsid w:val="00154EE8"/>
    <w:rsid w:val="002F7940"/>
    <w:rsid w:val="004246C6"/>
    <w:rsid w:val="006003ED"/>
    <w:rsid w:val="00A60141"/>
    <w:rsid w:val="00DC0FEB"/>
    <w:rsid w:val="00E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03FA0F206E40B99CE75AC6154ED0FD">
    <w:name w:val="9903FA0F206E40B99CE75AC6154ED0FD"/>
  </w:style>
  <w:style w:type="paragraph" w:customStyle="1" w:styleId="B4BE37ADE72543C6BA35994016A47601">
    <w:name w:val="B4BE37ADE72543C6BA35994016A47601"/>
  </w:style>
  <w:style w:type="character" w:customStyle="1" w:styleId="Accent">
    <w:name w:val="Accent"/>
    <w:basedOn w:val="DefaultParagraphFont"/>
    <w:uiPriority w:val="1"/>
    <w:qFormat/>
    <w:rPr>
      <w:color w:val="ED7D31" w:themeColor="accent2"/>
    </w:rPr>
  </w:style>
  <w:style w:type="paragraph" w:customStyle="1" w:styleId="D9FDAB4BE21E401B8606FF61BC50A947">
    <w:name w:val="D9FDAB4BE21E401B8606FF61BC50A947"/>
  </w:style>
  <w:style w:type="paragraph" w:customStyle="1" w:styleId="821C35B8EF3A4546B0F0F7962DC0D16B">
    <w:name w:val="821C35B8EF3A4546B0F0F7962DC0D16B"/>
  </w:style>
  <w:style w:type="paragraph" w:customStyle="1" w:styleId="209A80DF8FE94B19812DD384D3C9CFF5">
    <w:name w:val="209A80DF8FE94B19812DD384D3C9C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C:\Users\sshajan\AppData\Roaming\Microsoft\Templates\Minimalist resume.dotx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2021-06-20T17:50:00Z</dcterms:created>
  <dcterms:modified xsi:type="dcterms:W3CDTF">2021-06-20T17:52:00Z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