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0F0A" w14:textId="5D1D7507" w:rsidR="00F9655C" w:rsidRDefault="00394A91">
      <w:pPr>
        <w:spacing w:line="240" w:lineRule="auto"/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>Stephanie Murphy</w:t>
      </w:r>
      <w:r w:rsidR="00E221A3">
        <w:rPr>
          <w:rFonts w:cs="Calibri"/>
          <w:b/>
          <w:bCs/>
          <w:sz w:val="36"/>
          <w:szCs w:val="36"/>
        </w:rPr>
        <w:t>, BSN, RN</w:t>
      </w:r>
    </w:p>
    <w:p w14:paraId="4E1F7877" w14:textId="3793D5E2" w:rsidR="00E221A3" w:rsidRDefault="00E221A3">
      <w:pPr>
        <w:spacing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Illinois License #: </w:t>
      </w:r>
      <w:r w:rsidRPr="00E221A3">
        <w:rPr>
          <w:rFonts w:cs="Calibri"/>
          <w:sz w:val="28"/>
          <w:szCs w:val="28"/>
        </w:rPr>
        <w:t>041447207</w:t>
      </w:r>
    </w:p>
    <w:p w14:paraId="3D811678" w14:textId="6D128A82" w:rsidR="00315BE2" w:rsidRPr="00E221A3" w:rsidRDefault="00315BE2">
      <w:pPr>
        <w:spacing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Wisconsin License #: </w:t>
      </w:r>
      <w:r w:rsidRPr="00315BE2">
        <w:rPr>
          <w:rFonts w:cs="Calibri"/>
          <w:sz w:val="28"/>
          <w:szCs w:val="28"/>
        </w:rPr>
        <w:t>263611</w:t>
      </w:r>
    </w:p>
    <w:p w14:paraId="7167D9CF" w14:textId="77777777" w:rsidR="00F9655C" w:rsidRDefault="00394A91">
      <w:pPr>
        <w:spacing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5123 River Rd. Cherry Valley, IL 61016</w:t>
      </w:r>
    </w:p>
    <w:p w14:paraId="381BC439" w14:textId="0543F429" w:rsidR="00F9655C" w:rsidRDefault="00394A91">
      <w:pPr>
        <w:spacing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(815)298-2378</w:t>
      </w:r>
    </w:p>
    <w:p w14:paraId="158D6F6F" w14:textId="77EE901B" w:rsidR="00A9394A" w:rsidRDefault="005753F0" w:rsidP="00A939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9394A" w:rsidRPr="00F77B7D">
          <w:rPr>
            <w:rStyle w:val="Hyperlink"/>
            <w:rFonts w:ascii="Times New Roman" w:hAnsi="Times New Roman" w:cs="Times New Roman"/>
            <w:sz w:val="24"/>
            <w:szCs w:val="24"/>
          </w:rPr>
          <w:t>StephanieMurphy8890@gmail.com</w:t>
        </w:r>
      </w:hyperlink>
    </w:p>
    <w:p w14:paraId="2647A57C" w14:textId="77777777" w:rsidR="00F9655C" w:rsidRPr="00986CE5" w:rsidRDefault="00394A9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86CE5">
        <w:rPr>
          <w:rFonts w:asciiTheme="minorHAnsi" w:hAnsiTheme="minorHAnsi" w:cstheme="minorHAnsi"/>
          <w:b/>
          <w:bCs/>
          <w:sz w:val="24"/>
          <w:szCs w:val="24"/>
        </w:rPr>
        <w:t>OBJECTIVE</w:t>
      </w:r>
    </w:p>
    <w:p w14:paraId="25A458C5" w14:textId="0AEEB80E" w:rsidR="00F9655C" w:rsidRPr="00986CE5" w:rsidRDefault="000C71A2">
      <w:p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</w:rPr>
        <w:t>Well-qualified Registered Nurse with extensive experience as a labor and delivery nurse</w:t>
      </w:r>
      <w:r w:rsidR="00E3018A">
        <w:rPr>
          <w:rFonts w:asciiTheme="minorHAnsi" w:hAnsiTheme="minorHAnsi" w:cstheme="minorHAnsi"/>
        </w:rPr>
        <w:t xml:space="preserve"> and customer service</w:t>
      </w:r>
      <w:r w:rsidRPr="00986CE5">
        <w:rPr>
          <w:rFonts w:asciiTheme="minorHAnsi" w:hAnsiTheme="minorHAnsi" w:cstheme="minorHAnsi"/>
        </w:rPr>
        <w:t>. Passionate about delivering compassionate patient care with respect to individual patient needs. Open and clear communicator with analytical problem-solving abilities and advanced clinical expertise</w:t>
      </w:r>
      <w:r w:rsidR="00394A91" w:rsidRPr="00986CE5">
        <w:rPr>
          <w:rFonts w:asciiTheme="minorHAnsi" w:hAnsiTheme="minorHAnsi" w:cstheme="minorHAnsi"/>
        </w:rPr>
        <w:t xml:space="preserve">. Seeking the opportunity to </w:t>
      </w:r>
      <w:r w:rsidR="00846A46" w:rsidRPr="00986CE5">
        <w:rPr>
          <w:rFonts w:asciiTheme="minorHAnsi" w:hAnsiTheme="minorHAnsi" w:cstheme="minorHAnsi"/>
        </w:rPr>
        <w:t xml:space="preserve">expand my knowledge and experience to help me advance my </w:t>
      </w:r>
      <w:r w:rsidR="00394A91" w:rsidRPr="00986CE5">
        <w:rPr>
          <w:rFonts w:asciiTheme="minorHAnsi" w:hAnsiTheme="minorHAnsi" w:cstheme="minorHAnsi"/>
        </w:rPr>
        <w:t xml:space="preserve">education, to further develop skills </w:t>
      </w:r>
      <w:r w:rsidR="00E6769C" w:rsidRPr="00986CE5">
        <w:rPr>
          <w:rFonts w:asciiTheme="minorHAnsi" w:hAnsiTheme="minorHAnsi" w:cstheme="minorHAnsi"/>
        </w:rPr>
        <w:t xml:space="preserve">to benefit my future career as a </w:t>
      </w:r>
      <w:r w:rsidR="00CD71BE" w:rsidRPr="00986CE5">
        <w:rPr>
          <w:rFonts w:asciiTheme="minorHAnsi" w:hAnsiTheme="minorHAnsi" w:cstheme="minorHAnsi"/>
        </w:rPr>
        <w:t>nurse practitioner</w:t>
      </w:r>
      <w:r w:rsidR="00E6769C" w:rsidRPr="00986CE5">
        <w:rPr>
          <w:rFonts w:asciiTheme="minorHAnsi" w:hAnsiTheme="minorHAnsi" w:cstheme="minorHAnsi"/>
        </w:rPr>
        <w:t xml:space="preserve">, while increasing my professional portfolio. </w:t>
      </w:r>
    </w:p>
    <w:p w14:paraId="51CCC8BB" w14:textId="06185288" w:rsidR="000C71A2" w:rsidRPr="000C71A2" w:rsidRDefault="000C71A2" w:rsidP="000C71A2">
      <w:pPr>
        <w:shd w:val="clear" w:color="auto" w:fill="FFFFFF"/>
        <w:suppressAutoHyphens w:val="0"/>
        <w:autoSpaceDN/>
        <w:spacing w:before="300" w:after="80" w:line="240" w:lineRule="auto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0C71A2">
        <w:rPr>
          <w:rFonts w:asciiTheme="minorHAnsi" w:eastAsia="Times New Roman" w:hAnsiTheme="minorHAnsi" w:cstheme="minorHAnsi"/>
          <w:b/>
          <w:bCs/>
          <w:smallCaps/>
          <w:color w:val="000000"/>
          <w:sz w:val="24"/>
          <w:szCs w:val="24"/>
        </w:rPr>
        <w:t>SKILLS</w:t>
      </w:r>
    </w:p>
    <w:tbl>
      <w:tblPr>
        <w:tblW w:w="10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4863"/>
      </w:tblGrid>
      <w:tr w:rsidR="000C71A2" w:rsidRPr="00986CE5" w14:paraId="4E9B0C19" w14:textId="77777777" w:rsidTr="00986CE5">
        <w:trPr>
          <w:trHeight w:val="1933"/>
        </w:trPr>
        <w:tc>
          <w:tcPr>
            <w:tcW w:w="0" w:type="auto"/>
            <w:tcBorders>
              <w:right w:val="single" w:sz="8" w:space="0" w:color="FEFDFD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3D9808" w14:textId="77777777" w:rsidR="000C71A2" w:rsidRPr="000C71A2" w:rsidRDefault="000C71A2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0C71A2">
              <w:rPr>
                <w:rFonts w:asciiTheme="minorHAnsi" w:eastAsia="Times New Roman" w:hAnsiTheme="minorHAnsi" w:cstheme="minorHAnsi"/>
                <w:color w:val="231F20"/>
              </w:rPr>
              <w:t>Organization</w:t>
            </w:r>
          </w:p>
          <w:p w14:paraId="2DFE4C8A" w14:textId="77777777" w:rsidR="000C71A2" w:rsidRPr="000C71A2" w:rsidRDefault="000C71A2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0C71A2">
              <w:rPr>
                <w:rFonts w:asciiTheme="minorHAnsi" w:eastAsia="Times New Roman" w:hAnsiTheme="minorHAnsi" w:cstheme="minorHAnsi"/>
                <w:color w:val="231F20"/>
              </w:rPr>
              <w:t>Communications</w:t>
            </w:r>
          </w:p>
          <w:p w14:paraId="18AC5090" w14:textId="0D307EB0" w:rsidR="000C71A2" w:rsidRPr="00986CE5" w:rsidRDefault="000C71A2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0C71A2">
              <w:rPr>
                <w:rFonts w:asciiTheme="minorHAnsi" w:eastAsia="Times New Roman" w:hAnsiTheme="minorHAnsi" w:cstheme="minorHAnsi"/>
                <w:color w:val="231F20"/>
              </w:rPr>
              <w:t>Multi-tasking</w:t>
            </w:r>
          </w:p>
          <w:p w14:paraId="1878E6E7" w14:textId="052CB277" w:rsidR="000C71A2" w:rsidRPr="00986CE5" w:rsidRDefault="000C71A2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 xml:space="preserve">Management of High-risk </w:t>
            </w:r>
            <w:r w:rsidR="00BB2D81" w:rsidRPr="00986CE5">
              <w:rPr>
                <w:rFonts w:asciiTheme="minorHAnsi" w:eastAsia="Times New Roman" w:hAnsiTheme="minorHAnsi" w:cstheme="minorHAnsi"/>
                <w:color w:val="231F20"/>
              </w:rPr>
              <w:t>moms</w:t>
            </w:r>
          </w:p>
          <w:p w14:paraId="1EC735DB" w14:textId="518ED11E" w:rsidR="00BB2D81" w:rsidRPr="00986CE5" w:rsidRDefault="00BB2D81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Magnesium Infusion</w:t>
            </w:r>
          </w:p>
          <w:p w14:paraId="6EF950C0" w14:textId="23649072" w:rsidR="00BB2D81" w:rsidRPr="00986CE5" w:rsidRDefault="00BB2D81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Blood Transfusions</w:t>
            </w:r>
          </w:p>
          <w:p w14:paraId="64061E82" w14:textId="394794AE" w:rsidR="00BB2D81" w:rsidRPr="00986CE5" w:rsidRDefault="00BB2D81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IV Placement</w:t>
            </w:r>
          </w:p>
          <w:p w14:paraId="0A1FAECE" w14:textId="2ED3E402" w:rsidR="00BB2D81" w:rsidRPr="00986CE5" w:rsidRDefault="00BB2D81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Latent and active labor management</w:t>
            </w:r>
          </w:p>
          <w:p w14:paraId="65E5792A" w14:textId="7EA1991C" w:rsidR="000C71A2" w:rsidRPr="00986CE5" w:rsidRDefault="00BB2D81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Hemorrhage</w:t>
            </w:r>
          </w:p>
          <w:p w14:paraId="55DE3CCF" w14:textId="77777777" w:rsidR="00BB2D81" w:rsidRDefault="00BB2D81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Management of IOL</w:t>
            </w:r>
          </w:p>
          <w:p w14:paraId="0FCB179D" w14:textId="2D458F26" w:rsidR="00986CE5" w:rsidRPr="000C71A2" w:rsidRDefault="00986CE5" w:rsidP="000C71A2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>
              <w:rPr>
                <w:rFonts w:asciiTheme="minorHAnsi" w:eastAsia="Times New Roman" w:hAnsiTheme="minorHAnsi" w:cstheme="minorHAnsi"/>
                <w:color w:val="231F20"/>
              </w:rPr>
              <w:t>Preterm Labor Management</w:t>
            </w:r>
          </w:p>
        </w:tc>
        <w:tc>
          <w:tcPr>
            <w:tcW w:w="0" w:type="auto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7D558E77" w14:textId="77777777" w:rsidR="000C71A2" w:rsidRPr="000C71A2" w:rsidRDefault="000C71A2" w:rsidP="000C71A2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0C71A2">
              <w:rPr>
                <w:rFonts w:asciiTheme="minorHAnsi" w:eastAsia="Times New Roman" w:hAnsiTheme="minorHAnsi" w:cstheme="minorHAnsi"/>
                <w:color w:val="231F20"/>
              </w:rPr>
              <w:t>Relationship development</w:t>
            </w:r>
          </w:p>
          <w:p w14:paraId="201ADA33" w14:textId="7F81BCB1" w:rsidR="000C71A2" w:rsidRPr="00986CE5" w:rsidRDefault="00BB2D81" w:rsidP="000C71A2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C</w:t>
            </w:r>
            <w:r w:rsidR="000C71A2" w:rsidRPr="000C71A2">
              <w:rPr>
                <w:rFonts w:asciiTheme="minorHAnsi" w:eastAsia="Times New Roman" w:hAnsiTheme="minorHAnsi" w:cstheme="minorHAnsi"/>
                <w:color w:val="231F20"/>
              </w:rPr>
              <w:t>ervical exams</w:t>
            </w:r>
          </w:p>
          <w:p w14:paraId="0CB2E02D" w14:textId="77777777" w:rsidR="00BB2D81" w:rsidRPr="00986CE5" w:rsidRDefault="00BB2D81" w:rsidP="00BB2D81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Spinning Babies</w:t>
            </w:r>
          </w:p>
          <w:p w14:paraId="24CEAC8B" w14:textId="77777777" w:rsidR="00BB2D81" w:rsidRPr="00986CE5" w:rsidRDefault="00BB2D81" w:rsidP="00BB2D81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Management of an epidural</w:t>
            </w:r>
          </w:p>
          <w:p w14:paraId="55A55382" w14:textId="77777777" w:rsidR="00BB2D81" w:rsidRPr="00986CE5" w:rsidRDefault="00BB2D81" w:rsidP="00BB2D81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Hyper/Hypo-tension management</w:t>
            </w:r>
          </w:p>
          <w:p w14:paraId="2BC4EE29" w14:textId="2585F407" w:rsidR="00BB2D81" w:rsidRPr="00986CE5" w:rsidRDefault="00BB2D81" w:rsidP="00BB2D81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Pre/</w:t>
            </w:r>
            <w:proofErr w:type="spellStart"/>
            <w:r w:rsidRPr="00986CE5">
              <w:rPr>
                <w:rFonts w:asciiTheme="minorHAnsi" w:eastAsia="Times New Roman" w:hAnsiTheme="minorHAnsi" w:cstheme="minorHAnsi"/>
                <w:color w:val="231F20"/>
              </w:rPr>
              <w:t>Eclampisa</w:t>
            </w:r>
            <w:proofErr w:type="spellEnd"/>
            <w:r w:rsidRPr="00986CE5">
              <w:rPr>
                <w:rFonts w:asciiTheme="minorHAnsi" w:eastAsia="Times New Roman" w:hAnsiTheme="minorHAnsi" w:cstheme="minorHAnsi"/>
                <w:color w:val="231F20"/>
              </w:rPr>
              <w:t xml:space="preserve"> management</w:t>
            </w:r>
          </w:p>
          <w:p w14:paraId="029539DB" w14:textId="77777777" w:rsidR="00BB2D81" w:rsidRPr="00986CE5" w:rsidRDefault="00BB2D81" w:rsidP="00BB2D81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OR</w:t>
            </w:r>
          </w:p>
          <w:p w14:paraId="578F4EF5" w14:textId="77777777" w:rsidR="00BB2D81" w:rsidRPr="00986CE5" w:rsidRDefault="00BB2D81" w:rsidP="00BB2D81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PACU</w:t>
            </w:r>
          </w:p>
          <w:p w14:paraId="12B85FFC" w14:textId="77777777" w:rsidR="00BB2D81" w:rsidRPr="00986CE5" w:rsidRDefault="00BB2D81" w:rsidP="00BB2D81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Post-partum</w:t>
            </w:r>
          </w:p>
          <w:p w14:paraId="49582A3E" w14:textId="77777777" w:rsidR="00BB2D81" w:rsidRDefault="00BB2D81" w:rsidP="00BB2D81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 w:rsidRPr="00986CE5">
              <w:rPr>
                <w:rFonts w:asciiTheme="minorHAnsi" w:eastAsia="Times New Roman" w:hAnsiTheme="minorHAnsi" w:cstheme="minorHAnsi"/>
                <w:color w:val="231F20"/>
              </w:rPr>
              <w:t>Breastfeeding</w:t>
            </w:r>
          </w:p>
          <w:p w14:paraId="0B4AC603" w14:textId="1F09CA9C" w:rsidR="00986CE5" w:rsidRPr="000C71A2" w:rsidRDefault="00986CE5" w:rsidP="00986CE5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359"/>
              <w:rPr>
                <w:rFonts w:asciiTheme="minorHAnsi" w:eastAsia="Times New Roman" w:hAnsiTheme="minorHAnsi" w:cstheme="minorHAnsi"/>
                <w:color w:val="231F20"/>
              </w:rPr>
            </w:pPr>
            <w:r>
              <w:rPr>
                <w:rFonts w:asciiTheme="minorHAnsi" w:eastAsia="Times New Roman" w:hAnsiTheme="minorHAnsi" w:cstheme="minorHAnsi"/>
                <w:color w:val="231F20"/>
              </w:rPr>
              <w:t>OB Triage</w:t>
            </w:r>
          </w:p>
        </w:tc>
      </w:tr>
    </w:tbl>
    <w:p w14:paraId="427A1AEA" w14:textId="6E22E28D" w:rsidR="000C71A2" w:rsidRPr="00986CE5" w:rsidRDefault="000C71A2">
      <w:pPr>
        <w:rPr>
          <w:rFonts w:asciiTheme="minorHAnsi" w:hAnsiTheme="minorHAnsi" w:cstheme="minorHAnsi"/>
        </w:rPr>
      </w:pPr>
    </w:p>
    <w:p w14:paraId="4B5A2F70" w14:textId="28E05FD2" w:rsidR="00BB2D81" w:rsidRPr="00986CE5" w:rsidRDefault="00BB2D81">
      <w:pPr>
        <w:rPr>
          <w:rFonts w:asciiTheme="minorHAnsi" w:eastAsia="Times New Roman" w:hAnsiTheme="minorHAnsi" w:cstheme="minorHAnsi"/>
          <w:b/>
          <w:bCs/>
          <w:smallCaps/>
          <w:color w:val="000000"/>
          <w:sz w:val="24"/>
          <w:szCs w:val="24"/>
        </w:rPr>
      </w:pPr>
      <w:r w:rsidRPr="00986CE5">
        <w:rPr>
          <w:rFonts w:asciiTheme="minorHAnsi" w:eastAsia="Times New Roman" w:hAnsiTheme="minorHAnsi" w:cstheme="minorHAnsi"/>
          <w:b/>
          <w:bCs/>
          <w:smallCaps/>
          <w:color w:val="000000"/>
          <w:sz w:val="24"/>
          <w:szCs w:val="24"/>
        </w:rPr>
        <w:t>CERTIFICATIONS</w:t>
      </w:r>
    </w:p>
    <w:p w14:paraId="42C8D62D" w14:textId="62F607A3" w:rsidR="00BB2D81" w:rsidRPr="00986CE5" w:rsidRDefault="00BB2D81" w:rsidP="00BB2D8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</w:rPr>
        <w:t>CPR – BLS</w:t>
      </w:r>
    </w:p>
    <w:p w14:paraId="214BDAA8" w14:textId="3389092B" w:rsidR="00BB2D81" w:rsidRPr="00986CE5" w:rsidRDefault="00BB2D81" w:rsidP="00BB2D8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</w:rPr>
        <w:t>ACLS</w:t>
      </w:r>
    </w:p>
    <w:p w14:paraId="2B318513" w14:textId="3F2AD8F2" w:rsidR="00BB2D81" w:rsidRPr="00986CE5" w:rsidRDefault="00BB2D81" w:rsidP="00BB2D8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</w:rPr>
        <w:t>NRP</w:t>
      </w:r>
    </w:p>
    <w:p w14:paraId="69D1A077" w14:textId="4926712C" w:rsidR="00BB2D81" w:rsidRPr="00986CE5" w:rsidRDefault="00BB2D81" w:rsidP="00BB2D8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</w:rPr>
        <w:t>STABLE</w:t>
      </w:r>
    </w:p>
    <w:p w14:paraId="62D0880A" w14:textId="303D1AD4" w:rsidR="00BB2D81" w:rsidRPr="00986CE5" w:rsidRDefault="00E3018A" w:rsidP="00BB2D8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AWHONN </w:t>
      </w:r>
      <w:r w:rsidR="00BB2D81" w:rsidRPr="00986CE5">
        <w:rPr>
          <w:rFonts w:asciiTheme="minorHAnsi" w:hAnsiTheme="minorHAnsi" w:cstheme="minorHAnsi"/>
        </w:rPr>
        <w:t>Advanced Electronic Fetal Monitoring</w:t>
      </w:r>
    </w:p>
    <w:p w14:paraId="2CEE456D" w14:textId="77777777" w:rsidR="00F9655C" w:rsidRPr="00986CE5" w:rsidRDefault="00394A9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86CE5">
        <w:rPr>
          <w:rFonts w:asciiTheme="minorHAnsi" w:hAnsiTheme="minorHAnsi" w:cstheme="minorHAnsi"/>
          <w:b/>
          <w:bCs/>
          <w:sz w:val="24"/>
          <w:szCs w:val="24"/>
        </w:rPr>
        <w:t>EXPERIENCE</w:t>
      </w:r>
    </w:p>
    <w:p w14:paraId="4BEA217E" w14:textId="3BEC2084" w:rsidR="00F9655C" w:rsidRPr="00986CE5" w:rsidRDefault="00394A91">
      <w:pPr>
        <w:spacing w:line="240" w:lineRule="auto"/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  <w:i/>
          <w:iCs/>
        </w:rPr>
        <w:t>RN</w:t>
      </w:r>
      <w:r w:rsidR="00E6769C" w:rsidRPr="00986CE5">
        <w:rPr>
          <w:rFonts w:asciiTheme="minorHAnsi" w:hAnsiTheme="minorHAnsi" w:cstheme="minorHAnsi"/>
          <w:i/>
          <w:iCs/>
        </w:rPr>
        <w:t xml:space="preserve"> – Labor and Delivery</w:t>
      </w:r>
      <w:r w:rsidRPr="00986CE5">
        <w:rPr>
          <w:rFonts w:asciiTheme="minorHAnsi" w:hAnsiTheme="minorHAnsi" w:cstheme="minorHAnsi"/>
          <w:i/>
          <w:iCs/>
        </w:rPr>
        <w:t xml:space="preserve"> • </w:t>
      </w:r>
      <w:proofErr w:type="spellStart"/>
      <w:r w:rsidRPr="00986CE5">
        <w:rPr>
          <w:rFonts w:asciiTheme="minorHAnsi" w:hAnsiTheme="minorHAnsi" w:cstheme="minorHAnsi"/>
          <w:i/>
          <w:iCs/>
        </w:rPr>
        <w:t>SwedishAmerican</w:t>
      </w:r>
      <w:proofErr w:type="spellEnd"/>
      <w:r w:rsidRPr="00986CE5">
        <w:rPr>
          <w:rFonts w:asciiTheme="minorHAnsi" w:hAnsiTheme="minorHAnsi" w:cstheme="minorHAnsi"/>
          <w:i/>
          <w:iCs/>
        </w:rPr>
        <w:t xml:space="preserve"> Hospital • Rockford, IL </w:t>
      </w:r>
      <w:r w:rsidRPr="00986CE5">
        <w:rPr>
          <w:rFonts w:asciiTheme="minorHAnsi" w:hAnsiTheme="minorHAnsi" w:cstheme="minorHAnsi"/>
        </w:rPr>
        <w:t xml:space="preserve">Oct. 2016 – </w:t>
      </w:r>
      <w:r w:rsidR="00115EBD">
        <w:rPr>
          <w:rFonts w:asciiTheme="minorHAnsi" w:hAnsiTheme="minorHAnsi" w:cstheme="minorHAnsi"/>
        </w:rPr>
        <w:t>present</w:t>
      </w:r>
      <w:r w:rsidRPr="00986CE5">
        <w:rPr>
          <w:rFonts w:asciiTheme="minorHAnsi" w:hAnsiTheme="minorHAnsi" w:cstheme="minorHAnsi"/>
        </w:rPr>
        <w:t xml:space="preserve"> </w:t>
      </w:r>
    </w:p>
    <w:p w14:paraId="7013AFC5" w14:textId="77777777" w:rsidR="00F9655C" w:rsidRPr="00986CE5" w:rsidRDefault="00394A91">
      <w:pPr>
        <w:spacing w:line="240" w:lineRule="auto"/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  <w:i/>
          <w:iCs/>
        </w:rPr>
        <w:t xml:space="preserve">Waitress • Chili's • Rockford, IL </w:t>
      </w:r>
      <w:r w:rsidRPr="00986CE5">
        <w:rPr>
          <w:rFonts w:asciiTheme="minorHAnsi" w:hAnsiTheme="minorHAnsi" w:cstheme="minorHAnsi"/>
        </w:rPr>
        <w:t>July 2014– Oct. 2016</w:t>
      </w:r>
    </w:p>
    <w:p w14:paraId="3E4AFFF8" w14:textId="77777777" w:rsidR="00F9655C" w:rsidRPr="00986CE5" w:rsidRDefault="00394A91">
      <w:pPr>
        <w:spacing w:line="240" w:lineRule="auto"/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  <w:i/>
          <w:iCs/>
        </w:rPr>
        <w:t xml:space="preserve">CNA • Heritage Woods • Belvidere, IL </w:t>
      </w:r>
      <w:r w:rsidRPr="00986CE5">
        <w:rPr>
          <w:rFonts w:asciiTheme="minorHAnsi" w:hAnsiTheme="minorHAnsi" w:cstheme="minorHAnsi"/>
        </w:rPr>
        <w:t>April 2014– July 2014</w:t>
      </w:r>
    </w:p>
    <w:p w14:paraId="5E4A9A0B" w14:textId="11E7603F" w:rsidR="00F9655C" w:rsidRPr="00986CE5" w:rsidRDefault="00394A9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86CE5">
        <w:rPr>
          <w:rFonts w:asciiTheme="minorHAnsi" w:hAnsiTheme="minorHAnsi" w:cstheme="minorHAnsi"/>
          <w:b/>
          <w:bCs/>
          <w:sz w:val="24"/>
          <w:szCs w:val="24"/>
        </w:rPr>
        <w:lastRenderedPageBreak/>
        <w:t>EDUCATION</w:t>
      </w:r>
    </w:p>
    <w:p w14:paraId="78EFE313" w14:textId="319A94ED" w:rsidR="0052697A" w:rsidRPr="00986CE5" w:rsidRDefault="00DC7A5A">
      <w:p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</w:rPr>
        <w:t>Member of Sigma Theta Tau International Honor Society of Nursing</w:t>
      </w:r>
    </w:p>
    <w:p w14:paraId="746406E8" w14:textId="6C57130E" w:rsidR="00CD71BE" w:rsidRPr="00986CE5" w:rsidRDefault="00CD71BE">
      <w:p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  <w:i/>
          <w:iCs/>
        </w:rPr>
        <w:t>Chamberlain University, Downers Grover, IL:</w:t>
      </w:r>
      <w:r w:rsidRPr="00986CE5">
        <w:rPr>
          <w:rFonts w:asciiTheme="minorHAnsi" w:hAnsiTheme="minorHAnsi" w:cstheme="minorHAnsi"/>
        </w:rPr>
        <w:t xml:space="preserve"> MSN, FNP-Expected Graduation </w:t>
      </w:r>
      <w:r w:rsidR="00846A46" w:rsidRPr="00986CE5">
        <w:rPr>
          <w:rFonts w:asciiTheme="minorHAnsi" w:hAnsiTheme="minorHAnsi" w:cstheme="minorHAnsi"/>
        </w:rPr>
        <w:t>April</w:t>
      </w:r>
      <w:r w:rsidRPr="00986CE5">
        <w:rPr>
          <w:rFonts w:asciiTheme="minorHAnsi" w:hAnsiTheme="minorHAnsi" w:cstheme="minorHAnsi"/>
        </w:rPr>
        <w:t xml:space="preserve"> 2022</w:t>
      </w:r>
    </w:p>
    <w:p w14:paraId="6F0486BD" w14:textId="6382E1A4" w:rsidR="00F9655C" w:rsidRPr="00986CE5" w:rsidRDefault="00394A91">
      <w:p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  <w:i/>
          <w:iCs/>
        </w:rPr>
        <w:t>Western Governors University, Salt Lake City, U</w:t>
      </w:r>
      <w:r w:rsidR="00CD71BE" w:rsidRPr="00986CE5">
        <w:rPr>
          <w:rFonts w:asciiTheme="minorHAnsi" w:hAnsiTheme="minorHAnsi" w:cstheme="minorHAnsi"/>
          <w:i/>
          <w:iCs/>
        </w:rPr>
        <w:t>T</w:t>
      </w:r>
      <w:r w:rsidRPr="00986CE5">
        <w:rPr>
          <w:rFonts w:asciiTheme="minorHAnsi" w:hAnsiTheme="minorHAnsi" w:cstheme="minorHAnsi"/>
          <w:i/>
          <w:iCs/>
        </w:rPr>
        <w:t xml:space="preserve">: </w:t>
      </w:r>
      <w:r w:rsidRPr="00986CE5">
        <w:rPr>
          <w:rFonts w:asciiTheme="minorHAnsi" w:hAnsiTheme="minorHAnsi" w:cstheme="minorHAnsi"/>
        </w:rPr>
        <w:t>BSN-June 2019</w:t>
      </w:r>
    </w:p>
    <w:p w14:paraId="1BB1EC56" w14:textId="2F173D9A" w:rsidR="00F9655C" w:rsidRPr="00986CE5" w:rsidRDefault="00394A91">
      <w:p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  <w:i/>
          <w:iCs/>
        </w:rPr>
        <w:t xml:space="preserve">Rasmussen College, Rockford, IL: </w:t>
      </w:r>
      <w:r w:rsidRPr="00986CE5">
        <w:rPr>
          <w:rFonts w:asciiTheme="minorHAnsi" w:hAnsiTheme="minorHAnsi" w:cstheme="minorHAnsi"/>
        </w:rPr>
        <w:t>ADN-June 2016</w:t>
      </w:r>
    </w:p>
    <w:p w14:paraId="13C45378" w14:textId="77777777" w:rsidR="00F9655C" w:rsidRPr="00986CE5" w:rsidRDefault="00394A9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86CE5">
        <w:rPr>
          <w:rFonts w:asciiTheme="minorHAnsi" w:hAnsiTheme="minorHAnsi" w:cstheme="minorHAnsi"/>
          <w:b/>
          <w:bCs/>
          <w:sz w:val="24"/>
          <w:szCs w:val="24"/>
        </w:rPr>
        <w:t>COMMUNICATION</w:t>
      </w:r>
    </w:p>
    <w:p w14:paraId="6DC2ED38" w14:textId="77777777" w:rsidR="00F9655C" w:rsidRPr="00986CE5" w:rsidRDefault="00394A91">
      <w:p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</w:rPr>
        <w:t>10 Years of customer service experience prior to nursing education</w:t>
      </w:r>
    </w:p>
    <w:p w14:paraId="6A137A3F" w14:textId="77777777" w:rsidR="00F9655C" w:rsidRPr="00986CE5" w:rsidRDefault="00394A9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86CE5">
        <w:rPr>
          <w:rFonts w:asciiTheme="minorHAnsi" w:hAnsiTheme="minorHAnsi" w:cstheme="minorHAnsi"/>
          <w:b/>
          <w:bCs/>
          <w:sz w:val="24"/>
          <w:szCs w:val="24"/>
        </w:rPr>
        <w:t>LEADERSHIP</w:t>
      </w:r>
    </w:p>
    <w:p w14:paraId="0845BB4D" w14:textId="52D6D224" w:rsidR="00F9655C" w:rsidRPr="00986CE5" w:rsidRDefault="00CD71BE">
      <w:pPr>
        <w:rPr>
          <w:rFonts w:asciiTheme="minorHAnsi" w:hAnsiTheme="minorHAnsi" w:cstheme="minorHAnsi"/>
        </w:rPr>
      </w:pPr>
      <w:r w:rsidRPr="00986CE5">
        <w:rPr>
          <w:rFonts w:asciiTheme="minorHAnsi" w:hAnsiTheme="minorHAnsi" w:cstheme="minorHAnsi"/>
        </w:rPr>
        <w:t xml:space="preserve">I </w:t>
      </w:r>
      <w:r w:rsidR="0052697A" w:rsidRPr="00986CE5">
        <w:rPr>
          <w:rFonts w:asciiTheme="minorHAnsi" w:hAnsiTheme="minorHAnsi" w:cstheme="minorHAnsi"/>
        </w:rPr>
        <w:t>was</w:t>
      </w:r>
      <w:r w:rsidRPr="00986CE5">
        <w:rPr>
          <w:rFonts w:asciiTheme="minorHAnsi" w:hAnsiTheme="minorHAnsi" w:cstheme="minorHAnsi"/>
        </w:rPr>
        <w:t xml:space="preserve"> a part of the maternal transport team and routinely </w:t>
      </w:r>
      <w:r w:rsidR="0052697A" w:rsidRPr="00986CE5">
        <w:rPr>
          <w:rFonts w:asciiTheme="minorHAnsi" w:hAnsiTheme="minorHAnsi" w:cstheme="minorHAnsi"/>
        </w:rPr>
        <w:t>was</w:t>
      </w:r>
      <w:r w:rsidRPr="00986CE5">
        <w:rPr>
          <w:rFonts w:asciiTheme="minorHAnsi" w:hAnsiTheme="minorHAnsi" w:cstheme="minorHAnsi"/>
        </w:rPr>
        <w:t xml:space="preserve"> charge nurse on my unit. </w:t>
      </w:r>
      <w:r w:rsidR="00394A91" w:rsidRPr="00986CE5">
        <w:rPr>
          <w:rFonts w:asciiTheme="minorHAnsi" w:hAnsiTheme="minorHAnsi" w:cstheme="minorHAnsi"/>
        </w:rPr>
        <w:t xml:space="preserve">I </w:t>
      </w:r>
      <w:r w:rsidR="0052697A" w:rsidRPr="00986CE5">
        <w:rPr>
          <w:rFonts w:asciiTheme="minorHAnsi" w:hAnsiTheme="minorHAnsi" w:cstheme="minorHAnsi"/>
        </w:rPr>
        <w:t>was</w:t>
      </w:r>
      <w:r w:rsidR="00394A91" w:rsidRPr="00986CE5">
        <w:rPr>
          <w:rFonts w:asciiTheme="minorHAnsi" w:hAnsiTheme="minorHAnsi" w:cstheme="minorHAnsi"/>
        </w:rPr>
        <w:t xml:space="preserve"> an active member in the</w:t>
      </w:r>
      <w:r w:rsidRPr="00986CE5">
        <w:rPr>
          <w:rFonts w:asciiTheme="minorHAnsi" w:hAnsiTheme="minorHAnsi" w:cstheme="minorHAnsi"/>
        </w:rPr>
        <w:t xml:space="preserve"> preceptor committee </w:t>
      </w:r>
      <w:r w:rsidR="00394A91" w:rsidRPr="00986CE5">
        <w:rPr>
          <w:rFonts w:asciiTheme="minorHAnsi" w:hAnsiTheme="minorHAnsi" w:cstheme="minorHAnsi"/>
        </w:rPr>
        <w:t>within my department at work. I organized a food drive for a local food pantry.</w:t>
      </w:r>
    </w:p>
    <w:p w14:paraId="5AF705A1" w14:textId="4187C9F7" w:rsidR="00F9655C" w:rsidRPr="00986CE5" w:rsidRDefault="00F9655C">
      <w:pPr>
        <w:rPr>
          <w:rFonts w:asciiTheme="minorHAnsi" w:hAnsiTheme="minorHAnsi" w:cstheme="minorHAnsi"/>
        </w:rPr>
      </w:pPr>
    </w:p>
    <w:sectPr w:rsidR="00F9655C" w:rsidRPr="00986CE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7E4C" w14:textId="77777777" w:rsidR="005753F0" w:rsidRDefault="005753F0">
      <w:pPr>
        <w:spacing w:after="0" w:line="240" w:lineRule="auto"/>
      </w:pPr>
      <w:r>
        <w:separator/>
      </w:r>
    </w:p>
  </w:endnote>
  <w:endnote w:type="continuationSeparator" w:id="0">
    <w:p w14:paraId="5C31FBEE" w14:textId="77777777" w:rsidR="005753F0" w:rsidRDefault="0057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F097" w14:textId="77777777" w:rsidR="005753F0" w:rsidRDefault="005753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5F437E" w14:textId="77777777" w:rsidR="005753F0" w:rsidRDefault="0057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D4B"/>
    <w:multiLevelType w:val="multilevel"/>
    <w:tmpl w:val="8558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A69F7"/>
    <w:multiLevelType w:val="multilevel"/>
    <w:tmpl w:val="CEB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D3B55"/>
    <w:multiLevelType w:val="hybridMultilevel"/>
    <w:tmpl w:val="DDF23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5C"/>
    <w:rsid w:val="000C71A2"/>
    <w:rsid w:val="00115EBD"/>
    <w:rsid w:val="00315BE2"/>
    <w:rsid w:val="00394A91"/>
    <w:rsid w:val="00424C15"/>
    <w:rsid w:val="0048167F"/>
    <w:rsid w:val="0052697A"/>
    <w:rsid w:val="00535E20"/>
    <w:rsid w:val="005753F0"/>
    <w:rsid w:val="005C5000"/>
    <w:rsid w:val="00712716"/>
    <w:rsid w:val="00846A46"/>
    <w:rsid w:val="00986CE5"/>
    <w:rsid w:val="00A9394A"/>
    <w:rsid w:val="00B46E3E"/>
    <w:rsid w:val="00BB2D81"/>
    <w:rsid w:val="00BC3D76"/>
    <w:rsid w:val="00C2170B"/>
    <w:rsid w:val="00C55A98"/>
    <w:rsid w:val="00C672AA"/>
    <w:rsid w:val="00CA689E"/>
    <w:rsid w:val="00CD71BE"/>
    <w:rsid w:val="00DC7A5A"/>
    <w:rsid w:val="00E221A3"/>
    <w:rsid w:val="00E3018A"/>
    <w:rsid w:val="00E6769C"/>
    <w:rsid w:val="00EE15EE"/>
    <w:rsid w:val="00F079E3"/>
    <w:rsid w:val="00F17C8A"/>
    <w:rsid w:val="00F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CCCD"/>
  <w15:docId w15:val="{F569E527-AF7D-490A-A9AC-A9BBC872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9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663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Murphy88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dc:description/>
  <cp:lastModifiedBy>stephanie.murphy1</cp:lastModifiedBy>
  <cp:revision>2</cp:revision>
  <dcterms:created xsi:type="dcterms:W3CDTF">2022-01-24T20:52:00Z</dcterms:created>
  <dcterms:modified xsi:type="dcterms:W3CDTF">2022-01-24T20:52:00Z</dcterms:modified>
</cp:coreProperties>
</file>