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15" w:rsidRDefault="00D20287">
      <w:pPr>
        <w:pStyle w:val="BodyText"/>
        <w:ind w:left="120" w:right="-15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777355" cy="381000"/>
                <wp:effectExtent l="0" t="3175" r="444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381000"/>
                          <a:chOff x="0" y="0"/>
                          <a:chExt cx="10673" cy="600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80"/>
                            <a:ext cx="10673" cy="420"/>
                          </a:xfrm>
                          <a:prstGeom prst="rect">
                            <a:avLst/>
                          </a:prstGeom>
                          <a:solidFill>
                            <a:srgbClr val="5CE1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94" y="0"/>
                            <a:ext cx="2583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C15" w:rsidRDefault="00AC336F">
                              <w:pPr>
                                <w:spacing w:line="568" w:lineRule="exact"/>
                                <w:rPr>
                                  <w:rFonts w:ascii="Arial"/>
                                  <w:sz w:val="51"/>
                                </w:rPr>
                              </w:pPr>
                              <w:r>
                                <w:rPr>
                                  <w:rFonts w:ascii="Arial"/>
                                  <w:sz w:val="51"/>
                                </w:rPr>
                                <w:t xml:space="preserve">J a m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z w:val="5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z w:val="51"/>
                                </w:rPr>
                                <w:t xml:space="preserve"> s</w:t>
                              </w:r>
                              <w:r>
                                <w:rPr>
                                  <w:rFonts w:ascii="Arial"/>
                                  <w:spacing w:val="92"/>
                                  <w:sz w:val="5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5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0"/>
                            <a:ext cx="3027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C15" w:rsidRDefault="00AC336F">
                              <w:pPr>
                                <w:spacing w:line="568" w:lineRule="exact"/>
                                <w:rPr>
                                  <w:rFonts w:ascii="Arial"/>
                                  <w:sz w:val="51"/>
                                </w:rPr>
                              </w:pPr>
                              <w:r>
                                <w:rPr>
                                  <w:rFonts w:ascii="Arial"/>
                                  <w:sz w:val="51"/>
                                </w:rPr>
                                <w:t xml:space="preserve">W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z w:val="5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z w:val="51"/>
                                </w:rPr>
                                <w:t xml:space="preserve"> l m o r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33.65pt;height:30pt;mso-position-horizontal-relative:char;mso-position-vertical-relative:line" coordsize="106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">
                <v:rect id="Rectangle 8" o:spid="_x0000_s1027" style="position:absolute;top:180;width:1067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" fillcolor="#5ce1e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194;width:258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15C15" w:rsidRDefault="00AC336F">
                        <w:pPr>
                          <w:spacing w:line="568" w:lineRule="exact"/>
                          <w:rPr>
                            <w:rFonts w:ascii="Arial"/>
                            <w:sz w:val="51"/>
                          </w:rPr>
                        </w:pPr>
                        <w:r>
                          <w:rPr>
                            <w:rFonts w:ascii="Arial"/>
                            <w:sz w:val="51"/>
                          </w:rPr>
                          <w:t xml:space="preserve">J a m </w:t>
                        </w:r>
                        <w:proofErr w:type="spellStart"/>
                        <w:r>
                          <w:rPr>
                            <w:rFonts w:ascii="Arial"/>
                            <w:sz w:val="51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/>
                            <w:sz w:val="51"/>
                          </w:rPr>
                          <w:t xml:space="preserve"> s</w:t>
                        </w:r>
                        <w:r>
                          <w:rPr>
                            <w:rFonts w:ascii="Arial"/>
                            <w:spacing w:val="92"/>
                            <w:sz w:val="5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51"/>
                          </w:rPr>
                          <w:t>e</w:t>
                        </w:r>
                      </w:p>
                    </w:txbxContent>
                  </v:textbox>
                </v:shape>
                <v:shape id="Text Box 6" o:spid="_x0000_s1029" type="#_x0000_t202" style="position:absolute;left:5280;width:302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15C15" w:rsidRDefault="00AC336F">
                        <w:pPr>
                          <w:spacing w:line="568" w:lineRule="exact"/>
                          <w:rPr>
                            <w:rFonts w:ascii="Arial"/>
                            <w:sz w:val="51"/>
                          </w:rPr>
                        </w:pPr>
                        <w:r>
                          <w:rPr>
                            <w:rFonts w:ascii="Arial"/>
                            <w:sz w:val="51"/>
                          </w:rPr>
                          <w:t xml:space="preserve">W </w:t>
                        </w:r>
                        <w:proofErr w:type="spellStart"/>
                        <w:r>
                          <w:rPr>
                            <w:rFonts w:ascii="Arial"/>
                            <w:sz w:val="51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/>
                            <w:sz w:val="51"/>
                          </w:rPr>
                          <w:t xml:space="preserve"> l m o r 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5C15" w:rsidRDefault="00D15C15">
      <w:pPr>
        <w:pStyle w:val="BodyText"/>
        <w:spacing w:before="6"/>
        <w:rPr>
          <w:sz w:val="11"/>
        </w:rPr>
      </w:pPr>
    </w:p>
    <w:p w:rsidR="00D15C15" w:rsidRDefault="00AC336F">
      <w:pPr>
        <w:pStyle w:val="ListParagraph"/>
        <w:numPr>
          <w:ilvl w:val="0"/>
          <w:numId w:val="2"/>
        </w:numPr>
        <w:tabs>
          <w:tab w:val="left" w:pos="5243"/>
        </w:tabs>
        <w:spacing w:before="90" w:line="240" w:lineRule="auto"/>
        <w:rPr>
          <w:sz w:val="27"/>
        </w:rPr>
      </w:pPr>
      <w:r>
        <w:rPr>
          <w:spacing w:val="12"/>
          <w:sz w:val="27"/>
        </w:rPr>
        <w:t>RN</w:t>
      </w:r>
      <w:r>
        <w:rPr>
          <w:spacing w:val="50"/>
          <w:sz w:val="27"/>
        </w:rPr>
        <w:t xml:space="preserve"> </w:t>
      </w:r>
      <w:r>
        <w:rPr>
          <w:sz w:val="27"/>
        </w:rPr>
        <w:t>•</w:t>
      </w:r>
    </w:p>
    <w:p w:rsidR="00D15C15" w:rsidRDefault="00AC336F">
      <w:pPr>
        <w:pStyle w:val="BodyText"/>
        <w:spacing w:before="263"/>
        <w:ind w:left="3046" w:right="2974"/>
        <w:jc w:val="center"/>
      </w:pPr>
      <w:hyperlink r:id="rId5">
        <w:r>
          <w:t>jamise.wilmore@yahoo.com</w:t>
        </w:r>
      </w:hyperlink>
      <w:r>
        <w:t xml:space="preserve"> • 302.423.1769 • Camden, DE</w:t>
      </w:r>
    </w:p>
    <w:p w:rsidR="00D15C15" w:rsidRDefault="00D15C15">
      <w:pPr>
        <w:pStyle w:val="BodyText"/>
        <w:rPr>
          <w:sz w:val="27"/>
        </w:rPr>
      </w:pPr>
    </w:p>
    <w:p w:rsidR="00D15C15" w:rsidRDefault="00AC336F">
      <w:pPr>
        <w:pStyle w:val="BodyText"/>
        <w:spacing w:before="117" w:line="211" w:lineRule="auto"/>
        <w:ind w:left="119" w:right="204"/>
      </w:pPr>
      <w:r>
        <w:t>Compassionate Registered Nurse committed to providing exceptional patient care who is seeking a position that</w:t>
      </w:r>
      <w:r>
        <w:t xml:space="preserve"> allows me to utilize skills and broaden existing knowledge in post-operative care, patient education, and case management.</w:t>
      </w:r>
    </w:p>
    <w:p w:rsidR="00D15C15" w:rsidRDefault="00D15C15">
      <w:pPr>
        <w:pStyle w:val="BodyText"/>
        <w:rPr>
          <w:sz w:val="22"/>
        </w:rPr>
      </w:pPr>
    </w:p>
    <w:p w:rsidR="00D15C15" w:rsidRDefault="00AC336F">
      <w:pPr>
        <w:pStyle w:val="Heading1"/>
        <w:spacing w:before="181"/>
      </w:pPr>
      <w:r>
        <w:t>E X P E R I E N C E</w:t>
      </w:r>
    </w:p>
    <w:p w:rsidR="00D15C15" w:rsidRDefault="00D15C15">
      <w:pPr>
        <w:pStyle w:val="BodyText"/>
        <w:spacing w:before="7"/>
        <w:rPr>
          <w:rFonts w:ascii="Arial"/>
          <w:b/>
          <w:sz w:val="13"/>
        </w:rPr>
      </w:pPr>
    </w:p>
    <w:p w:rsidR="00D15C15" w:rsidRDefault="00D15C15">
      <w:pPr>
        <w:rPr>
          <w:rFonts w:ascii="Arial"/>
          <w:sz w:val="13"/>
        </w:rPr>
        <w:sectPr w:rsidR="00D15C15">
          <w:type w:val="continuous"/>
          <w:pgSz w:w="12240" w:h="15840"/>
          <w:pgMar w:top="980" w:right="800" w:bottom="280" w:left="600" w:header="720" w:footer="720" w:gutter="0"/>
          <w:cols w:space="720"/>
        </w:sectPr>
      </w:pPr>
    </w:p>
    <w:p w:rsidR="00D15C15" w:rsidRDefault="00AC336F">
      <w:pPr>
        <w:pStyle w:val="Heading2"/>
        <w:spacing w:before="117" w:line="211" w:lineRule="auto"/>
        <w:ind w:left="519" w:right="-13" w:firstLine="843"/>
      </w:pPr>
      <w:r>
        <w:t>Mar   2018 - Present</w:t>
      </w:r>
    </w:p>
    <w:p w:rsidR="00D15C15" w:rsidRDefault="00AC336F">
      <w:pPr>
        <w:spacing w:before="95"/>
        <w:ind w:left="239"/>
        <w:rPr>
          <w:b/>
          <w:sz w:val="20"/>
        </w:rPr>
      </w:pPr>
      <w:r>
        <w:br w:type="column"/>
      </w:r>
      <w:r>
        <w:rPr>
          <w:b/>
          <w:sz w:val="20"/>
        </w:rPr>
        <w:t>Highmark Health Options</w:t>
      </w:r>
    </w:p>
    <w:p w:rsidR="00D15C15" w:rsidRDefault="00D15C15">
      <w:pPr>
        <w:rPr>
          <w:sz w:val="20"/>
        </w:rPr>
        <w:sectPr w:rsidR="00D15C15">
          <w:type w:val="continuous"/>
          <w:pgSz w:w="12240" w:h="15840"/>
          <w:pgMar w:top="980" w:right="800" w:bottom="280" w:left="600" w:header="720" w:footer="720" w:gutter="0"/>
          <w:cols w:num="2" w:space="720" w:equalWidth="0">
            <w:col w:w="1747" w:space="40"/>
            <w:col w:w="9053"/>
          </w:cols>
        </w:sectPr>
      </w:pPr>
    </w:p>
    <w:p w:rsidR="00D15C15" w:rsidRDefault="00AC336F">
      <w:pPr>
        <w:pStyle w:val="BodyText"/>
        <w:tabs>
          <w:tab w:val="left" w:pos="2025"/>
        </w:tabs>
        <w:spacing w:before="56" w:line="217" w:lineRule="exact"/>
        <w:ind w:left="1114"/>
      </w:pPr>
      <w:r>
        <w:t>Remote</w:t>
      </w:r>
      <w:r>
        <w:tab/>
      </w:r>
      <w:r>
        <w:t>Care Coordinator (Maternity)-RN</w:t>
      </w:r>
    </w:p>
    <w:p w:rsidR="00D15C15" w:rsidRDefault="00AC336F">
      <w:pPr>
        <w:pStyle w:val="BodyText"/>
        <w:spacing w:before="9" w:line="211" w:lineRule="auto"/>
        <w:ind w:left="2025" w:right="204"/>
      </w:pPr>
      <w:r>
        <w:t xml:space="preserve">Provide maternity nurse services to pregnant women, Support mothers and their newborns through maternity nursing care. Provide maternity nursing services at home or community-based settings. Provide education, resources and </w:t>
      </w:r>
      <w:r>
        <w:t>support to women services, newborn and maternity members. Liaison</w:t>
      </w:r>
    </w:p>
    <w:p w:rsidR="00D15C15" w:rsidRDefault="00D15C15">
      <w:pPr>
        <w:pStyle w:val="BodyText"/>
        <w:spacing w:before="6"/>
        <w:rPr>
          <w:sz w:val="15"/>
        </w:rPr>
      </w:pPr>
    </w:p>
    <w:p w:rsidR="00D15C15" w:rsidRDefault="00D15C15">
      <w:pPr>
        <w:rPr>
          <w:sz w:val="15"/>
        </w:rPr>
        <w:sectPr w:rsidR="00D15C15">
          <w:type w:val="continuous"/>
          <w:pgSz w:w="12240" w:h="15840"/>
          <w:pgMar w:top="980" w:right="800" w:bottom="280" w:left="600" w:header="720" w:footer="720" w:gutter="0"/>
          <w:cols w:space="720"/>
        </w:sectPr>
      </w:pPr>
    </w:p>
    <w:p w:rsidR="00D15C15" w:rsidRDefault="00AC336F">
      <w:pPr>
        <w:pStyle w:val="Heading2"/>
        <w:spacing w:before="117" w:line="211" w:lineRule="auto"/>
        <w:ind w:left="519" w:right="-13" w:firstLine="910"/>
      </w:pPr>
      <w:r>
        <w:t>Oct    2014 - Present</w:t>
      </w:r>
    </w:p>
    <w:p w:rsidR="00D15C15" w:rsidRDefault="00AC336F">
      <w:pPr>
        <w:spacing w:before="94"/>
        <w:ind w:left="239"/>
        <w:rPr>
          <w:b/>
          <w:sz w:val="20"/>
        </w:rPr>
      </w:pPr>
      <w:r>
        <w:br w:type="column"/>
      </w:r>
      <w:r>
        <w:rPr>
          <w:b/>
          <w:sz w:val="20"/>
        </w:rPr>
        <w:t>Kent General Hospital</w:t>
      </w:r>
    </w:p>
    <w:p w:rsidR="00D15C15" w:rsidRDefault="00D15C15">
      <w:pPr>
        <w:pStyle w:val="BodyText"/>
        <w:rPr>
          <w:b/>
          <w:sz w:val="22"/>
        </w:rPr>
      </w:pPr>
    </w:p>
    <w:p w:rsidR="00D15C15" w:rsidRDefault="00AC336F">
      <w:pPr>
        <w:pStyle w:val="BodyText"/>
        <w:spacing w:line="217" w:lineRule="exact"/>
        <w:ind w:left="239"/>
      </w:pPr>
      <w:r>
        <w:t>Staff Nurse-RN</w:t>
      </w:r>
    </w:p>
    <w:p w:rsidR="00D15C15" w:rsidRDefault="00AC336F">
      <w:pPr>
        <w:pStyle w:val="BodyText"/>
        <w:spacing w:before="9" w:line="211" w:lineRule="auto"/>
        <w:ind w:left="239" w:right="165"/>
      </w:pPr>
      <w:r>
        <w:t xml:space="preserve">Assist obstetricians in providing maternity nursing care to mothers and their babies. Screen and </w:t>
      </w:r>
      <w:r w:rsidR="00BC2C8F">
        <w:t>monitor new</w:t>
      </w:r>
      <w:r>
        <w:t xml:space="preserve"> mothers and their babies' health while under maternity nursing care. Instruct and counsel new mothers in handling and breastfeeding their babies. </w:t>
      </w:r>
      <w:r>
        <w:t>Assist new mothers in bathing, changing and feeding of their babies. Answer and resolve maternity issues with pregnant women. Ensure the highest degree of standards in maternity nurse activities.</w:t>
      </w:r>
    </w:p>
    <w:p w:rsidR="00D15C15" w:rsidRDefault="00D15C15">
      <w:pPr>
        <w:spacing w:line="211" w:lineRule="auto"/>
        <w:sectPr w:rsidR="00D15C15">
          <w:type w:val="continuous"/>
          <w:pgSz w:w="12240" w:h="15840"/>
          <w:pgMar w:top="980" w:right="800" w:bottom="280" w:left="600" w:header="720" w:footer="720" w:gutter="0"/>
          <w:cols w:num="2" w:space="720" w:equalWidth="0">
            <w:col w:w="1747" w:space="40"/>
            <w:col w:w="9053"/>
          </w:cols>
        </w:sectPr>
      </w:pPr>
    </w:p>
    <w:p w:rsidR="00D15C15" w:rsidRDefault="00D15C15">
      <w:pPr>
        <w:pStyle w:val="BodyText"/>
        <w:spacing w:before="6"/>
        <w:rPr>
          <w:sz w:val="14"/>
        </w:rPr>
      </w:pPr>
    </w:p>
    <w:p w:rsidR="00D15C15" w:rsidRDefault="00D15C15">
      <w:pPr>
        <w:rPr>
          <w:sz w:val="14"/>
        </w:rPr>
        <w:sectPr w:rsidR="00D15C15">
          <w:type w:val="continuous"/>
          <w:pgSz w:w="12240" w:h="15840"/>
          <w:pgMar w:top="980" w:right="800" w:bottom="280" w:left="600" w:header="720" w:footer="720" w:gutter="0"/>
          <w:cols w:space="720"/>
        </w:sectPr>
      </w:pPr>
    </w:p>
    <w:p w:rsidR="00D15C15" w:rsidRDefault="00AC336F">
      <w:pPr>
        <w:pStyle w:val="Heading2"/>
        <w:spacing w:before="95" w:line="217" w:lineRule="exact"/>
        <w:jc w:val="right"/>
      </w:pPr>
      <w:r>
        <w:t>Sep 2016 -</w:t>
      </w:r>
      <w:r>
        <w:rPr>
          <w:spacing w:val="19"/>
        </w:rPr>
        <w:t xml:space="preserve"> </w:t>
      </w:r>
      <w:r>
        <w:t>Mar</w:t>
      </w:r>
    </w:p>
    <w:p w:rsidR="00D15C15" w:rsidRDefault="00AC336F">
      <w:pPr>
        <w:spacing w:line="217" w:lineRule="exact"/>
        <w:jc w:val="right"/>
        <w:rPr>
          <w:b/>
          <w:sz w:val="20"/>
        </w:rPr>
      </w:pPr>
      <w:r>
        <w:rPr>
          <w:b/>
          <w:sz w:val="20"/>
        </w:rPr>
        <w:t>2018</w:t>
      </w:r>
    </w:p>
    <w:p w:rsidR="00D15C15" w:rsidRDefault="00AC336F">
      <w:pPr>
        <w:spacing w:before="95"/>
        <w:ind w:left="239"/>
        <w:rPr>
          <w:b/>
          <w:sz w:val="20"/>
        </w:rPr>
      </w:pPr>
      <w:r>
        <w:br w:type="column"/>
      </w:r>
      <w:r>
        <w:rPr>
          <w:b/>
          <w:sz w:val="20"/>
        </w:rPr>
        <w:t>Children &amp; Families First</w:t>
      </w:r>
    </w:p>
    <w:p w:rsidR="00D15C15" w:rsidRDefault="00D15C15">
      <w:pPr>
        <w:pStyle w:val="BodyText"/>
        <w:spacing w:before="11"/>
        <w:rPr>
          <w:b/>
          <w:sz w:val="21"/>
        </w:rPr>
      </w:pPr>
    </w:p>
    <w:p w:rsidR="00D15C15" w:rsidRDefault="00AC336F">
      <w:pPr>
        <w:pStyle w:val="BodyText"/>
        <w:spacing w:line="217" w:lineRule="exact"/>
        <w:ind w:left="239"/>
      </w:pPr>
      <w:r>
        <w:t>Home Visiting Nurse-RN</w:t>
      </w:r>
    </w:p>
    <w:p w:rsidR="00D15C15" w:rsidRDefault="00AC336F">
      <w:pPr>
        <w:pStyle w:val="BodyText"/>
        <w:spacing w:before="9" w:line="211" w:lineRule="auto"/>
        <w:ind w:left="239" w:right="262"/>
      </w:pPr>
      <w:r>
        <w:t xml:space="preserve">Educate first time mothers on ways to have a healthy pregnancy Educate and support clients to help promote proper growth and development of their child Provide support and resources within the community to </w:t>
      </w:r>
      <w:r>
        <w:t>clients Monitor vital signs of mother and child Provide clinical leadership and expertise related to community care processes and regulations</w:t>
      </w:r>
    </w:p>
    <w:p w:rsidR="00D15C15" w:rsidRDefault="00D15C15">
      <w:pPr>
        <w:spacing w:line="211" w:lineRule="auto"/>
        <w:sectPr w:rsidR="00D15C15">
          <w:type w:val="continuous"/>
          <w:pgSz w:w="12240" w:h="15840"/>
          <w:pgMar w:top="980" w:right="800" w:bottom="280" w:left="600" w:header="720" w:footer="720" w:gutter="0"/>
          <w:cols w:num="2" w:space="720" w:equalWidth="0">
            <w:col w:w="1747" w:space="40"/>
            <w:col w:w="9053"/>
          </w:cols>
        </w:sectPr>
      </w:pPr>
    </w:p>
    <w:p w:rsidR="00D15C15" w:rsidRDefault="00D15C15">
      <w:pPr>
        <w:pStyle w:val="BodyText"/>
        <w:spacing w:before="7"/>
        <w:rPr>
          <w:sz w:val="15"/>
        </w:rPr>
      </w:pPr>
    </w:p>
    <w:p w:rsidR="00D15C15" w:rsidRDefault="00D15C15">
      <w:pPr>
        <w:rPr>
          <w:sz w:val="15"/>
        </w:rPr>
        <w:sectPr w:rsidR="00D15C15">
          <w:type w:val="continuous"/>
          <w:pgSz w:w="12240" w:h="15840"/>
          <w:pgMar w:top="980" w:right="800" w:bottom="280" w:left="600" w:header="720" w:footer="720" w:gutter="0"/>
          <w:cols w:space="720"/>
        </w:sectPr>
      </w:pPr>
    </w:p>
    <w:p w:rsidR="00D15C15" w:rsidRDefault="00AC336F">
      <w:pPr>
        <w:pStyle w:val="Heading2"/>
        <w:spacing w:before="94" w:line="217" w:lineRule="exact"/>
        <w:jc w:val="right"/>
      </w:pPr>
      <w:r>
        <w:t>Apr 2013 -</w:t>
      </w:r>
      <w:r>
        <w:rPr>
          <w:spacing w:val="18"/>
        </w:rPr>
        <w:t xml:space="preserve"> </w:t>
      </w:r>
      <w:r>
        <w:t>Oct</w:t>
      </w:r>
    </w:p>
    <w:p w:rsidR="00D15C15" w:rsidRDefault="00AC336F">
      <w:pPr>
        <w:spacing w:line="217" w:lineRule="exact"/>
        <w:jc w:val="right"/>
        <w:rPr>
          <w:b/>
          <w:sz w:val="20"/>
        </w:rPr>
      </w:pPr>
      <w:r>
        <w:rPr>
          <w:b/>
          <w:sz w:val="20"/>
        </w:rPr>
        <w:t>2016</w:t>
      </w:r>
    </w:p>
    <w:p w:rsidR="00D15C15" w:rsidRDefault="00AC336F">
      <w:pPr>
        <w:spacing w:before="94"/>
        <w:ind w:left="239"/>
        <w:rPr>
          <w:b/>
          <w:sz w:val="20"/>
        </w:rPr>
      </w:pPr>
      <w:r>
        <w:br w:type="column"/>
      </w:r>
      <w:r>
        <w:rPr>
          <w:b/>
          <w:sz w:val="20"/>
        </w:rPr>
        <w:t>Dover Behavioral Health System</w:t>
      </w:r>
    </w:p>
    <w:p w:rsidR="00D15C15" w:rsidRDefault="00D15C15">
      <w:pPr>
        <w:pStyle w:val="BodyText"/>
        <w:rPr>
          <w:b/>
          <w:sz w:val="22"/>
        </w:rPr>
      </w:pPr>
    </w:p>
    <w:p w:rsidR="00D15C15" w:rsidRDefault="00AC336F">
      <w:pPr>
        <w:pStyle w:val="BodyText"/>
        <w:spacing w:line="217" w:lineRule="exact"/>
        <w:ind w:left="239"/>
      </w:pPr>
      <w:r>
        <w:t>Staff Nurse- RN</w:t>
      </w:r>
    </w:p>
    <w:p w:rsidR="00D15C15" w:rsidRDefault="00AC336F">
      <w:pPr>
        <w:pStyle w:val="BodyText"/>
        <w:spacing w:before="9" w:line="211" w:lineRule="auto"/>
        <w:ind w:left="239" w:right="262"/>
      </w:pPr>
      <w:r>
        <w:t>Act as ch</w:t>
      </w:r>
      <w:r>
        <w:t xml:space="preserve">arge nurse when necessary Lead the integrated care team Mastering time management skills Administration of medications via various routes (PO/SL, </w:t>
      </w:r>
      <w:proofErr w:type="spellStart"/>
      <w:r>
        <w:t>SubQ</w:t>
      </w:r>
      <w:proofErr w:type="spellEnd"/>
      <w:r>
        <w:t>, IM and Topical) Transcribing physician orders Provide clinical leadership and expertise related to commu</w:t>
      </w:r>
      <w:r>
        <w:t>nity care processes and regulations Perform admissions and discharges Provide care based on patient needs, and monitor/track/intervene</w:t>
      </w:r>
      <w:r w:rsidR="00BC2C8F">
        <w:t xml:space="preserve"> </w:t>
      </w:r>
      <w:r>
        <w:t>Ensure safety of patients and staff during shift</w:t>
      </w:r>
    </w:p>
    <w:p w:rsidR="00D15C15" w:rsidRDefault="00D15C15">
      <w:pPr>
        <w:spacing w:line="211" w:lineRule="auto"/>
        <w:sectPr w:rsidR="00D15C15">
          <w:type w:val="continuous"/>
          <w:pgSz w:w="12240" w:h="15840"/>
          <w:pgMar w:top="980" w:right="800" w:bottom="280" w:left="600" w:header="720" w:footer="720" w:gutter="0"/>
          <w:cols w:num="2" w:space="720" w:equalWidth="0">
            <w:col w:w="1747" w:space="40"/>
            <w:col w:w="9053"/>
          </w:cols>
        </w:sectPr>
      </w:pPr>
    </w:p>
    <w:p w:rsidR="00D15C15" w:rsidRDefault="00D15C15">
      <w:pPr>
        <w:pStyle w:val="BodyText"/>
      </w:pPr>
    </w:p>
    <w:p w:rsidR="00D15C15" w:rsidRDefault="00AC336F">
      <w:pPr>
        <w:pStyle w:val="Heading1"/>
        <w:spacing w:before="245"/>
      </w:pPr>
      <w:r>
        <w:t xml:space="preserve">E D U C </w:t>
      </w:r>
      <w:proofErr w:type="gramStart"/>
      <w:r>
        <w:t>A</w:t>
      </w:r>
      <w:proofErr w:type="gramEnd"/>
      <w:r>
        <w:t xml:space="preserve"> T I O N</w:t>
      </w:r>
    </w:p>
    <w:p w:rsidR="00D15C15" w:rsidRDefault="00AC336F">
      <w:pPr>
        <w:pStyle w:val="Heading2"/>
        <w:numPr>
          <w:ilvl w:val="0"/>
          <w:numId w:val="1"/>
        </w:numPr>
        <w:tabs>
          <w:tab w:val="left" w:pos="344"/>
        </w:tabs>
        <w:spacing w:before="226"/>
        <w:ind w:hanging="174"/>
      </w:pPr>
      <w:r>
        <w:t>American Academy of Pediatrics</w:t>
      </w:r>
    </w:p>
    <w:p w:rsidR="00D15C15" w:rsidRDefault="00AC336F">
      <w:pPr>
        <w:pStyle w:val="BodyText"/>
        <w:spacing w:line="223" w:lineRule="exact"/>
        <w:ind w:left="119"/>
      </w:pPr>
      <w:r>
        <w:t>Neonatal Resuscitation Program Provider</w:t>
      </w:r>
    </w:p>
    <w:p w:rsidR="00D15C15" w:rsidRDefault="00AC336F">
      <w:pPr>
        <w:pStyle w:val="Heading2"/>
        <w:numPr>
          <w:ilvl w:val="0"/>
          <w:numId w:val="1"/>
        </w:numPr>
        <w:tabs>
          <w:tab w:val="left" w:pos="344"/>
        </w:tabs>
        <w:spacing w:before="189"/>
        <w:ind w:hanging="174"/>
      </w:pPr>
      <w:r>
        <w:t>American Heart Association</w:t>
      </w:r>
    </w:p>
    <w:p w:rsidR="00D15C15" w:rsidRDefault="00AC336F">
      <w:pPr>
        <w:pStyle w:val="BodyText"/>
        <w:spacing w:line="223" w:lineRule="exact"/>
        <w:ind w:left="119"/>
      </w:pPr>
      <w:r>
        <w:t>CPR and AED</w:t>
      </w:r>
    </w:p>
    <w:p w:rsidR="00D15C15" w:rsidRDefault="00D15C15">
      <w:pPr>
        <w:pStyle w:val="BodyText"/>
        <w:spacing w:before="7"/>
        <w:rPr>
          <w:sz w:val="17"/>
        </w:rPr>
      </w:pPr>
    </w:p>
    <w:p w:rsidR="00D15C15" w:rsidRDefault="00AC336F">
      <w:pPr>
        <w:pStyle w:val="Heading2"/>
        <w:numPr>
          <w:ilvl w:val="0"/>
          <w:numId w:val="1"/>
        </w:numPr>
        <w:tabs>
          <w:tab w:val="left" w:pos="344"/>
        </w:tabs>
        <w:ind w:hanging="174"/>
      </w:pPr>
      <w:r>
        <w:t>American Nurses Credentialing</w:t>
      </w:r>
      <w:r>
        <w:rPr>
          <w:spacing w:val="1"/>
        </w:rPr>
        <w:t xml:space="preserve"> </w:t>
      </w:r>
      <w:r>
        <w:t>Center</w:t>
      </w:r>
    </w:p>
    <w:p w:rsidR="00D15C15" w:rsidRDefault="00AC336F">
      <w:pPr>
        <w:pStyle w:val="BodyText"/>
        <w:spacing w:line="223" w:lineRule="exact"/>
        <w:ind w:left="119"/>
      </w:pPr>
      <w:r>
        <w:t>RN</w:t>
      </w:r>
    </w:p>
    <w:p w:rsidR="00D15C15" w:rsidRDefault="00D15C15">
      <w:pPr>
        <w:pStyle w:val="BodyText"/>
        <w:spacing w:before="6"/>
        <w:rPr>
          <w:sz w:val="17"/>
        </w:rPr>
      </w:pPr>
    </w:p>
    <w:p w:rsidR="00D15C15" w:rsidRDefault="00AC336F">
      <w:pPr>
        <w:pStyle w:val="Heading2"/>
        <w:ind w:left="119"/>
      </w:pPr>
      <w:r>
        <w:t xml:space="preserve">Jan 2001 </w:t>
      </w:r>
      <w:r>
        <w:rPr>
          <w:b w:val="0"/>
        </w:rPr>
        <w:t xml:space="preserve">• </w:t>
      </w:r>
      <w:r>
        <w:t>Wilmington University</w:t>
      </w:r>
    </w:p>
    <w:p w:rsidR="00D15C15" w:rsidRDefault="00AC336F" w:rsidP="00BC2C8F">
      <w:pPr>
        <w:pStyle w:val="BodyText"/>
        <w:spacing w:line="223" w:lineRule="exact"/>
        <w:ind w:left="119"/>
        <w:sectPr w:rsidR="00D15C15">
          <w:type w:val="continuous"/>
          <w:pgSz w:w="12240" w:h="15840"/>
          <w:pgMar w:top="980" w:right="800" w:bottom="280" w:left="600" w:header="720" w:footer="720" w:gutter="0"/>
          <w:cols w:space="720"/>
        </w:sectPr>
      </w:pPr>
      <w:r>
        <w:t>Master in Business Administration</w:t>
      </w:r>
    </w:p>
    <w:p w:rsidR="00D15C15" w:rsidRDefault="00D15C15">
      <w:pPr>
        <w:pStyle w:val="BodyText"/>
        <w:spacing w:before="7"/>
        <w:rPr>
          <w:sz w:val="17"/>
        </w:rPr>
      </w:pPr>
    </w:p>
    <w:p w:rsidR="00D15C15" w:rsidRDefault="00AC336F">
      <w:pPr>
        <w:pStyle w:val="Heading2"/>
        <w:ind w:left="119"/>
      </w:pPr>
      <w:r>
        <w:t xml:space="preserve">Jan 2001 </w:t>
      </w:r>
      <w:r>
        <w:rPr>
          <w:b w:val="0"/>
        </w:rPr>
        <w:t xml:space="preserve">• </w:t>
      </w:r>
      <w:r>
        <w:t>Delaware State University</w:t>
      </w:r>
      <w:bookmarkStart w:id="0" w:name="_GoBack"/>
      <w:bookmarkEnd w:id="0"/>
    </w:p>
    <w:p w:rsidR="00D15C15" w:rsidRDefault="00AC336F">
      <w:pPr>
        <w:pStyle w:val="BodyText"/>
        <w:spacing w:line="210" w:lineRule="exact"/>
        <w:ind w:left="119"/>
      </w:pPr>
      <w:r>
        <w:t>Bachelors of Science in Nursing</w:t>
      </w:r>
    </w:p>
    <w:p w:rsidR="00D15C15" w:rsidRDefault="00D15C15">
      <w:pPr>
        <w:pStyle w:val="BodyText"/>
        <w:spacing w:before="6"/>
        <w:rPr>
          <w:sz w:val="17"/>
        </w:rPr>
      </w:pPr>
    </w:p>
    <w:p w:rsidR="00D15C15" w:rsidRDefault="00AC336F">
      <w:pPr>
        <w:pStyle w:val="Heading2"/>
        <w:ind w:left="119"/>
      </w:pPr>
      <w:r>
        <w:t xml:space="preserve">Jan 2001 - Jan 2011 </w:t>
      </w:r>
      <w:r>
        <w:rPr>
          <w:b w:val="0"/>
        </w:rPr>
        <w:t xml:space="preserve">• </w:t>
      </w:r>
      <w:r>
        <w:t>Wilmington University</w:t>
      </w:r>
    </w:p>
    <w:p w:rsidR="00D15C15" w:rsidRDefault="00AC336F">
      <w:pPr>
        <w:pStyle w:val="BodyText"/>
        <w:spacing w:line="210" w:lineRule="exact"/>
        <w:ind w:left="119"/>
      </w:pPr>
      <w:r>
        <w:t>Master of Science in Nursing</w:t>
      </w:r>
    </w:p>
    <w:p w:rsidR="00D15C15" w:rsidRDefault="00D15C15">
      <w:pPr>
        <w:pStyle w:val="BodyText"/>
        <w:rPr>
          <w:sz w:val="22"/>
        </w:rPr>
      </w:pPr>
    </w:p>
    <w:p w:rsidR="00D15C15" w:rsidRDefault="00D20287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481330</wp:posOffset>
                </wp:positionV>
                <wp:extent cx="1952625" cy="1289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28905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A3FFB" id="Rectangle 4" o:spid="_x0000_s1026" style="position:absolute;margin-left:140.8pt;margin-top:37.9pt;width:153.75pt;height:10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" fillcolor="#5ce1e6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5273675</wp:posOffset>
                </wp:positionH>
                <wp:positionV relativeFrom="paragraph">
                  <wp:posOffset>481330</wp:posOffset>
                </wp:positionV>
                <wp:extent cx="1952625" cy="1289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28905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54559" id="Rectangle 3" o:spid="_x0000_s1026" style="position:absolute;margin-left:415.25pt;margin-top:37.9pt;width:153.75pt;height:10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" fillcolor="#5ce1e6" stroked="f">
                <w10:wrap anchorx="page"/>
              </v:rect>
            </w:pict>
          </mc:Fallback>
        </mc:AlternateContent>
      </w:r>
      <w:r w:rsidR="00AC336F">
        <w:t xml:space="preserve">S K I L </w:t>
      </w:r>
      <w:proofErr w:type="spellStart"/>
      <w:r w:rsidR="00AC336F">
        <w:t>L</w:t>
      </w:r>
      <w:proofErr w:type="spellEnd"/>
      <w:r w:rsidR="00AC336F">
        <w:t xml:space="preserve"> S</w:t>
      </w:r>
    </w:p>
    <w:p w:rsidR="00D15C15" w:rsidRDefault="00D15C15">
      <w:pPr>
        <w:pStyle w:val="BodyText"/>
        <w:spacing w:before="8"/>
        <w:rPr>
          <w:rFonts w:ascii="Arial"/>
          <w:b/>
          <w:sz w:val="13"/>
        </w:rPr>
      </w:pPr>
    </w:p>
    <w:p w:rsidR="00D15C15" w:rsidRDefault="00D15C15">
      <w:pPr>
        <w:rPr>
          <w:rFonts w:ascii="Arial"/>
          <w:sz w:val="13"/>
        </w:rPr>
        <w:sectPr w:rsidR="00D15C15">
          <w:pgSz w:w="12240" w:h="15840"/>
          <w:pgMar w:top="620" w:right="800" w:bottom="280" w:left="600" w:header="720" w:footer="720" w:gutter="0"/>
          <w:cols w:space="720"/>
        </w:sectPr>
      </w:pPr>
    </w:p>
    <w:p w:rsidR="00D15C15" w:rsidRDefault="00AC336F">
      <w:pPr>
        <w:pStyle w:val="BodyText"/>
        <w:spacing w:before="94"/>
        <w:ind w:left="158"/>
      </w:pPr>
      <w:r>
        <w:t>Current RN license</w:t>
      </w:r>
    </w:p>
    <w:p w:rsidR="00D15C15" w:rsidRDefault="00D15C15">
      <w:pPr>
        <w:pStyle w:val="BodyText"/>
        <w:rPr>
          <w:sz w:val="22"/>
        </w:rPr>
      </w:pPr>
    </w:p>
    <w:p w:rsidR="00D15C15" w:rsidRDefault="00D15C15">
      <w:pPr>
        <w:pStyle w:val="BodyText"/>
        <w:spacing w:before="5"/>
        <w:rPr>
          <w:sz w:val="28"/>
        </w:rPr>
      </w:pPr>
    </w:p>
    <w:p w:rsidR="00D15C15" w:rsidRDefault="00D20287">
      <w:pPr>
        <w:pStyle w:val="BodyText"/>
        <w:spacing w:before="1" w:line="211" w:lineRule="auto"/>
        <w:ind w:left="15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8255</wp:posOffset>
                </wp:positionV>
                <wp:extent cx="1952625" cy="1289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28905"/>
                        </a:xfrm>
                        <a:prstGeom prst="rect">
                          <a:avLst/>
                        </a:prstGeom>
                        <a:solidFill>
                          <a:srgbClr val="5CE1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25BF" id="Rectangle 2" o:spid="_x0000_s1026" style="position:absolute;margin-left:140.8pt;margin-top:.65pt;width:153.75pt;height:10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" fillcolor="#5ce1e6" stroked="f">
                <w10:wrap anchorx="page"/>
              </v:rect>
            </w:pict>
          </mc:Fallback>
        </mc:AlternateContent>
      </w:r>
      <w:r w:rsidR="00AC336F">
        <w:t>Exceptional customer service and patient care</w:t>
      </w:r>
    </w:p>
    <w:p w:rsidR="00D15C15" w:rsidRDefault="00AC336F">
      <w:pPr>
        <w:pStyle w:val="BodyText"/>
        <w:spacing w:before="117" w:line="211" w:lineRule="auto"/>
        <w:ind w:left="158" w:right="3380"/>
      </w:pPr>
      <w:r>
        <w:br w:type="column"/>
      </w:r>
      <w:r>
        <w:t>Exceptional customer service and patient care</w:t>
      </w:r>
    </w:p>
    <w:sectPr w:rsidR="00D15C15">
      <w:type w:val="continuous"/>
      <w:pgSz w:w="12240" w:h="15840"/>
      <w:pgMar w:top="980" w:right="800" w:bottom="280" w:left="600" w:header="720" w:footer="720" w:gutter="0"/>
      <w:cols w:num="2" w:space="720" w:equalWidth="0">
        <w:col w:w="1966" w:space="3523"/>
        <w:col w:w="5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3FF3"/>
    <w:multiLevelType w:val="hybridMultilevel"/>
    <w:tmpl w:val="24869740"/>
    <w:lvl w:ilvl="0" w:tplc="012C5AB2">
      <w:numFmt w:val="bullet"/>
      <w:lvlText w:val="•"/>
      <w:lvlJc w:val="left"/>
      <w:pPr>
        <w:ind w:left="343" w:hanging="173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en-US" w:eastAsia="en-US" w:bidi="en-US"/>
      </w:rPr>
    </w:lvl>
    <w:lvl w:ilvl="1" w:tplc="D422B030">
      <w:numFmt w:val="bullet"/>
      <w:lvlText w:val="•"/>
      <w:lvlJc w:val="left"/>
      <w:pPr>
        <w:ind w:left="1390" w:hanging="173"/>
      </w:pPr>
      <w:rPr>
        <w:rFonts w:hint="default"/>
        <w:lang w:val="en-US" w:eastAsia="en-US" w:bidi="en-US"/>
      </w:rPr>
    </w:lvl>
    <w:lvl w:ilvl="2" w:tplc="9AC03490">
      <w:numFmt w:val="bullet"/>
      <w:lvlText w:val="•"/>
      <w:lvlJc w:val="left"/>
      <w:pPr>
        <w:ind w:left="2440" w:hanging="173"/>
      </w:pPr>
      <w:rPr>
        <w:rFonts w:hint="default"/>
        <w:lang w:val="en-US" w:eastAsia="en-US" w:bidi="en-US"/>
      </w:rPr>
    </w:lvl>
    <w:lvl w:ilvl="3" w:tplc="CDD2815A">
      <w:numFmt w:val="bullet"/>
      <w:lvlText w:val="•"/>
      <w:lvlJc w:val="left"/>
      <w:pPr>
        <w:ind w:left="3490" w:hanging="173"/>
      </w:pPr>
      <w:rPr>
        <w:rFonts w:hint="default"/>
        <w:lang w:val="en-US" w:eastAsia="en-US" w:bidi="en-US"/>
      </w:rPr>
    </w:lvl>
    <w:lvl w:ilvl="4" w:tplc="D9AADA66">
      <w:numFmt w:val="bullet"/>
      <w:lvlText w:val="•"/>
      <w:lvlJc w:val="left"/>
      <w:pPr>
        <w:ind w:left="4540" w:hanging="173"/>
      </w:pPr>
      <w:rPr>
        <w:rFonts w:hint="default"/>
        <w:lang w:val="en-US" w:eastAsia="en-US" w:bidi="en-US"/>
      </w:rPr>
    </w:lvl>
    <w:lvl w:ilvl="5" w:tplc="0002B5F6">
      <w:numFmt w:val="bullet"/>
      <w:lvlText w:val="•"/>
      <w:lvlJc w:val="left"/>
      <w:pPr>
        <w:ind w:left="5590" w:hanging="173"/>
      </w:pPr>
      <w:rPr>
        <w:rFonts w:hint="default"/>
        <w:lang w:val="en-US" w:eastAsia="en-US" w:bidi="en-US"/>
      </w:rPr>
    </w:lvl>
    <w:lvl w:ilvl="6" w:tplc="33C2FC10">
      <w:numFmt w:val="bullet"/>
      <w:lvlText w:val="•"/>
      <w:lvlJc w:val="left"/>
      <w:pPr>
        <w:ind w:left="6640" w:hanging="173"/>
      </w:pPr>
      <w:rPr>
        <w:rFonts w:hint="default"/>
        <w:lang w:val="en-US" w:eastAsia="en-US" w:bidi="en-US"/>
      </w:rPr>
    </w:lvl>
    <w:lvl w:ilvl="7" w:tplc="7A7C81E0">
      <w:numFmt w:val="bullet"/>
      <w:lvlText w:val="•"/>
      <w:lvlJc w:val="left"/>
      <w:pPr>
        <w:ind w:left="7690" w:hanging="173"/>
      </w:pPr>
      <w:rPr>
        <w:rFonts w:hint="default"/>
        <w:lang w:val="en-US" w:eastAsia="en-US" w:bidi="en-US"/>
      </w:rPr>
    </w:lvl>
    <w:lvl w:ilvl="8" w:tplc="E20EB398">
      <w:numFmt w:val="bullet"/>
      <w:lvlText w:val="•"/>
      <w:lvlJc w:val="left"/>
      <w:pPr>
        <w:ind w:left="8740" w:hanging="173"/>
      </w:pPr>
      <w:rPr>
        <w:rFonts w:hint="default"/>
        <w:lang w:val="en-US" w:eastAsia="en-US" w:bidi="en-US"/>
      </w:rPr>
    </w:lvl>
  </w:abstractNum>
  <w:abstractNum w:abstractNumId="1" w15:restartNumberingAfterBreak="0">
    <w:nsid w:val="32D54EE1"/>
    <w:multiLevelType w:val="hybridMultilevel"/>
    <w:tmpl w:val="CBA40412"/>
    <w:lvl w:ilvl="0" w:tplc="A0A0B6E6">
      <w:numFmt w:val="bullet"/>
      <w:lvlText w:val="•"/>
      <w:lvlJc w:val="left"/>
      <w:pPr>
        <w:ind w:left="5242" w:hanging="21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en-US"/>
      </w:rPr>
    </w:lvl>
    <w:lvl w:ilvl="1" w:tplc="3A46F066">
      <w:numFmt w:val="bullet"/>
      <w:lvlText w:val="•"/>
      <w:lvlJc w:val="left"/>
      <w:pPr>
        <w:ind w:left="5800" w:hanging="214"/>
      </w:pPr>
      <w:rPr>
        <w:rFonts w:hint="default"/>
        <w:lang w:val="en-US" w:eastAsia="en-US" w:bidi="en-US"/>
      </w:rPr>
    </w:lvl>
    <w:lvl w:ilvl="2" w:tplc="1B004A30">
      <w:numFmt w:val="bullet"/>
      <w:lvlText w:val="•"/>
      <w:lvlJc w:val="left"/>
      <w:pPr>
        <w:ind w:left="6360" w:hanging="214"/>
      </w:pPr>
      <w:rPr>
        <w:rFonts w:hint="default"/>
        <w:lang w:val="en-US" w:eastAsia="en-US" w:bidi="en-US"/>
      </w:rPr>
    </w:lvl>
    <w:lvl w:ilvl="3" w:tplc="601EEB8E">
      <w:numFmt w:val="bullet"/>
      <w:lvlText w:val="•"/>
      <w:lvlJc w:val="left"/>
      <w:pPr>
        <w:ind w:left="6920" w:hanging="214"/>
      </w:pPr>
      <w:rPr>
        <w:rFonts w:hint="default"/>
        <w:lang w:val="en-US" w:eastAsia="en-US" w:bidi="en-US"/>
      </w:rPr>
    </w:lvl>
    <w:lvl w:ilvl="4" w:tplc="360024C6">
      <w:numFmt w:val="bullet"/>
      <w:lvlText w:val="•"/>
      <w:lvlJc w:val="left"/>
      <w:pPr>
        <w:ind w:left="7480" w:hanging="214"/>
      </w:pPr>
      <w:rPr>
        <w:rFonts w:hint="default"/>
        <w:lang w:val="en-US" w:eastAsia="en-US" w:bidi="en-US"/>
      </w:rPr>
    </w:lvl>
    <w:lvl w:ilvl="5" w:tplc="23A6F09C">
      <w:numFmt w:val="bullet"/>
      <w:lvlText w:val="•"/>
      <w:lvlJc w:val="left"/>
      <w:pPr>
        <w:ind w:left="8040" w:hanging="214"/>
      </w:pPr>
      <w:rPr>
        <w:rFonts w:hint="default"/>
        <w:lang w:val="en-US" w:eastAsia="en-US" w:bidi="en-US"/>
      </w:rPr>
    </w:lvl>
    <w:lvl w:ilvl="6" w:tplc="5566C560">
      <w:numFmt w:val="bullet"/>
      <w:lvlText w:val="•"/>
      <w:lvlJc w:val="left"/>
      <w:pPr>
        <w:ind w:left="8600" w:hanging="214"/>
      </w:pPr>
      <w:rPr>
        <w:rFonts w:hint="default"/>
        <w:lang w:val="en-US" w:eastAsia="en-US" w:bidi="en-US"/>
      </w:rPr>
    </w:lvl>
    <w:lvl w:ilvl="7" w:tplc="9878C086">
      <w:numFmt w:val="bullet"/>
      <w:lvlText w:val="•"/>
      <w:lvlJc w:val="left"/>
      <w:pPr>
        <w:ind w:left="9160" w:hanging="214"/>
      </w:pPr>
      <w:rPr>
        <w:rFonts w:hint="default"/>
        <w:lang w:val="en-US" w:eastAsia="en-US" w:bidi="en-US"/>
      </w:rPr>
    </w:lvl>
    <w:lvl w:ilvl="8" w:tplc="805E1968">
      <w:numFmt w:val="bullet"/>
      <w:lvlText w:val="•"/>
      <w:lvlJc w:val="left"/>
      <w:pPr>
        <w:ind w:left="9720" w:hanging="21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15"/>
    <w:rsid w:val="00AC336F"/>
    <w:rsid w:val="00BC2C8F"/>
    <w:rsid w:val="00D15C15"/>
    <w:rsid w:val="00D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EA3D"/>
  <w15:docId w15:val="{37B48215-CCED-4821-AE15-41861D6F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62"/>
      <w:ind w:left="119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line="223" w:lineRule="exact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3" w:lineRule="exact"/>
      <w:ind w:left="343" w:hanging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ise.wilmor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Seaford Public</dc:creator>
  <cp:lastModifiedBy>Seaford Public</cp:lastModifiedBy>
  <cp:revision>4</cp:revision>
  <dcterms:created xsi:type="dcterms:W3CDTF">2021-12-20T21:57:00Z</dcterms:created>
  <dcterms:modified xsi:type="dcterms:W3CDTF">2021-12-20T21:58:00Z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2021-12-20T00:00:00Z</vt:filetime>
  </property>
</Properties>
</file>