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E2A1" w14:textId="58BC8FE3" w:rsidR="001052A6" w:rsidRPr="00171BFB" w:rsidRDefault="001052A6" w:rsidP="001052A6">
      <w:pPr>
        <w:pStyle w:val="Name"/>
        <w:jc w:val="center"/>
        <w:rPr>
          <w:rFonts w:ascii="Georgia" w:hAnsi="Georgia" w:cs="Courier New"/>
          <w:b/>
          <w:szCs w:val="22"/>
        </w:rPr>
      </w:pPr>
      <w:r w:rsidRPr="00171BFB">
        <w:rPr>
          <w:rFonts w:ascii="Georgia" w:hAnsi="Georgia" w:cs="Courier New"/>
          <w:b/>
          <w:szCs w:val="22"/>
        </w:rPr>
        <w:t>Jacob Nielsen</w:t>
      </w:r>
      <w:r w:rsidR="001A25AF">
        <w:rPr>
          <w:rFonts w:ascii="Georgia" w:hAnsi="Georgia" w:cs="Courier New"/>
          <w:b/>
          <w:szCs w:val="22"/>
        </w:rPr>
        <w:t>,</w:t>
      </w:r>
      <w:r w:rsidR="00564DBC">
        <w:rPr>
          <w:rFonts w:ascii="Georgia" w:hAnsi="Georgia" w:cs="Courier New"/>
          <w:b/>
          <w:szCs w:val="22"/>
        </w:rPr>
        <w:t xml:space="preserve"> RN </w:t>
      </w:r>
    </w:p>
    <w:p w14:paraId="5DD90591" w14:textId="25DFD45F" w:rsidR="00194354" w:rsidRPr="00171BFB" w:rsidRDefault="00187409" w:rsidP="00A30035">
      <w:pPr>
        <w:pStyle w:val="Name"/>
        <w:jc w:val="center"/>
        <w:rPr>
          <w:rFonts w:ascii="Georgia" w:hAnsi="Georgia" w:cs="Courier New"/>
          <w:b/>
          <w:color w:val="000000" w:themeColor="text1"/>
          <w:sz w:val="22"/>
          <w:szCs w:val="22"/>
        </w:rPr>
      </w:pPr>
      <w:r w:rsidRPr="0069592E">
        <w:rPr>
          <w:rFonts w:ascii="Georgia" w:hAnsi="Georgia" w:cs="Courier New"/>
          <w:b/>
          <w:color w:val="000000" w:themeColor="text1"/>
          <w:sz w:val="22"/>
          <w:szCs w:val="22"/>
        </w:rPr>
        <w:t>1311 Cedar Street Wausau, W</w:t>
      </w:r>
      <w:r w:rsidR="0069592E" w:rsidRPr="0069592E">
        <w:rPr>
          <w:rFonts w:ascii="Georgia" w:hAnsi="Georgia" w:cs="Courier New"/>
          <w:b/>
          <w:color w:val="000000" w:themeColor="text1"/>
          <w:sz w:val="22"/>
          <w:szCs w:val="22"/>
        </w:rPr>
        <w:t>I</w:t>
      </w:r>
      <w:r w:rsidRPr="0069592E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 54401</w:t>
      </w:r>
      <w:r w:rsidR="00420B0E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 </w:t>
      </w:r>
      <w:r w:rsidR="0069592E">
        <w:rPr>
          <w:rFonts w:ascii="Georgia" w:hAnsi="Georgia" w:cs="Courier New"/>
          <w:b/>
          <w:color w:val="000000" w:themeColor="text1"/>
          <w:sz w:val="22"/>
          <w:szCs w:val="22"/>
        </w:rPr>
        <w:t>│</w:t>
      </w:r>
      <w:r w:rsidR="0069592E" w:rsidRPr="00171BFB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 (</w:t>
      </w:r>
      <w:r w:rsidR="004059CD" w:rsidRPr="00171BFB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507) 450-3369 </w:t>
      </w:r>
      <w:r w:rsidR="0069592E">
        <w:rPr>
          <w:rFonts w:ascii="Georgia" w:hAnsi="Georgia" w:cs="Courier New"/>
          <w:b/>
          <w:color w:val="000000" w:themeColor="text1"/>
          <w:sz w:val="22"/>
          <w:szCs w:val="22"/>
        </w:rPr>
        <w:t>│</w:t>
      </w:r>
      <w:r w:rsidR="0069592E" w:rsidRPr="00171BFB">
        <w:rPr>
          <w:rFonts w:ascii="Georgia" w:hAnsi="Georgia" w:cs="Courier New"/>
          <w:b/>
          <w:color w:val="000000" w:themeColor="text1"/>
          <w:sz w:val="22"/>
          <w:szCs w:val="22"/>
        </w:rPr>
        <w:t xml:space="preserve"> jnielsen14@winona.edu</w:t>
      </w:r>
    </w:p>
    <w:p w14:paraId="289568FD" w14:textId="77777777" w:rsidR="00DB3A3F" w:rsidRDefault="00DB3A3F" w:rsidP="001052A6">
      <w:pPr>
        <w:pStyle w:val="Name"/>
        <w:pBdr>
          <w:bottom w:val="single" w:sz="4" w:space="1" w:color="auto"/>
        </w:pBdr>
        <w:jc w:val="left"/>
        <w:rPr>
          <w:rFonts w:ascii="Georgia" w:hAnsi="Georgia" w:cs="Courier New"/>
          <w:b/>
          <w:sz w:val="32"/>
          <w:szCs w:val="22"/>
        </w:rPr>
      </w:pPr>
    </w:p>
    <w:p w14:paraId="2C44843F" w14:textId="77777777" w:rsidR="002817EE" w:rsidRPr="007A2D3F" w:rsidRDefault="002817EE" w:rsidP="002817EE">
      <w:pPr>
        <w:pBdr>
          <w:bottom w:val="single" w:sz="4" w:space="1" w:color="auto"/>
        </w:pBdr>
        <w:spacing w:after="0" w:line="240" w:lineRule="auto"/>
        <w:rPr>
          <w:rFonts w:ascii="Georgia" w:hAnsi="Georgia"/>
          <w:b/>
          <w:sz w:val="32"/>
        </w:rPr>
      </w:pPr>
      <w:r w:rsidRPr="007A2D3F">
        <w:rPr>
          <w:rFonts w:ascii="Georgia" w:hAnsi="Georgia"/>
          <w:b/>
          <w:color w:val="000000" w:themeColor="text1"/>
          <w:sz w:val="32"/>
        </w:rPr>
        <w:t xml:space="preserve">Relevant Work Experience </w:t>
      </w:r>
    </w:p>
    <w:p w14:paraId="5B923476" w14:textId="0381D883" w:rsidR="002817EE" w:rsidRDefault="00187409" w:rsidP="002817E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Aspirus Wausau Hospital </w:t>
      </w:r>
      <w:r w:rsidRPr="00816065">
        <w:rPr>
          <w:rFonts w:ascii="Georgia" w:hAnsi="Georgia"/>
        </w:rPr>
        <w:t>–</w:t>
      </w:r>
      <w:r w:rsidR="0069592E">
        <w:rPr>
          <w:rFonts w:ascii="Georgia" w:hAnsi="Georgia"/>
        </w:rPr>
        <w:t xml:space="preserve"> W</w:t>
      </w:r>
      <w:r>
        <w:rPr>
          <w:rFonts w:ascii="Georgia" w:hAnsi="Georgia"/>
        </w:rPr>
        <w:t>ausau, W</w:t>
      </w:r>
      <w:r w:rsidR="0069592E">
        <w:rPr>
          <w:rFonts w:ascii="Georgia" w:hAnsi="Georgia"/>
        </w:rPr>
        <w:t xml:space="preserve">I </w:t>
      </w:r>
      <w:r w:rsidR="00382B8B">
        <w:rPr>
          <w:rFonts w:ascii="Georgia" w:hAnsi="Georgia"/>
        </w:rPr>
        <w:t xml:space="preserve">                                                           May 2021- Current</w:t>
      </w:r>
    </w:p>
    <w:p w14:paraId="7CBCF496" w14:textId="128A2F8C" w:rsidR="00187409" w:rsidRDefault="00187409" w:rsidP="002817E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Registered Nurse, Cardiac Telemetry </w:t>
      </w:r>
    </w:p>
    <w:p w14:paraId="2F27F7AA" w14:textId="11C4B8DB" w:rsidR="00607DC0" w:rsidRPr="00607DC0" w:rsidRDefault="00607DC0" w:rsidP="00607DC0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 xml:space="preserve">Coordinate follow-up </w:t>
      </w:r>
      <w:r w:rsidR="002379EF">
        <w:rPr>
          <w:rFonts w:ascii="Georgia" w:hAnsi="Georgia"/>
          <w:bCs/>
        </w:rPr>
        <w:t>needs</w:t>
      </w:r>
      <w:r>
        <w:rPr>
          <w:rFonts w:ascii="Georgia" w:hAnsi="Georgia"/>
          <w:bCs/>
        </w:rPr>
        <w:t xml:space="preserve"> with social workers for patients after discharge</w:t>
      </w:r>
    </w:p>
    <w:p w14:paraId="287C4970" w14:textId="4B2184DF" w:rsidR="00607DC0" w:rsidRPr="00607DC0" w:rsidRDefault="00607DC0" w:rsidP="00607DC0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>Titrate drip medications under the order parameters of a physician</w:t>
      </w:r>
    </w:p>
    <w:p w14:paraId="7B961C43" w14:textId="3BEB466D" w:rsidR="008B644E" w:rsidRPr="002379EF" w:rsidRDefault="008B644E" w:rsidP="00F1164F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 xml:space="preserve">Advocate for patients’ health and safety while in the hospital </w:t>
      </w:r>
    </w:p>
    <w:p w14:paraId="4BF9A262" w14:textId="21993866" w:rsidR="002379EF" w:rsidRPr="002379EF" w:rsidRDefault="002379EF" w:rsidP="00F1164F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 xml:space="preserve">Work with interdisciplinary team to promote positive patient outcomes </w:t>
      </w:r>
    </w:p>
    <w:p w14:paraId="0E15629F" w14:textId="77777777" w:rsidR="002379EF" w:rsidRPr="00F1164F" w:rsidRDefault="002379EF" w:rsidP="00F1164F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</w:p>
    <w:p w14:paraId="12F368F6" w14:textId="14F3B762" w:rsidR="002817EE" w:rsidRDefault="002817EE" w:rsidP="002817EE">
      <w:pPr>
        <w:spacing w:after="0" w:line="240" w:lineRule="auto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Mayo Clinic </w:t>
      </w:r>
      <w:r w:rsidRPr="00816065">
        <w:rPr>
          <w:rFonts w:ascii="Georgia" w:hAnsi="Georgia"/>
        </w:rPr>
        <w:t>–</w:t>
      </w:r>
      <w:r>
        <w:rPr>
          <w:rFonts w:ascii="Georgia" w:hAnsi="Georgia"/>
        </w:rPr>
        <w:t xml:space="preserve"> Rochester, MN                                                                                April 2019-</w:t>
      </w:r>
      <w:r w:rsidR="00187409">
        <w:rPr>
          <w:rFonts w:ascii="Georgia" w:hAnsi="Georgia"/>
        </w:rPr>
        <w:t>May 2021</w:t>
      </w:r>
    </w:p>
    <w:p w14:paraId="1F0E73E5" w14:textId="77777777" w:rsidR="002817EE" w:rsidRDefault="002817EE" w:rsidP="002817EE">
      <w:p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  <w:i/>
          <w:iCs/>
        </w:rPr>
        <w:t>Registered Nurse, General Pediatrics</w:t>
      </w:r>
    </w:p>
    <w:p w14:paraId="0880D975" w14:textId="77777777" w:rsidR="002817EE" w:rsidRPr="00D434AA" w:rsidRDefault="002817EE" w:rsidP="002817EE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>Communicated with doctors about key assessments and advocated for patient needs</w:t>
      </w:r>
    </w:p>
    <w:p w14:paraId="522318FF" w14:textId="77777777" w:rsidR="002817EE" w:rsidRPr="00D434AA" w:rsidRDefault="002817EE" w:rsidP="002817EE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>Empathized for patients and their parents following a tough diagnosis</w:t>
      </w:r>
    </w:p>
    <w:p w14:paraId="2782D105" w14:textId="77777777" w:rsidR="002817EE" w:rsidRPr="00D434AA" w:rsidRDefault="002817EE" w:rsidP="002817EE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 xml:space="preserve">Cared for patients with a variety with diagnoses regarding all major organ systems </w:t>
      </w:r>
    </w:p>
    <w:p w14:paraId="6099733F" w14:textId="77777777" w:rsidR="002817EE" w:rsidRPr="00365B22" w:rsidRDefault="002817EE" w:rsidP="002817EE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>Adapted and prioritized needs for patients throughout shifts</w:t>
      </w:r>
    </w:p>
    <w:p w14:paraId="79E72E32" w14:textId="77777777" w:rsidR="002817EE" w:rsidRPr="00365B22" w:rsidRDefault="002817EE" w:rsidP="002817EE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>Delegated appropriate tasks to teammates to provide the best care for the patient</w:t>
      </w:r>
    </w:p>
    <w:p w14:paraId="34E42D19" w14:textId="77777777" w:rsidR="002817EE" w:rsidRPr="00365B22" w:rsidRDefault="002817EE" w:rsidP="002817EE">
      <w:pPr>
        <w:spacing w:after="0" w:line="240" w:lineRule="auto"/>
        <w:rPr>
          <w:rFonts w:ascii="Georgia" w:hAnsi="Georgia"/>
          <w:bCs/>
          <w:i/>
          <w:iCs/>
        </w:rPr>
      </w:pPr>
    </w:p>
    <w:p w14:paraId="30A2F884" w14:textId="77777777" w:rsidR="002817EE" w:rsidRPr="00816065" w:rsidRDefault="002817EE" w:rsidP="002817EE">
      <w:pPr>
        <w:spacing w:after="0" w:line="240" w:lineRule="auto"/>
        <w:rPr>
          <w:rFonts w:ascii="Georgia" w:hAnsi="Georgia"/>
        </w:rPr>
      </w:pPr>
      <w:r w:rsidRPr="00816065">
        <w:rPr>
          <w:rFonts w:ascii="Georgia" w:hAnsi="Georgia"/>
          <w:b/>
        </w:rPr>
        <w:t xml:space="preserve">Winona Health </w:t>
      </w:r>
      <w:r w:rsidRPr="00816065">
        <w:rPr>
          <w:rFonts w:ascii="Georgia" w:hAnsi="Georgia"/>
        </w:rPr>
        <w:t>– Winona, MN (2000 hours)</w:t>
      </w:r>
      <w:r w:rsidRPr="00816065">
        <w:rPr>
          <w:rFonts w:ascii="Georgia" w:hAnsi="Georgia"/>
          <w:b/>
        </w:rPr>
        <w:tab/>
      </w:r>
      <w:r w:rsidRPr="00816065">
        <w:rPr>
          <w:rFonts w:ascii="Georgia" w:hAnsi="Georgia"/>
          <w:b/>
        </w:rPr>
        <w:tab/>
      </w:r>
      <w:r w:rsidRPr="00816065">
        <w:rPr>
          <w:rFonts w:ascii="Georgia" w:hAnsi="Georgia"/>
          <w:b/>
        </w:rPr>
        <w:tab/>
      </w:r>
      <w:r>
        <w:rPr>
          <w:rFonts w:ascii="Georgia" w:hAnsi="Georgia"/>
          <w:b/>
        </w:rPr>
        <w:t xml:space="preserve">   </w:t>
      </w:r>
      <w:r w:rsidRPr="00816065">
        <w:rPr>
          <w:rFonts w:ascii="Georgia" w:hAnsi="Georgia"/>
          <w:b/>
        </w:rPr>
        <w:t xml:space="preserve"> </w:t>
      </w:r>
      <w:r w:rsidRPr="00816065">
        <w:rPr>
          <w:rFonts w:ascii="Georgia" w:hAnsi="Georgia"/>
        </w:rPr>
        <w:t>August 2016-</w:t>
      </w:r>
      <w:r>
        <w:rPr>
          <w:rFonts w:ascii="Georgia" w:hAnsi="Georgia"/>
        </w:rPr>
        <w:t>January 2019</w:t>
      </w:r>
    </w:p>
    <w:p w14:paraId="7724B106" w14:textId="77777777" w:rsidR="002817EE" w:rsidRPr="00816065" w:rsidRDefault="002817EE" w:rsidP="002817EE">
      <w:pPr>
        <w:spacing w:after="0" w:line="240" w:lineRule="auto"/>
        <w:rPr>
          <w:rFonts w:ascii="Georgia" w:hAnsi="Georgia"/>
          <w:i/>
        </w:rPr>
      </w:pPr>
      <w:r w:rsidRPr="00816065">
        <w:rPr>
          <w:rFonts w:ascii="Georgia" w:hAnsi="Georgia"/>
          <w:i/>
        </w:rPr>
        <w:t>Nursing Assistant/Trained Medical Aid</w:t>
      </w:r>
    </w:p>
    <w:p w14:paraId="55A8218C" w14:textId="77777777" w:rsidR="002817EE" w:rsidRPr="00816065" w:rsidRDefault="002817EE" w:rsidP="002817EE">
      <w:pPr>
        <w:pStyle w:val="List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16065">
        <w:rPr>
          <w:rFonts w:ascii="Georgia" w:hAnsi="Georgia"/>
          <w:sz w:val="22"/>
          <w:szCs w:val="22"/>
        </w:rPr>
        <w:t>Assisted elderly individuals with activities of daily living, operated EZ stands/Hoyer lifts, answered call lights in a timely manner, communicated needs for assessments to nurses, and obtained vital signs</w:t>
      </w:r>
    </w:p>
    <w:p w14:paraId="2E1BE721" w14:textId="77777777" w:rsidR="002817EE" w:rsidRPr="00816065" w:rsidRDefault="002817EE" w:rsidP="002817EE">
      <w:pPr>
        <w:pStyle w:val="List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16065">
        <w:rPr>
          <w:rFonts w:ascii="Georgia" w:hAnsi="Georgia"/>
          <w:sz w:val="22"/>
          <w:szCs w:val="22"/>
        </w:rPr>
        <w:t xml:space="preserve">Passed a variety of medications </w:t>
      </w:r>
      <w:r>
        <w:rPr>
          <w:rFonts w:ascii="Georgia" w:hAnsi="Georgia"/>
          <w:sz w:val="22"/>
          <w:szCs w:val="22"/>
        </w:rPr>
        <w:t xml:space="preserve">and performed minor dressing changes </w:t>
      </w:r>
      <w:r w:rsidRPr="00816065">
        <w:rPr>
          <w:rFonts w:ascii="Georgia" w:hAnsi="Georgia"/>
          <w:sz w:val="22"/>
          <w:szCs w:val="22"/>
        </w:rPr>
        <w:t>under the direction of the registered nurse</w:t>
      </w:r>
    </w:p>
    <w:p w14:paraId="7F7EACB5" w14:textId="77777777" w:rsidR="002817EE" w:rsidRPr="00816065" w:rsidRDefault="002817EE" w:rsidP="002817EE">
      <w:pPr>
        <w:pStyle w:val="List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16065">
        <w:rPr>
          <w:rFonts w:ascii="Georgia" w:hAnsi="Georgia"/>
          <w:sz w:val="22"/>
          <w:szCs w:val="22"/>
        </w:rPr>
        <w:t>Trained new staff members on the transitional unit and long-term care dementia unit</w:t>
      </w:r>
    </w:p>
    <w:p w14:paraId="39B4A626" w14:textId="1C8F67F1" w:rsidR="002817EE" w:rsidRDefault="002817EE" w:rsidP="002817EE">
      <w:pPr>
        <w:pStyle w:val="ListBulle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16065">
        <w:rPr>
          <w:rFonts w:ascii="Georgia" w:hAnsi="Georgia"/>
          <w:sz w:val="22"/>
          <w:szCs w:val="22"/>
        </w:rPr>
        <w:t>Recognized by Robin Hoeg RN, MSHA, NHA (Vice President of Inpatient &amp; Senior Services) as an outstanding and caring individual</w:t>
      </w:r>
    </w:p>
    <w:p w14:paraId="44935341" w14:textId="77777777" w:rsidR="002817EE" w:rsidRPr="000C628D" w:rsidRDefault="002817EE" w:rsidP="002817EE">
      <w:pPr>
        <w:pStyle w:val="ListBullet"/>
        <w:numPr>
          <w:ilvl w:val="0"/>
          <w:numId w:val="0"/>
        </w:numPr>
        <w:ind w:left="720"/>
        <w:rPr>
          <w:rFonts w:ascii="Georgia" w:hAnsi="Georgia"/>
          <w:sz w:val="22"/>
          <w:szCs w:val="22"/>
        </w:rPr>
      </w:pPr>
    </w:p>
    <w:p w14:paraId="3BC40A5E" w14:textId="76C6180C" w:rsidR="001052A6" w:rsidRPr="007A2D3F" w:rsidRDefault="001052A6" w:rsidP="001052A6">
      <w:pPr>
        <w:pStyle w:val="Name"/>
        <w:pBdr>
          <w:bottom w:val="single" w:sz="4" w:space="1" w:color="auto"/>
        </w:pBdr>
        <w:jc w:val="left"/>
        <w:rPr>
          <w:rFonts w:ascii="Georgia" w:hAnsi="Georgia" w:cs="Courier New"/>
          <w:b/>
          <w:sz w:val="32"/>
          <w:szCs w:val="22"/>
        </w:rPr>
      </w:pPr>
      <w:r w:rsidRPr="007A2D3F">
        <w:rPr>
          <w:rFonts w:ascii="Georgia" w:hAnsi="Georgia" w:cs="Courier New"/>
          <w:b/>
          <w:sz w:val="32"/>
          <w:szCs w:val="22"/>
        </w:rPr>
        <w:t>Education</w:t>
      </w:r>
    </w:p>
    <w:p w14:paraId="6781FA4F" w14:textId="77777777" w:rsidR="00DB3A3F" w:rsidRDefault="00DB3A3F" w:rsidP="001052A6">
      <w:pPr>
        <w:spacing w:after="0" w:line="240" w:lineRule="auto"/>
        <w:rPr>
          <w:rFonts w:ascii="Georgia" w:hAnsi="Georgia"/>
        </w:rPr>
      </w:pPr>
    </w:p>
    <w:p w14:paraId="6ACE894B" w14:textId="3EA8A9AC" w:rsidR="001052A6" w:rsidRPr="00816065" w:rsidRDefault="001052A6" w:rsidP="001052A6">
      <w:pPr>
        <w:spacing w:after="0" w:line="240" w:lineRule="auto"/>
        <w:rPr>
          <w:rFonts w:ascii="Georgia" w:hAnsi="Georgia"/>
        </w:rPr>
      </w:pPr>
      <w:r w:rsidRPr="00816065">
        <w:rPr>
          <w:rFonts w:ascii="Georgia" w:hAnsi="Georgia"/>
        </w:rPr>
        <w:t>Wino</w:t>
      </w:r>
      <w:r w:rsidR="00194354" w:rsidRPr="00816065">
        <w:rPr>
          <w:rFonts w:ascii="Georgia" w:hAnsi="Georgia"/>
        </w:rPr>
        <w:t>na St</w:t>
      </w:r>
      <w:r w:rsidR="00171BFB" w:rsidRPr="00816065">
        <w:rPr>
          <w:rFonts w:ascii="Georgia" w:hAnsi="Georgia"/>
        </w:rPr>
        <w:t>ate University – Winona, MN</w:t>
      </w:r>
      <w:r w:rsidR="00171BFB" w:rsidRPr="00816065">
        <w:rPr>
          <w:rFonts w:ascii="Georgia" w:hAnsi="Georgia"/>
        </w:rPr>
        <w:tab/>
      </w:r>
      <w:r w:rsidR="00171BFB" w:rsidRPr="00816065">
        <w:rPr>
          <w:rFonts w:ascii="Georgia" w:hAnsi="Georgia"/>
        </w:rPr>
        <w:tab/>
      </w:r>
      <w:r w:rsidR="00171BFB" w:rsidRPr="00816065">
        <w:rPr>
          <w:rFonts w:ascii="Georgia" w:hAnsi="Georgia"/>
        </w:rPr>
        <w:tab/>
        <w:t xml:space="preserve">          </w:t>
      </w:r>
      <w:r w:rsidR="00816065">
        <w:rPr>
          <w:rFonts w:ascii="Georgia" w:hAnsi="Georgia"/>
        </w:rPr>
        <w:t xml:space="preserve">     </w:t>
      </w:r>
      <w:r w:rsidR="007A2D3F" w:rsidRPr="00816065">
        <w:rPr>
          <w:rFonts w:ascii="Georgia" w:hAnsi="Georgia"/>
        </w:rPr>
        <w:t xml:space="preserve"> </w:t>
      </w:r>
      <w:r w:rsidR="00720E80">
        <w:rPr>
          <w:rFonts w:ascii="Georgia" w:hAnsi="Georgia"/>
        </w:rPr>
        <w:t xml:space="preserve">                      </w:t>
      </w:r>
      <w:r w:rsidR="00194354" w:rsidRPr="00816065">
        <w:rPr>
          <w:rFonts w:ascii="Georgia" w:hAnsi="Georgia"/>
        </w:rPr>
        <w:t xml:space="preserve"> December</w:t>
      </w:r>
      <w:r w:rsidRPr="00816065">
        <w:rPr>
          <w:rFonts w:ascii="Georgia" w:hAnsi="Georgia"/>
        </w:rPr>
        <w:t xml:space="preserve"> 2018</w:t>
      </w:r>
    </w:p>
    <w:p w14:paraId="1075F796" w14:textId="77777777" w:rsidR="001052A6" w:rsidRPr="00816065" w:rsidRDefault="001052A6" w:rsidP="001052A6">
      <w:pPr>
        <w:spacing w:after="0" w:line="240" w:lineRule="auto"/>
        <w:rPr>
          <w:rFonts w:ascii="Georgia" w:hAnsi="Georgia"/>
          <w:i/>
        </w:rPr>
      </w:pPr>
      <w:r w:rsidRPr="00816065">
        <w:rPr>
          <w:rFonts w:ascii="Georgia" w:hAnsi="Georgia"/>
          <w:i/>
        </w:rPr>
        <w:t>Bachelor of Science</w:t>
      </w:r>
    </w:p>
    <w:p w14:paraId="18A7FA5B" w14:textId="77777777" w:rsidR="001052A6" w:rsidRPr="00816065" w:rsidRDefault="001052A6" w:rsidP="001052A6">
      <w:pPr>
        <w:spacing w:after="0" w:line="240" w:lineRule="auto"/>
        <w:rPr>
          <w:rFonts w:ascii="Georgia" w:hAnsi="Georgia"/>
          <w:b/>
        </w:rPr>
      </w:pPr>
      <w:r w:rsidRPr="00816065">
        <w:rPr>
          <w:rFonts w:ascii="Georgia" w:hAnsi="Georgia"/>
          <w:b/>
        </w:rPr>
        <w:t>Major: Nursing</w:t>
      </w:r>
    </w:p>
    <w:p w14:paraId="7F3C25C2" w14:textId="77777777" w:rsidR="00876A18" w:rsidRPr="00816065" w:rsidRDefault="00876A18" w:rsidP="001052A6">
      <w:pPr>
        <w:spacing w:after="0" w:line="240" w:lineRule="auto"/>
        <w:rPr>
          <w:rFonts w:ascii="Georgia" w:hAnsi="Georgia"/>
        </w:rPr>
      </w:pPr>
      <w:r w:rsidRPr="00816065">
        <w:rPr>
          <w:rFonts w:ascii="Georgia" w:hAnsi="Georgia"/>
          <w:b/>
        </w:rPr>
        <w:t xml:space="preserve">Accredited: </w:t>
      </w:r>
      <w:r w:rsidRPr="00816065">
        <w:rPr>
          <w:rFonts w:ascii="Georgia" w:hAnsi="Georgia"/>
        </w:rPr>
        <w:t xml:space="preserve">Commission on Collegiate Nursing Education </w:t>
      </w:r>
    </w:p>
    <w:p w14:paraId="4181863A" w14:textId="10BF58B3" w:rsidR="001052A6" w:rsidRPr="00816065" w:rsidRDefault="001052A6" w:rsidP="001052A6">
      <w:pPr>
        <w:spacing w:after="0" w:line="240" w:lineRule="auto"/>
        <w:rPr>
          <w:rFonts w:ascii="Georgia" w:hAnsi="Georgia"/>
        </w:rPr>
      </w:pPr>
      <w:r w:rsidRPr="00816065">
        <w:rPr>
          <w:rFonts w:ascii="Georgia" w:hAnsi="Georgia"/>
        </w:rPr>
        <w:t>GPA: 3.6</w:t>
      </w:r>
      <w:r w:rsidR="00F90932">
        <w:rPr>
          <w:rFonts w:ascii="Georgia" w:hAnsi="Georgia"/>
        </w:rPr>
        <w:t>7</w:t>
      </w:r>
      <w:r w:rsidRPr="00816065">
        <w:rPr>
          <w:rFonts w:ascii="Georgia" w:hAnsi="Georgia"/>
        </w:rPr>
        <w:t xml:space="preserve">/4.00, Cum Laude Honors </w:t>
      </w:r>
    </w:p>
    <w:p w14:paraId="21073790" w14:textId="77777777" w:rsidR="00A92645" w:rsidRPr="00816065" w:rsidRDefault="004059CD" w:rsidP="006E606B">
      <w:pPr>
        <w:spacing w:after="0" w:line="240" w:lineRule="auto"/>
        <w:rPr>
          <w:rFonts w:ascii="Georgia" w:hAnsi="Georgia"/>
        </w:rPr>
      </w:pPr>
      <w:r w:rsidRPr="00816065">
        <w:rPr>
          <w:rFonts w:ascii="Georgia" w:hAnsi="Georgia"/>
        </w:rPr>
        <w:t>Dean’s List</w:t>
      </w:r>
      <w:r w:rsidR="00194354" w:rsidRPr="00816065">
        <w:rPr>
          <w:rFonts w:ascii="Georgia" w:hAnsi="Georgia"/>
        </w:rPr>
        <w:t xml:space="preserve"> 5 semesters</w:t>
      </w:r>
    </w:p>
    <w:p w14:paraId="4AC21BF5" w14:textId="77777777" w:rsidR="00DB3A3F" w:rsidRDefault="00A30035" w:rsidP="006E606B">
      <w:pPr>
        <w:spacing w:after="0" w:line="240" w:lineRule="auto"/>
        <w:rPr>
          <w:rFonts w:ascii="Georgia" w:hAnsi="Georgia"/>
        </w:rPr>
      </w:pPr>
      <w:r w:rsidRPr="00816065">
        <w:rPr>
          <w:rFonts w:ascii="Georgia" w:hAnsi="Georgia"/>
        </w:rPr>
        <w:t xml:space="preserve">Minnesota Student Nurses Association Member </w:t>
      </w:r>
    </w:p>
    <w:p w14:paraId="1AD7E9F4" w14:textId="2D338365" w:rsidR="00A92645" w:rsidRPr="002817EE" w:rsidRDefault="00DB3A3F" w:rsidP="002817E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Various clinical experiences in acute care such as, ICU, neurology, vascular progressive care, pediatrics, behavioral health, public health, and public schools</w:t>
      </w:r>
    </w:p>
    <w:p w14:paraId="40D230AC" w14:textId="77777777" w:rsidR="00DB3A3F" w:rsidRDefault="00DB3A3F" w:rsidP="00A92645">
      <w:pPr>
        <w:pStyle w:val="Name"/>
        <w:pBdr>
          <w:bottom w:val="single" w:sz="4" w:space="1" w:color="auto"/>
        </w:pBdr>
        <w:jc w:val="left"/>
        <w:rPr>
          <w:rFonts w:ascii="Georgia" w:hAnsi="Georgia" w:cs="Courier New"/>
          <w:b/>
          <w:sz w:val="32"/>
          <w:szCs w:val="22"/>
        </w:rPr>
      </w:pPr>
    </w:p>
    <w:p w14:paraId="6836FDB8" w14:textId="23EC71B0" w:rsidR="00A92645" w:rsidRPr="007A2D3F" w:rsidRDefault="00A92645" w:rsidP="00A92645">
      <w:pPr>
        <w:pStyle w:val="Name"/>
        <w:pBdr>
          <w:bottom w:val="single" w:sz="4" w:space="1" w:color="auto"/>
        </w:pBdr>
        <w:jc w:val="left"/>
        <w:rPr>
          <w:rFonts w:ascii="Georgia" w:hAnsi="Georgia" w:cs="Courier New"/>
          <w:b/>
          <w:sz w:val="32"/>
          <w:szCs w:val="22"/>
        </w:rPr>
      </w:pPr>
      <w:r w:rsidRPr="007A2D3F">
        <w:rPr>
          <w:rFonts w:ascii="Georgia" w:hAnsi="Georgia" w:cs="Courier New"/>
          <w:b/>
          <w:sz w:val="32"/>
          <w:szCs w:val="22"/>
        </w:rPr>
        <w:t>Certifications/Skills</w:t>
      </w:r>
    </w:p>
    <w:p w14:paraId="20B07202" w14:textId="77777777" w:rsidR="00630858" w:rsidRPr="00171BFB" w:rsidRDefault="00630858" w:rsidP="00630858">
      <w:pPr>
        <w:spacing w:after="0" w:line="240" w:lineRule="auto"/>
        <w:rPr>
          <w:rFonts w:ascii="Georgia" w:hAnsi="Georgia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315"/>
      </w:tblGrid>
      <w:tr w:rsidR="00630858" w:rsidRPr="00816065" w14:paraId="573B3097" w14:textId="77777777" w:rsidTr="00A30035">
        <w:tc>
          <w:tcPr>
            <w:tcW w:w="4770" w:type="dxa"/>
            <w:tcBorders>
              <w:top w:val="nil"/>
              <w:bottom w:val="nil"/>
              <w:right w:val="nil"/>
            </w:tcBorders>
          </w:tcPr>
          <w:p w14:paraId="2C127B5D" w14:textId="46C29D90" w:rsidR="00630858" w:rsidRPr="00816065" w:rsidRDefault="00EC36F2" w:rsidP="00630858">
            <w:pPr>
              <w:pStyle w:val="ListParagraph"/>
              <w:numPr>
                <w:ilvl w:val="0"/>
                <w:numId w:val="6"/>
              </w:numPr>
              <w:ind w:left="345" w:hanging="37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BLS for Healthcare Providers </w:t>
            </w:r>
            <w:r w:rsidR="00630858" w:rsidRPr="00816065">
              <w:rPr>
                <w:rFonts w:ascii="Georgia" w:hAnsi="Georgia"/>
              </w:rPr>
              <w:t>Valid through August 202</w:t>
            </w:r>
            <w:r w:rsidR="00B20A9C">
              <w:rPr>
                <w:rFonts w:ascii="Georgia" w:hAnsi="Georgia"/>
              </w:rPr>
              <w:t>2</w:t>
            </w:r>
            <w:r w:rsidR="00630858" w:rsidRPr="00816065">
              <w:rPr>
                <w:rFonts w:ascii="Georgia" w:hAnsi="Georgia"/>
              </w:rPr>
              <w:t xml:space="preserve">    </w:t>
            </w:r>
          </w:p>
          <w:p w14:paraId="2695AC02" w14:textId="77777777" w:rsidR="00630858" w:rsidRDefault="00630858" w:rsidP="00B20A9C">
            <w:pPr>
              <w:pStyle w:val="ListParagraph"/>
              <w:numPr>
                <w:ilvl w:val="0"/>
                <w:numId w:val="6"/>
              </w:numPr>
              <w:ind w:left="345" w:hanging="375"/>
              <w:rPr>
                <w:rFonts w:ascii="Georgia" w:hAnsi="Georgia"/>
              </w:rPr>
            </w:pPr>
            <w:r w:rsidRPr="00816065">
              <w:rPr>
                <w:rFonts w:ascii="Georgia" w:hAnsi="Georgia"/>
              </w:rPr>
              <w:t xml:space="preserve">Certified Nursing </w:t>
            </w:r>
            <w:r w:rsidR="00A30035" w:rsidRPr="00816065">
              <w:rPr>
                <w:rFonts w:ascii="Georgia" w:hAnsi="Georgia"/>
              </w:rPr>
              <w:t>Assistant</w:t>
            </w:r>
            <w:r w:rsidRPr="00816065">
              <w:rPr>
                <w:rFonts w:ascii="Georgia" w:hAnsi="Georgia"/>
              </w:rPr>
              <w:t xml:space="preserve">- Minnesota </w:t>
            </w:r>
          </w:p>
          <w:p w14:paraId="1AF201F0" w14:textId="77777777" w:rsidR="00B20A9C" w:rsidRDefault="00B20A9C" w:rsidP="00B20A9C">
            <w:pPr>
              <w:pStyle w:val="ListParagraph"/>
              <w:numPr>
                <w:ilvl w:val="0"/>
                <w:numId w:val="6"/>
              </w:numPr>
              <w:ind w:left="345" w:hanging="37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Pediatric Chemotherapy Administration Certification</w:t>
            </w:r>
          </w:p>
          <w:p w14:paraId="6E7B0CA9" w14:textId="79F4BDE2" w:rsidR="008B644E" w:rsidRPr="00B20A9C" w:rsidRDefault="008B644E" w:rsidP="00B20A9C">
            <w:pPr>
              <w:pStyle w:val="ListParagraph"/>
              <w:numPr>
                <w:ilvl w:val="0"/>
                <w:numId w:val="6"/>
              </w:numPr>
              <w:ind w:left="345" w:hanging="37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ACLS valid through November 2023</w:t>
            </w:r>
          </w:p>
        </w:tc>
        <w:tc>
          <w:tcPr>
            <w:tcW w:w="4315" w:type="dxa"/>
            <w:tcBorders>
              <w:left w:val="nil"/>
            </w:tcBorders>
          </w:tcPr>
          <w:p w14:paraId="01A1AD0E" w14:textId="33237415" w:rsidR="00630858" w:rsidRPr="00816065" w:rsidRDefault="00630858" w:rsidP="00630858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</w:rPr>
            </w:pPr>
            <w:r w:rsidRPr="00816065">
              <w:rPr>
                <w:rFonts w:ascii="Georgia" w:hAnsi="Georgia"/>
              </w:rPr>
              <w:t xml:space="preserve">Experience with </w:t>
            </w:r>
            <w:r w:rsidR="00302C9E">
              <w:rPr>
                <w:rFonts w:ascii="Georgia" w:hAnsi="Georgia"/>
              </w:rPr>
              <w:t>EPIC</w:t>
            </w:r>
            <w:r w:rsidRPr="00816065">
              <w:rPr>
                <w:rFonts w:ascii="Georgia" w:hAnsi="Georgia"/>
              </w:rPr>
              <w:t xml:space="preserve">, </w:t>
            </w:r>
            <w:r w:rsidR="00302C9E">
              <w:rPr>
                <w:rFonts w:ascii="Georgia" w:hAnsi="Georgia"/>
              </w:rPr>
              <w:t>Cerner</w:t>
            </w:r>
            <w:r w:rsidRPr="00816065">
              <w:rPr>
                <w:rFonts w:ascii="Georgia" w:hAnsi="Georgia"/>
              </w:rPr>
              <w:t xml:space="preserve">, and MICS Lastword </w:t>
            </w:r>
          </w:p>
          <w:p w14:paraId="327896BA" w14:textId="77777777" w:rsidR="00630858" w:rsidRPr="00816065" w:rsidRDefault="00630858" w:rsidP="00630858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</w:rPr>
            </w:pPr>
            <w:r w:rsidRPr="00816065">
              <w:rPr>
                <w:rFonts w:ascii="Georgia" w:hAnsi="Georgia"/>
              </w:rPr>
              <w:t xml:space="preserve">Seizure Recognition and Response </w:t>
            </w:r>
          </w:p>
        </w:tc>
      </w:tr>
    </w:tbl>
    <w:p w14:paraId="14C40017" w14:textId="77777777" w:rsidR="00630858" w:rsidRPr="00171BFB" w:rsidRDefault="00630858" w:rsidP="00630858">
      <w:pPr>
        <w:pStyle w:val="ListParagraph"/>
        <w:spacing w:after="0" w:line="240" w:lineRule="auto"/>
        <w:ind w:left="735"/>
        <w:rPr>
          <w:rFonts w:ascii="Georgia" w:hAnsi="Georgia"/>
        </w:rPr>
      </w:pPr>
    </w:p>
    <w:sectPr w:rsidR="00630858" w:rsidRPr="00171BFB" w:rsidSect="00CF3D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7C6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CE7AF9"/>
    <w:multiLevelType w:val="hybridMultilevel"/>
    <w:tmpl w:val="8A3A391C"/>
    <w:lvl w:ilvl="0" w:tplc="337A3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F6D"/>
    <w:multiLevelType w:val="hybridMultilevel"/>
    <w:tmpl w:val="B9B00C2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62A466AD"/>
    <w:multiLevelType w:val="hybridMultilevel"/>
    <w:tmpl w:val="90F6A808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25E79"/>
    <w:multiLevelType w:val="hybridMultilevel"/>
    <w:tmpl w:val="37E2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F6851"/>
    <w:multiLevelType w:val="hybridMultilevel"/>
    <w:tmpl w:val="9266C69C"/>
    <w:lvl w:ilvl="0" w:tplc="04090001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7178C"/>
    <w:multiLevelType w:val="hybridMultilevel"/>
    <w:tmpl w:val="A776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A6"/>
    <w:rsid w:val="00053DB3"/>
    <w:rsid w:val="000B486A"/>
    <w:rsid w:val="000C628D"/>
    <w:rsid w:val="001052A6"/>
    <w:rsid w:val="00171BFB"/>
    <w:rsid w:val="00187409"/>
    <w:rsid w:val="00194354"/>
    <w:rsid w:val="001A25AF"/>
    <w:rsid w:val="001F60C2"/>
    <w:rsid w:val="002379EF"/>
    <w:rsid w:val="002817EE"/>
    <w:rsid w:val="002F0BB4"/>
    <w:rsid w:val="00302C9E"/>
    <w:rsid w:val="00317FB5"/>
    <w:rsid w:val="00365B22"/>
    <w:rsid w:val="00382B8B"/>
    <w:rsid w:val="003909AF"/>
    <w:rsid w:val="003C2F72"/>
    <w:rsid w:val="004059CD"/>
    <w:rsid w:val="00420B0E"/>
    <w:rsid w:val="0044357C"/>
    <w:rsid w:val="00447F8E"/>
    <w:rsid w:val="00564DBC"/>
    <w:rsid w:val="00607DC0"/>
    <w:rsid w:val="00630858"/>
    <w:rsid w:val="0069592E"/>
    <w:rsid w:val="006D6433"/>
    <w:rsid w:val="006E606B"/>
    <w:rsid w:val="00720E80"/>
    <w:rsid w:val="007A2D3F"/>
    <w:rsid w:val="00816065"/>
    <w:rsid w:val="008266A7"/>
    <w:rsid w:val="00876A18"/>
    <w:rsid w:val="008B644E"/>
    <w:rsid w:val="009048A0"/>
    <w:rsid w:val="009446DB"/>
    <w:rsid w:val="00A0157D"/>
    <w:rsid w:val="00A30035"/>
    <w:rsid w:val="00A92645"/>
    <w:rsid w:val="00B20A9C"/>
    <w:rsid w:val="00BA7852"/>
    <w:rsid w:val="00CF3DFE"/>
    <w:rsid w:val="00D0789A"/>
    <w:rsid w:val="00D434AA"/>
    <w:rsid w:val="00DB3A3F"/>
    <w:rsid w:val="00E258D3"/>
    <w:rsid w:val="00E35356"/>
    <w:rsid w:val="00EC32C8"/>
    <w:rsid w:val="00EC36F2"/>
    <w:rsid w:val="00F1164F"/>
    <w:rsid w:val="00F90932"/>
    <w:rsid w:val="00FB1521"/>
    <w:rsid w:val="00FE66CF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C45A"/>
  <w15:chartTrackingRefBased/>
  <w15:docId w15:val="{6F8B36B6-68ED-45F0-BF12-16C9DA9A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rsid w:val="001052A6"/>
    <w:pPr>
      <w:spacing w:after="0" w:line="240" w:lineRule="auto"/>
      <w:jc w:val="right"/>
    </w:pPr>
    <w:rPr>
      <w:rFonts w:ascii="Didot" w:eastAsia="ヒラギノ角ゴ Pro W3" w:hAnsi="Didot" w:cs="Times New Roman"/>
      <w:color w:val="000000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1052A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E606B"/>
    <w:pPr>
      <w:ind w:left="720"/>
      <w:contextualSpacing/>
    </w:pPr>
  </w:style>
  <w:style w:type="paragraph" w:styleId="ListBullet">
    <w:name w:val="List Bullet"/>
    <w:basedOn w:val="Normal"/>
    <w:rsid w:val="004059CD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63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3219-4624-40F4-8856-0404B0AE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Jacob Nielsen</cp:lastModifiedBy>
  <cp:revision>28</cp:revision>
  <dcterms:created xsi:type="dcterms:W3CDTF">2018-10-19T16:24:00Z</dcterms:created>
  <dcterms:modified xsi:type="dcterms:W3CDTF">2022-01-31T05:43:00Z</dcterms:modified>
</cp:coreProperties>
</file>