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10AA" w:rsidRDefault="00D60012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Randle Flennoy</w:t>
      </w:r>
    </w:p>
    <w:p w14:paraId="00000002" w14:textId="77777777" w:rsidR="001710AA" w:rsidRDefault="00D60012">
      <w:pPr>
        <w:spacing w:after="0" w:line="240" w:lineRule="auto"/>
        <w:ind w:left="45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(773) 398-6639 </w:t>
      </w:r>
    </w:p>
    <w:p w14:paraId="00000003" w14:textId="77777777" w:rsidR="001710AA" w:rsidRDefault="00D60012">
      <w:pPr>
        <w:spacing w:after="0" w:line="240" w:lineRule="auto"/>
        <w:ind w:left="45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r.flennoy113@gmail.com</w:t>
      </w:r>
    </w:p>
    <w:p w14:paraId="00000004" w14:textId="77777777" w:rsidR="001710AA" w:rsidRDefault="0017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710AA" w:rsidRDefault="00D60012">
      <w:pPr>
        <w:spacing w:after="0" w:line="240" w:lineRule="auto"/>
        <w:ind w:left="432" w:right="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1710AA" w:rsidRDefault="00D60012">
      <w:pPr>
        <w:spacing w:after="0" w:line="240" w:lineRule="auto"/>
        <w:ind w:left="720" w:right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Highly motivated nurse with high energy, sound nursing skills, a pleasant upbeat style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willingness and commitment to patient/resident care. Highly perceptive with the ability to quickly assess </w:t>
      </w:r>
      <w:r>
        <w:rPr>
          <w:rFonts w:ascii="Times New Roman" w:eastAsia="Times New Roman" w:hAnsi="Times New Roman" w:cs="Times New Roman"/>
          <w:sz w:val="24"/>
          <w:szCs w:val="24"/>
        </w:rPr>
        <w:t>residents' condition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determine appropriate action. Effective multitasker who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able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 charge in a fast-paced environment, who thrives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nder pressure.  </w:t>
      </w:r>
    </w:p>
    <w:p w14:paraId="00000007" w14:textId="77777777" w:rsidR="001710AA" w:rsidRDefault="0017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710AA" w:rsidRDefault="00D60012">
      <w:pPr>
        <w:spacing w:after="0" w:line="240" w:lineRule="auto"/>
        <w:ind w:left="432" w:right="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Licenses and Certifications </w:t>
      </w:r>
    </w:p>
    <w:p w14:paraId="00000009" w14:textId="77777777" w:rsidR="001710AA" w:rsidRDefault="00D60012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Registered Nurse- Illinois (041496056) June 2020 to May 2022</w:t>
      </w:r>
    </w:p>
    <w:p w14:paraId="0000000A" w14:textId="77777777" w:rsidR="001710AA" w:rsidRDefault="00D60012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Nurse Multi</w:t>
      </w:r>
      <w:r>
        <w:rPr>
          <w:rFonts w:ascii="Times New Roman" w:eastAsia="Times New Roman" w:hAnsi="Times New Roman" w:cs="Times New Roman"/>
          <w:sz w:val="24"/>
          <w:szCs w:val="24"/>
        </w:rPr>
        <w:t>state License Oklahoma (135748) April 2020 to January 2024</w:t>
      </w:r>
    </w:p>
    <w:p w14:paraId="0000000B" w14:textId="77777777" w:rsidR="001710AA" w:rsidRDefault="00D60012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License Practical Nurse - Oklahoma (66676) July 2016 to January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000000C" w14:textId="77777777" w:rsidR="001710AA" w:rsidRDefault="00D60012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AHA CPR – BLS September 2018 to September 2020</w:t>
      </w:r>
    </w:p>
    <w:p w14:paraId="0000000D" w14:textId="77777777" w:rsidR="001710AA" w:rsidRDefault="00D60012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 Director/Social Service worker</w:t>
      </w:r>
    </w:p>
    <w:p w14:paraId="0000000E" w14:textId="77777777" w:rsidR="001710AA" w:rsidRDefault="0017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710AA" w:rsidRDefault="00D60012">
      <w:pPr>
        <w:spacing w:after="0" w:line="240" w:lineRule="auto"/>
        <w:ind w:left="432" w:righ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00000010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2020-Present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Capella University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FlexPath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Bachelors Program </w:t>
      </w:r>
    </w:p>
    <w:p w14:paraId="00000011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2018 - 2019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Oklahoma 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College Oklahoma City, 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Major: Registered</w:t>
      </w:r>
    </w:p>
    <w:p w14:paraId="00000012" w14:textId="77777777" w:rsidR="001710AA" w:rsidRDefault="00D60012">
      <w:pPr>
        <w:spacing w:after="0" w:line="240" w:lineRule="auto"/>
        <w:ind w:left="720" w:right="5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Nursin</w:t>
      </w:r>
      <w:r>
        <w:rPr>
          <w:rFonts w:ascii="Times New Roman" w:eastAsia="Times New Roman" w:hAnsi="Times New Roman" w:cs="Times New Roman"/>
          <w:sz w:val="24"/>
          <w:szCs w:val="24"/>
        </w:rPr>
        <w:t>g (Associate in Nursing and Diversified Studies)</w:t>
      </w:r>
    </w:p>
    <w:p w14:paraId="00000013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Norman Regional Health plex (Clinical experience)</w:t>
      </w:r>
    </w:p>
    <w:p w14:paraId="00000014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2015-2016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Metro Technologies, Oklahoma City, Ok: 1+1 Practical Nursing Program</w:t>
      </w:r>
    </w:p>
    <w:p w14:paraId="00000015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OU Medical Center (Clinical Experience)</w:t>
      </w:r>
    </w:p>
    <w:p w14:paraId="00000016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2010-2014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Prairie State College, Chicago Heights, IL Major: Nursing (Associate in</w:t>
      </w:r>
    </w:p>
    <w:p w14:paraId="00000017" w14:textId="77777777" w:rsidR="001710AA" w:rsidRDefault="00D60012">
      <w:pPr>
        <w:spacing w:after="0" w:line="240" w:lineRule="auto"/>
        <w:ind w:left="720" w:right="5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Studies and Child Care)</w:t>
      </w:r>
    </w:p>
    <w:p w14:paraId="00000018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2007-2008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Saint Xavier University, Chicago, IL</w:t>
      </w:r>
    </w:p>
    <w:p w14:paraId="00000019" w14:textId="77777777" w:rsidR="001710AA" w:rsidRDefault="00D60012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Major: Nursing</w:t>
      </w:r>
    </w:p>
    <w:p w14:paraId="0000001A" w14:textId="77777777" w:rsidR="001710AA" w:rsidRDefault="0017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710AA" w:rsidRDefault="00D60012">
      <w:pPr>
        <w:spacing w:after="0" w:line="240" w:lineRule="auto"/>
        <w:ind w:left="432" w:righ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Employment</w:t>
      </w:r>
    </w:p>
    <w:p w14:paraId="0000001C" w14:textId="77777777" w:rsidR="001710AA" w:rsidRDefault="001710AA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OSF Little Company of Mary Medical Center </w:t>
      </w:r>
    </w:p>
    <w:p w14:paraId="0000001E" w14:textId="77777777" w:rsidR="001710AA" w:rsidRDefault="00D60012">
      <w:pPr>
        <w:spacing w:after="0" w:line="240" w:lineRule="auto"/>
        <w:ind w:right="5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Staff Registered Nurse-Duties include a wide variety of nursing</w:t>
      </w:r>
    </w:p>
    <w:p w14:paraId="0000001F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skills in collaboration with professionals from pulmonary, cardiology, wound care, medical surgical and glycemic care teams, etc. to deliver compass</w:t>
      </w:r>
      <w:r>
        <w:rPr>
          <w:rFonts w:ascii="Times New Roman" w:eastAsia="Times New Roman" w:hAnsi="Times New Roman" w:cs="Times New Roman"/>
          <w:sz w:val="24"/>
          <w:szCs w:val="24"/>
        </w:rPr>
        <w:t>ionate patient centered care. As a Registered Nurse in the Medical Surgical and Telemetry Specialty Unit at OSF Little Company of Mary Medical Center, care is delivered for patients with complex and varied multifaceted disease processes.</w:t>
      </w:r>
    </w:p>
    <w:p w14:paraId="00000020" w14:textId="77777777" w:rsidR="001710AA" w:rsidRDefault="001710AA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2018 -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Plasma Incorporated </w:t>
      </w:r>
    </w:p>
    <w:p w14:paraId="00000022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Physician Substitute/</w:t>
      </w:r>
      <w:r>
        <w:rPr>
          <w:rFonts w:ascii="Times New Roman" w:eastAsia="Times New Roman" w:hAnsi="Times New Roman" w:cs="Times New Roman"/>
          <w:sz w:val="24"/>
          <w:szCs w:val="24"/>
        </w:rPr>
        <w:t>Phlebotomist/ Medical Screener/Trainer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Ensure suitability of plasma donors, using the Standard Operating Procedures, current FDA and state guidelines, OSHA, CLIA, cGMP, and all internal ​company procedures.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Perform history and physical exams on all applicant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donors. Provide complete explanation of the process, and risk involved, of ​plasmapheresis and obtain a signed consent. Evaluate donors for reactions to plasmapheresis and initiate appropriate therapy.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nitiate emergency ​medical procedures as needed. Review the donor’s accumulated lab data and collection records as required to determine the donor’s continued ​suitability. Provide appropriate and confidential counseling to ineligible donor candidates; cou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nsel donors with positive, and confirmed positive, test ​results. Maintain donor confidentiality. Phlebotomy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Triage </w:t>
      </w:r>
    </w:p>
    <w:p w14:paraId="00000023" w14:textId="77777777" w:rsidR="001710AA" w:rsidRDefault="001710AA">
      <w:pPr>
        <w:spacing w:after="0" w:line="240" w:lineRule="auto"/>
        <w:ind w:left="720" w:right="547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1710AA" w:rsidRDefault="001710AA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Oklahoma University Medical Center</w:t>
      </w:r>
    </w:p>
    <w:p w14:paraId="00000026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Staff Registered Nurse-Duties include a wide variety of nursing skills in collaboration with professionals from pulmonary, medical,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surgical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glycemic care teams to deliver compassionate patient centered care. As a Registered Nurse in the Adult 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Specialty Unit at OU Medical Center, care is delivered for patients with complex and varied multifaceted disease processes.</w:t>
      </w:r>
    </w:p>
    <w:p w14:paraId="00000027" w14:textId="77777777" w:rsidR="001710AA" w:rsidRDefault="001710AA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2016-2018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Cimarron Nursing and Rehab Center Kingfisher, OK </w:t>
      </w:r>
    </w:p>
    <w:p w14:paraId="00000029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Charge Nurse- lead a team of 20 certified nursing aides in a facility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residents with patient/resident care in a facility with an aging population. Performed medication administration, verified physician orders, performed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treatments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wound care. Developed strong relationships with residents and physicians to </w:t>
      </w:r>
      <w:r>
        <w:rPr>
          <w:rFonts w:ascii="Times New Roman" w:eastAsia="Times New Roman" w:hAnsi="Times New Roman" w:cs="Times New Roman"/>
          <w:sz w:val="24"/>
          <w:szCs w:val="24"/>
        </w:rPr>
        <w:t>establi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communication to ensure the </w:t>
      </w:r>
      <w:r>
        <w:rPr>
          <w:rFonts w:ascii="Times New Roman" w:eastAsia="Times New Roman" w:hAnsi="Times New Roman" w:cs="Times New Roman"/>
          <w:sz w:val="24"/>
          <w:szCs w:val="24"/>
        </w:rPr>
        <w:t>residents' needs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being clearly understood and appropriately met. Establishing good rapport with family to establish confidence and professionalism. Built a reputation as a knowledgeable and trusted resource who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above and beyond to help others </w:t>
      </w:r>
    </w:p>
    <w:p w14:paraId="0000002A" w14:textId="77777777" w:rsidR="001710AA" w:rsidRDefault="001710AA">
      <w:pPr>
        <w:spacing w:after="0" w:line="240" w:lineRule="auto"/>
        <w:ind w:left="432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2016-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Preferred Pediatrics Oklahoma City, Ok </w:t>
      </w:r>
    </w:p>
    <w:p w14:paraId="0000002C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LPN- Worked with pediatric patients in the home, providing patient care, medication administration, care of G-Tube, PT/OT/ST, dysphagia therapy, quickly assessed patient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 making sound judgments in regards of advanced medical needs. </w:t>
      </w:r>
    </w:p>
    <w:p w14:paraId="0000002D" w14:textId="77777777" w:rsidR="001710AA" w:rsidRDefault="00D60012">
      <w:pPr>
        <w:spacing w:after="0" w:line="240" w:lineRule="auto"/>
        <w:ind w:left="432" w:right="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1710AA" w:rsidRDefault="00D60012">
      <w:pPr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2013-201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Autumn Leaves Assisted   Living Home (Edmond)</w:t>
      </w:r>
    </w:p>
    <w:p w14:paraId="0000002F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 Director: Responsibilities include day to day activities with residents, scheduling entertainment, planning monthl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events, assist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ADL’s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monthly newsletter, resident progress reports</w:t>
      </w:r>
    </w:p>
    <w:p w14:paraId="00000030" w14:textId="77777777" w:rsidR="001710AA" w:rsidRDefault="00D60012">
      <w:pPr>
        <w:spacing w:after="0" w:line="240" w:lineRule="auto"/>
        <w:ind w:left="1440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CNA: Responsibilities include feeding the residents, dressing the residents, interacting with the residents, assisting the residents with daily living activities. </w:t>
      </w:r>
    </w:p>
    <w:p w14:paraId="00000031" w14:textId="77777777" w:rsidR="001710AA" w:rsidRDefault="001710AA">
      <w:pPr>
        <w:spacing w:after="0" w:line="240" w:lineRule="auto"/>
        <w:ind w:left="2160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1710AA" w:rsidRDefault="00D60012">
      <w:pPr>
        <w:spacing w:after="0" w:line="240" w:lineRule="auto"/>
        <w:ind w:left="216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 Furnished Upon Request</w:t>
      </w:r>
    </w:p>
    <w:sectPr w:rsidR="001710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A"/>
    <w:rsid w:val="001710AA"/>
    <w:rsid w:val="00D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A4CB9-6214-4F7F-B2DA-8A4C138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Jeri M-F</cp:lastModifiedBy>
  <cp:revision>2</cp:revision>
  <dcterms:created xsi:type="dcterms:W3CDTF">2022-02-08T18:05:00Z</dcterms:created>
  <dcterms:modified xsi:type="dcterms:W3CDTF">2022-02-08T18:05:00Z</dcterms:modified>
</cp:coreProperties>
</file>