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b w:val="1"/>
          <w:sz w:val="36"/>
          <w:szCs w:val="36"/>
          <w:rtl w:val="0"/>
        </w:rPr>
        <w:t xml:space="preserve">Sharline Dellamorte RN, BSN, CMSRN</w:t>
      </w:r>
      <w:r w:rsidDel="00000000" w:rsidR="00000000" w:rsidRPr="00000000">
        <w:rPr>
          <w:rtl w:val="0"/>
        </w:rPr>
      </w:r>
    </w:p>
    <w:p w:rsidR="00000000" w:rsidDel="00000000" w:rsidP="00000000" w:rsidRDefault="00000000" w:rsidRPr="00000000" w14:paraId="00000002">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charliedellamorte@gmail.com</w:t>
      </w:r>
    </w:p>
    <w:p w:rsidR="00000000" w:rsidDel="00000000" w:rsidP="00000000" w:rsidRDefault="00000000" w:rsidRPr="00000000" w14:paraId="00000003">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39 Breckenridge Drive, Aurora, IL. 60504</w:t>
      </w:r>
    </w:p>
    <w:p w:rsidR="00000000" w:rsidDel="00000000" w:rsidP="00000000" w:rsidRDefault="00000000" w:rsidRPr="00000000" w14:paraId="00000004">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rtl w:val="0"/>
        </w:rPr>
        <w:t xml:space="preserve">Cell (630) 229-3081</w:t>
      </w:r>
      <w:r w:rsidDel="00000000" w:rsidR="00000000" w:rsidRPr="00000000">
        <w:rPr>
          <w:rtl w:val="0"/>
        </w:rPr>
      </w:r>
    </w:p>
    <w:p w:rsidR="00000000" w:rsidDel="00000000" w:rsidP="00000000" w:rsidRDefault="00000000" w:rsidRPr="00000000" w14:paraId="00000005">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Registered Nurse</w:t>
      </w:r>
    </w:p>
    <w:p w:rsidR="00000000" w:rsidDel="00000000" w:rsidP="00000000" w:rsidRDefault="00000000" w:rsidRPr="00000000" w14:paraId="00000007">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Compassionate and competent RN that advocates and provides exceptional patient oriented care. Seeking opportunities to work with a diverse group of patients and care team.</w:t>
      </w:r>
    </w:p>
    <w:p w:rsidR="00000000" w:rsidDel="00000000" w:rsidP="00000000" w:rsidRDefault="00000000" w:rsidRPr="00000000" w14:paraId="00000008">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Education</w:t>
      </w:r>
      <w:r w:rsidDel="00000000" w:rsidR="00000000" w:rsidRPr="00000000">
        <w:rPr>
          <w:rtl w:val="0"/>
        </w:rPr>
      </w:r>
    </w:p>
    <w:p w:rsidR="00000000" w:rsidDel="00000000" w:rsidP="00000000" w:rsidRDefault="00000000" w:rsidRPr="00000000" w14:paraId="0000000A">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Chamberlain College of Nursing</w:t>
      </w:r>
    </w:p>
    <w:p w:rsidR="00000000" w:rsidDel="00000000" w:rsidP="00000000" w:rsidRDefault="00000000" w:rsidRPr="00000000" w14:paraId="0000000B">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Bachelor of Science in Nursing, February 2014 </w:t>
      </w:r>
    </w:p>
    <w:p w:rsidR="00000000" w:rsidDel="00000000" w:rsidP="00000000" w:rsidRDefault="00000000" w:rsidRPr="00000000" w14:paraId="0000000C">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Graduated Cum Laude</w:t>
      </w:r>
    </w:p>
    <w:p w:rsidR="00000000" w:rsidDel="00000000" w:rsidP="00000000" w:rsidRDefault="00000000" w:rsidRPr="00000000" w14:paraId="0000000D">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E">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Experience</w:t>
      </w:r>
    </w:p>
    <w:p w:rsidR="00000000" w:rsidDel="00000000" w:rsidP="00000000" w:rsidRDefault="00000000" w:rsidRPr="00000000" w14:paraId="0000000F">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10">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Registered Nurse, AYA Healthcare Travel</w:t>
      </w:r>
      <w:r w:rsidDel="00000000" w:rsidR="00000000" w:rsidRPr="00000000">
        <w:rPr>
          <w:rFonts w:ascii="Helvetica Neue" w:cs="Helvetica Neue" w:eastAsia="Helvetica Neue" w:hAnsi="Helvetica Neue"/>
          <w:rtl w:val="0"/>
        </w:rPr>
        <w:t xml:space="preserve"> 11/29/2021-2/26/2022</w:t>
      </w:r>
    </w:p>
    <w:p w:rsidR="00000000" w:rsidDel="00000000" w:rsidP="00000000" w:rsidRDefault="00000000" w:rsidRPr="00000000" w14:paraId="00000011">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Amita Hinsdale Hospital, </w:t>
      </w:r>
      <w:r w:rsidDel="00000000" w:rsidR="00000000" w:rsidRPr="00000000">
        <w:rPr>
          <w:rFonts w:ascii="Helvetica Neue" w:cs="Helvetica Neue" w:eastAsia="Helvetica Neue" w:hAnsi="Helvetica Neue"/>
          <w:rtl w:val="0"/>
        </w:rPr>
        <w:t xml:space="preserve">Hinsdale IL</w:t>
      </w:r>
    </w:p>
    <w:p w:rsidR="00000000" w:rsidDel="00000000" w:rsidP="00000000" w:rsidRDefault="00000000" w:rsidRPr="00000000" w14:paraId="00000012">
      <w:pPr>
        <w:pageBreakBefore w:val="0"/>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13 week travel contract on Medical/surgical floor</w:t>
      </w:r>
    </w:p>
    <w:p w:rsidR="00000000" w:rsidDel="00000000" w:rsidP="00000000" w:rsidRDefault="00000000" w:rsidRPr="00000000" w14:paraId="00000013">
      <w:pPr>
        <w:pageBreakBefore w:val="0"/>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Cared for up to 6 patients with multiple comorbidities (diabetic, heart failure, respiratory diseases, etc.)</w:t>
      </w:r>
    </w:p>
    <w:p w:rsidR="00000000" w:rsidDel="00000000" w:rsidP="00000000" w:rsidRDefault="00000000" w:rsidRPr="00000000" w14:paraId="00000014">
      <w:pPr>
        <w:pageBreakBefore w:val="0"/>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Cared for patients with complications from cancer and chemotherapy</w:t>
      </w:r>
    </w:p>
    <w:p w:rsidR="00000000" w:rsidDel="00000000" w:rsidP="00000000" w:rsidRDefault="00000000" w:rsidRPr="00000000" w14:paraId="00000015">
      <w:pPr>
        <w:pageBreakBefore w:val="0"/>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Communicate with collaborating providers to optimize patient outcomes</w:t>
      </w:r>
    </w:p>
    <w:p w:rsidR="00000000" w:rsidDel="00000000" w:rsidP="00000000" w:rsidRDefault="00000000" w:rsidRPr="00000000" w14:paraId="00000016">
      <w:pPr>
        <w:pageBreakBefore w:val="0"/>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Patient education regarding plan of care, medications, and other procedures</w:t>
      </w:r>
    </w:p>
    <w:p w:rsidR="00000000" w:rsidDel="00000000" w:rsidP="00000000" w:rsidRDefault="00000000" w:rsidRPr="00000000" w14:paraId="00000017">
      <w:pPr>
        <w:pageBreakBefore w:val="0"/>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Able to learn and adapt quickly to using Cerner and navigating a new environment</w:t>
      </w:r>
    </w:p>
    <w:p w:rsidR="00000000" w:rsidDel="00000000" w:rsidP="00000000" w:rsidRDefault="00000000" w:rsidRPr="00000000" w14:paraId="00000018">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9">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Registered Nurse, Central Resource Team, </w:t>
      </w:r>
      <w:r w:rsidDel="00000000" w:rsidR="00000000" w:rsidRPr="00000000">
        <w:rPr>
          <w:rFonts w:ascii="Helvetica Neue" w:cs="Helvetica Neue" w:eastAsia="Helvetica Neue" w:hAnsi="Helvetica Neue"/>
          <w:rtl w:val="0"/>
        </w:rPr>
        <w:t xml:space="preserve">May 2020-Current</w:t>
      </w:r>
    </w:p>
    <w:p w:rsidR="00000000" w:rsidDel="00000000" w:rsidP="00000000" w:rsidRDefault="00000000" w:rsidRPr="00000000" w14:paraId="0000001A">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Edward Hospital</w:t>
      </w:r>
      <w:r w:rsidDel="00000000" w:rsidR="00000000" w:rsidRPr="00000000">
        <w:rPr>
          <w:rFonts w:ascii="Helvetica Neue" w:cs="Helvetica Neue" w:eastAsia="Helvetica Neue" w:hAnsi="Helvetica Neue"/>
          <w:rtl w:val="0"/>
        </w:rPr>
        <w:t xml:space="preserve">, Naperville IL</w:t>
      </w:r>
    </w:p>
    <w:p w:rsidR="00000000" w:rsidDel="00000000" w:rsidP="00000000" w:rsidRDefault="00000000" w:rsidRPr="00000000" w14:paraId="0000001B">
      <w:pPr>
        <w:pageBreakBefore w:val="0"/>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Care for patients through out various units in the hospital</w:t>
      </w:r>
    </w:p>
    <w:p w:rsidR="00000000" w:rsidDel="00000000" w:rsidP="00000000" w:rsidRDefault="00000000" w:rsidRPr="00000000" w14:paraId="0000001C">
      <w:pPr>
        <w:pageBreakBefore w:val="0"/>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Experience in tele, medical/oncology, surgical care,critical care,ortho</w:t>
      </w:r>
    </w:p>
    <w:p w:rsidR="00000000" w:rsidDel="00000000" w:rsidP="00000000" w:rsidRDefault="00000000" w:rsidRPr="00000000" w14:paraId="0000001D">
      <w:pPr>
        <w:pageBreakBefore w:val="0"/>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Cared for COVID patients in pulmonary unit</w:t>
      </w:r>
    </w:p>
    <w:p w:rsidR="00000000" w:rsidDel="00000000" w:rsidP="00000000" w:rsidRDefault="00000000" w:rsidRPr="00000000" w14:paraId="0000001E">
      <w:pPr>
        <w:pageBreakBefore w:val="0"/>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Manage high risk medications via IV infusion, monitor patients for complications</w:t>
      </w:r>
    </w:p>
    <w:p w:rsidR="00000000" w:rsidDel="00000000" w:rsidP="00000000" w:rsidRDefault="00000000" w:rsidRPr="00000000" w14:paraId="0000001F">
      <w:pPr>
        <w:pageBreakBefore w:val="0"/>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Admission/Discharges for hospitalized patients</w:t>
      </w:r>
    </w:p>
    <w:p w:rsidR="00000000" w:rsidDel="00000000" w:rsidP="00000000" w:rsidRDefault="00000000" w:rsidRPr="00000000" w14:paraId="00000020">
      <w:pPr>
        <w:pageBreakBefore w:val="0"/>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Patient education upon admission and discharge</w:t>
      </w:r>
    </w:p>
    <w:p w:rsidR="00000000" w:rsidDel="00000000" w:rsidP="00000000" w:rsidRDefault="00000000" w:rsidRPr="00000000" w14:paraId="00000021">
      <w:pPr>
        <w:pageBreakBefore w:val="0"/>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Assisted other nurses in care for patients</w:t>
      </w:r>
    </w:p>
    <w:p w:rsidR="00000000" w:rsidDel="00000000" w:rsidP="00000000" w:rsidRDefault="00000000" w:rsidRPr="00000000" w14:paraId="00000022">
      <w:pPr>
        <w:pageBreakBefore w:val="0"/>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Charge nurse when needed for other units</w:t>
      </w:r>
    </w:p>
    <w:p w:rsidR="00000000" w:rsidDel="00000000" w:rsidP="00000000" w:rsidRDefault="00000000" w:rsidRPr="00000000" w14:paraId="00000023">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24">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Registered Nurse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Cardiac/Telemetry/Neuro/Stepdown Unit,</w:t>
      </w:r>
      <w:r w:rsidDel="00000000" w:rsidR="00000000" w:rsidRPr="00000000">
        <w:rPr>
          <w:rFonts w:ascii="Helvetica Neue" w:cs="Helvetica Neue" w:eastAsia="Helvetica Neue" w:hAnsi="Helvetica Neue"/>
          <w:rtl w:val="0"/>
        </w:rPr>
        <w:t xml:space="preserve"> August 2014 – December  2017/ April 2019-May 2020</w:t>
      </w:r>
    </w:p>
    <w:p w:rsidR="00000000" w:rsidDel="00000000" w:rsidP="00000000" w:rsidRDefault="00000000" w:rsidRPr="00000000" w14:paraId="00000025">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Edward Hospital,</w:t>
      </w:r>
      <w:r w:rsidDel="00000000" w:rsidR="00000000" w:rsidRPr="00000000">
        <w:rPr>
          <w:rFonts w:ascii="Helvetica Neue" w:cs="Helvetica Neue" w:eastAsia="Helvetica Neue" w:hAnsi="Helvetica Neue"/>
          <w:rtl w:val="0"/>
        </w:rPr>
        <w:t xml:space="preserve"> Naperville, IL</w:t>
      </w:r>
    </w:p>
    <w:p w:rsidR="00000000" w:rsidDel="00000000" w:rsidP="00000000" w:rsidRDefault="00000000" w:rsidRPr="00000000" w14:paraId="00000026">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Charge RN for 28 bed unit, 7-8 RN per shift</w:t>
      </w:r>
    </w:p>
    <w:p w:rsidR="00000000" w:rsidDel="00000000" w:rsidP="00000000" w:rsidRDefault="00000000" w:rsidRPr="00000000" w14:paraId="00000027">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Work with high acuity patients with multiple comorbidities</w:t>
      </w:r>
    </w:p>
    <w:p w:rsidR="00000000" w:rsidDel="00000000" w:rsidP="00000000" w:rsidRDefault="00000000" w:rsidRPr="00000000" w14:paraId="00000028">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Provided complete bedside patient care to a wide variety of patient populations including colon and pancreatic cancers, DVT/PE, atrial fibrillation, GI bleeds, stroke and neuro </w:t>
      </w:r>
    </w:p>
    <w:p w:rsidR="00000000" w:rsidDel="00000000" w:rsidP="00000000" w:rsidRDefault="00000000" w:rsidRPr="00000000" w14:paraId="00000029">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Received patients from PACU and ICU following cardiac cath lab interventions, surgical oncological operations, and GI procedures</w:t>
      </w:r>
    </w:p>
    <w:p w:rsidR="00000000" w:rsidDel="00000000" w:rsidP="00000000" w:rsidRDefault="00000000" w:rsidRPr="00000000" w14:paraId="0000002A">
      <w:pPr>
        <w:pageBreakBefore w:val="0"/>
        <w:widowControl w:val="0"/>
        <w:numPr>
          <w:ilvl w:val="0"/>
          <w:numId w:val="3"/>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Prepared and presented patients and their families with education on new diagnoses and continued recovery</w:t>
      </w:r>
    </w:p>
    <w:p w:rsidR="00000000" w:rsidDel="00000000" w:rsidP="00000000" w:rsidRDefault="00000000" w:rsidRPr="00000000" w14:paraId="0000002B">
      <w:pPr>
        <w:pageBreakBefore w:val="0"/>
        <w:widowControl w:val="0"/>
        <w:numPr>
          <w:ilvl w:val="0"/>
          <w:numId w:val="3"/>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Collaborated with interdisciplinary teams to promote continuation of care</w:t>
      </w:r>
    </w:p>
    <w:p w:rsidR="00000000" w:rsidDel="00000000" w:rsidP="00000000" w:rsidRDefault="00000000" w:rsidRPr="00000000" w14:paraId="0000002C">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2D">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Registered Nurse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Ortho/Neuro/Oncology,</w:t>
      </w:r>
      <w:r w:rsidDel="00000000" w:rsidR="00000000" w:rsidRPr="00000000">
        <w:rPr>
          <w:rFonts w:ascii="Helvetica Neue" w:cs="Helvetica Neue" w:eastAsia="Helvetica Neue" w:hAnsi="Helvetica Neue"/>
          <w:rtl w:val="0"/>
        </w:rPr>
        <w:t xml:space="preserve"> January 2018 – April 2019</w:t>
      </w:r>
    </w:p>
    <w:p w:rsidR="00000000" w:rsidDel="00000000" w:rsidP="00000000" w:rsidRDefault="00000000" w:rsidRPr="00000000" w14:paraId="0000002E">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Northwestern Medicine, Delnor Hospital,</w:t>
      </w:r>
      <w:r w:rsidDel="00000000" w:rsidR="00000000" w:rsidRPr="00000000">
        <w:rPr>
          <w:rFonts w:ascii="Helvetica Neue" w:cs="Helvetica Neue" w:eastAsia="Helvetica Neue" w:hAnsi="Helvetica Neue"/>
          <w:rtl w:val="0"/>
        </w:rPr>
        <w:t xml:space="preserve"> Geneva, IL</w:t>
      </w:r>
    </w:p>
    <w:p w:rsidR="00000000" w:rsidDel="00000000" w:rsidP="00000000" w:rsidRDefault="00000000" w:rsidRPr="00000000" w14:paraId="0000002F">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Manage 5-6 patients including post surgical joint replacements, trauma fractures and post operative neuro patients (cervical/lumbar fusions and kyphoplasties), as well as patients undergoing chemo and radiation therapy, alcohol withdrawal and patients in hospice care</w:t>
      </w:r>
    </w:p>
    <w:p w:rsidR="00000000" w:rsidDel="00000000" w:rsidP="00000000" w:rsidRDefault="00000000" w:rsidRPr="00000000" w14:paraId="00000030">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Perform accurate assessments carefully taking into consideration the age and physical/psychosocial needs of each patient</w:t>
      </w:r>
    </w:p>
    <w:p w:rsidR="00000000" w:rsidDel="00000000" w:rsidP="00000000" w:rsidRDefault="00000000" w:rsidRPr="00000000" w14:paraId="00000031">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Receive patients from PACU, monitor post op vitals and changes in patient condition, set up PCA pumps and fluids as necessary, review post op orders and advocate needs of patient as they arise </w:t>
      </w:r>
    </w:p>
    <w:p w:rsidR="00000000" w:rsidDel="00000000" w:rsidP="00000000" w:rsidRDefault="00000000" w:rsidRPr="00000000" w14:paraId="00000032">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color w:val="222222"/>
          <w:highlight w:val="white"/>
          <w:rtl w:val="0"/>
        </w:rPr>
        <w:t xml:space="preserve">Educate patients and families about self-care and available support systems</w:t>
      </w:r>
      <w:r w:rsidDel="00000000" w:rsidR="00000000" w:rsidRPr="00000000">
        <w:rPr>
          <w:rtl w:val="0"/>
        </w:rPr>
      </w:r>
    </w:p>
    <w:p w:rsidR="00000000" w:rsidDel="00000000" w:rsidP="00000000" w:rsidRDefault="00000000" w:rsidRPr="00000000" w14:paraId="00000033">
      <w:pPr>
        <w:pageBreakBefore w:val="0"/>
        <w:widowControl w:val="0"/>
        <w:numPr>
          <w:ilvl w:val="0"/>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color w:val="222222"/>
          <w:highlight w:val="white"/>
          <w:rtl w:val="0"/>
        </w:rPr>
        <w:t xml:space="preserve">Communicate with several interdisciplinary therapies to help patient return to baseline function</w:t>
      </w:r>
      <w:r w:rsidDel="00000000" w:rsidR="00000000" w:rsidRPr="00000000">
        <w:rPr>
          <w:rtl w:val="0"/>
        </w:rPr>
      </w:r>
    </w:p>
    <w:p w:rsidR="00000000" w:rsidDel="00000000" w:rsidP="00000000" w:rsidRDefault="00000000" w:rsidRPr="00000000" w14:paraId="00000034">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5">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6">
      <w:pPr>
        <w:pageBreakBefore w:val="0"/>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Professional Strengths</w:t>
      </w:r>
    </w:p>
    <w:p w:rsidR="00000000" w:rsidDel="00000000" w:rsidP="00000000" w:rsidRDefault="00000000" w:rsidRPr="00000000" w14:paraId="00000038">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CMSRN</w:t>
      </w:r>
    </w:p>
    <w:p w:rsidR="00000000" w:rsidDel="00000000" w:rsidP="00000000" w:rsidRDefault="00000000" w:rsidRPr="00000000" w14:paraId="00000039">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BLS and ACLS</w:t>
      </w:r>
    </w:p>
    <w:p w:rsidR="00000000" w:rsidDel="00000000" w:rsidP="00000000" w:rsidRDefault="00000000" w:rsidRPr="00000000" w14:paraId="0000003A">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PCCN prep course</w:t>
      </w:r>
    </w:p>
    <w:p w:rsidR="00000000" w:rsidDel="00000000" w:rsidP="00000000" w:rsidRDefault="00000000" w:rsidRPr="00000000" w14:paraId="0000003B">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Charge nurse experience </w:t>
      </w:r>
    </w:p>
    <w:p w:rsidR="00000000" w:rsidDel="00000000" w:rsidP="00000000" w:rsidRDefault="00000000" w:rsidRPr="00000000" w14:paraId="0000003C">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Thorough knowledge and experience with Epic charting software</w:t>
      </w:r>
    </w:p>
    <w:p w:rsidR="00000000" w:rsidDel="00000000" w:rsidP="00000000" w:rsidRDefault="00000000" w:rsidRPr="00000000" w14:paraId="0000003D">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Cerner medical charting</w:t>
      </w:r>
    </w:p>
    <w:p w:rsidR="00000000" w:rsidDel="00000000" w:rsidP="00000000" w:rsidRDefault="00000000" w:rsidRPr="00000000" w14:paraId="0000003E">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Applies critical thinking in client care</w:t>
      </w:r>
    </w:p>
    <w:p w:rsidR="00000000" w:rsidDel="00000000" w:rsidP="00000000" w:rsidRDefault="00000000" w:rsidRPr="00000000" w14:paraId="0000003F">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Composed and professional during times of critical need</w:t>
      </w:r>
    </w:p>
    <w:p w:rsidR="00000000" w:rsidDel="00000000" w:rsidP="00000000" w:rsidRDefault="00000000" w:rsidRPr="00000000" w14:paraId="00000040">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Ability to adapt to new situations/environments</w:t>
      </w:r>
    </w:p>
    <w:p w:rsidR="00000000" w:rsidDel="00000000" w:rsidP="00000000" w:rsidRDefault="00000000" w:rsidRPr="00000000" w14:paraId="00000041">
      <w:pPr>
        <w:pageBreakBefore w:val="0"/>
        <w:widowControl w:val="0"/>
        <w:numPr>
          <w:ilvl w:val="0"/>
          <w:numId w:val="4"/>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Skilled and comfortable in communicating with patients, staff, and physicians</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