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47D38B" w:rsidR="000B0DA2" w:rsidRDefault="00DD2056" w:rsidP="00DD2056">
      <w:pPr>
        <w:spacing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           Obinna Akwaraonwu</w:t>
      </w:r>
    </w:p>
    <w:p w14:paraId="00000002" w14:textId="4A367000" w:rsidR="000B0DA2" w:rsidRDefault="00DD2056">
      <w:pPr>
        <w:spacing w:line="259" w:lineRule="auto"/>
        <w:ind w:left="2919" w:hanging="10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2039 N. Natchez Avenue</w:t>
      </w:r>
    </w:p>
    <w:p w14:paraId="00000003" w14:textId="21BC869D" w:rsidR="000B0DA2" w:rsidRDefault="00DD2056" w:rsidP="00DD2056">
      <w:pPr>
        <w:spacing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                                                 </w:t>
      </w:r>
      <w:r w:rsidR="00BB7403">
        <w:rPr>
          <w:b/>
          <w:color w:val="000000"/>
          <w:sz w:val="24"/>
          <w:szCs w:val="24"/>
        </w:rPr>
        <w:t>Chicago, Illinois, 60</w:t>
      </w:r>
      <w:r>
        <w:rPr>
          <w:b/>
          <w:color w:val="000000"/>
          <w:sz w:val="24"/>
          <w:szCs w:val="24"/>
        </w:rPr>
        <w:t>707</w:t>
      </w:r>
    </w:p>
    <w:p w14:paraId="00000004" w14:textId="654F5E53" w:rsidR="000B0DA2" w:rsidRDefault="00DD2056">
      <w:pPr>
        <w:spacing w:line="259" w:lineRule="auto"/>
        <w:ind w:left="2794" w:hanging="10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      tutuski71</w:t>
      </w:r>
      <w:r w:rsidR="00BB7403">
        <w:rPr>
          <w:b/>
          <w:color w:val="000000"/>
          <w:sz w:val="24"/>
          <w:szCs w:val="24"/>
        </w:rPr>
        <w:t>@</w:t>
      </w:r>
      <w:r>
        <w:rPr>
          <w:b/>
          <w:color w:val="000000"/>
          <w:sz w:val="24"/>
          <w:szCs w:val="24"/>
        </w:rPr>
        <w:t>gmail</w:t>
      </w:r>
      <w:r w:rsidR="00BB7403">
        <w:rPr>
          <w:b/>
          <w:color w:val="000000"/>
          <w:sz w:val="24"/>
          <w:szCs w:val="24"/>
        </w:rPr>
        <w:t xml:space="preserve">.com </w:t>
      </w:r>
    </w:p>
    <w:p w14:paraId="00000005" w14:textId="5E7A0916" w:rsidR="000B0DA2" w:rsidRDefault="00DD2056" w:rsidP="00DD2056">
      <w:pPr>
        <w:spacing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</w:t>
      </w:r>
      <w:r w:rsidR="00BB7403">
        <w:rPr>
          <w:b/>
          <w:color w:val="000000"/>
          <w:sz w:val="24"/>
          <w:szCs w:val="24"/>
        </w:rPr>
        <w:t>(Cell) 773-</w:t>
      </w:r>
      <w:r>
        <w:rPr>
          <w:b/>
          <w:color w:val="000000"/>
          <w:sz w:val="24"/>
          <w:szCs w:val="24"/>
        </w:rPr>
        <w:t>895</w:t>
      </w:r>
      <w:r w:rsidR="00BB7403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7288</w:t>
      </w:r>
      <w:r w:rsidR="00BB7403">
        <w:rPr>
          <w:b/>
          <w:color w:val="000000"/>
          <w:sz w:val="24"/>
          <w:szCs w:val="24"/>
        </w:rPr>
        <w:t xml:space="preserve"> </w:t>
      </w:r>
    </w:p>
    <w:p w14:paraId="00000006" w14:textId="77777777" w:rsidR="000B0DA2" w:rsidRDefault="00BB7403">
      <w:pPr>
        <w:spacing w:line="259" w:lineRule="auto"/>
        <w:ind w:left="42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14:paraId="00000007" w14:textId="77777777" w:rsidR="000B0DA2" w:rsidRDefault="00BB7403">
      <w:pPr>
        <w:spacing w:after="13" w:line="248" w:lineRule="auto"/>
        <w:ind w:left="10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Objective:  To obtain a position as a </w:t>
      </w:r>
      <w:r>
        <w:rPr>
          <w:b/>
          <w:color w:val="000000"/>
          <w:sz w:val="22"/>
          <w:szCs w:val="22"/>
        </w:rPr>
        <w:t>Registered Nurse</w:t>
      </w:r>
      <w:r>
        <w:rPr>
          <w:color w:val="000000"/>
          <w:sz w:val="22"/>
          <w:szCs w:val="22"/>
        </w:rPr>
        <w:t xml:space="preserve"> that will allow me to expand my experience in nursing and to enhance my current skills &amp; competencies  </w:t>
      </w:r>
    </w:p>
    <w:p w14:paraId="00000008" w14:textId="77777777" w:rsidR="000B0DA2" w:rsidRDefault="00BB7403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09" w14:textId="77777777" w:rsidR="000B0DA2" w:rsidRDefault="00BB7403">
      <w:pPr>
        <w:keepNext/>
        <w:keepLines/>
        <w:spacing w:line="259" w:lineRule="auto"/>
        <w:ind w:left="-5" w:hanging="1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EDUCATION </w:t>
      </w:r>
    </w:p>
    <w:p w14:paraId="0000000A" w14:textId="77777777" w:rsidR="000B0DA2" w:rsidRDefault="00BB7403">
      <w:pPr>
        <w:spacing w:after="13" w:line="248" w:lineRule="auto"/>
        <w:ind w:left="10" w:hanging="1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Associate of Science in Nursing                                                                             </w:t>
      </w:r>
      <w:r>
        <w:rPr>
          <w:color w:val="000000"/>
          <w:sz w:val="22"/>
          <w:szCs w:val="22"/>
        </w:rPr>
        <w:t xml:space="preserve">December 2017 </w:t>
      </w:r>
    </w:p>
    <w:p w14:paraId="0000000B" w14:textId="77777777" w:rsidR="000B0DA2" w:rsidRDefault="00BB7403">
      <w:pPr>
        <w:spacing w:after="13" w:line="248" w:lineRule="auto"/>
        <w:ind w:left="10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Ancilla College</w:t>
      </w:r>
      <w:r>
        <w:rPr>
          <w:color w:val="000000"/>
          <w:sz w:val="22"/>
          <w:szCs w:val="22"/>
        </w:rPr>
        <w:t xml:space="preserve">, Plymouth, IN </w:t>
      </w:r>
    </w:p>
    <w:p w14:paraId="0000000C" w14:textId="5685BDF4" w:rsidR="000B0DA2" w:rsidRDefault="00BB7403">
      <w:pPr>
        <w:tabs>
          <w:tab w:val="center" w:pos="2881"/>
          <w:tab w:val="center" w:pos="3601"/>
          <w:tab w:val="center" w:pos="4321"/>
          <w:tab w:val="center" w:pos="5041"/>
          <w:tab w:val="center" w:pos="7093"/>
        </w:tabs>
        <w:spacing w:after="10" w:line="248" w:lineRule="auto"/>
        <w:ind w:left="-15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Practical Nursing </w:t>
      </w:r>
      <w:proofErr w:type="gramStart"/>
      <w:r>
        <w:rPr>
          <w:b/>
          <w:color w:val="000000"/>
          <w:sz w:val="22"/>
          <w:szCs w:val="22"/>
        </w:rPr>
        <w:t xml:space="preserve">Diploma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                     J</w:t>
      </w:r>
      <w:r w:rsidR="00DD2056">
        <w:rPr>
          <w:color w:val="000000"/>
          <w:sz w:val="22"/>
          <w:szCs w:val="22"/>
        </w:rPr>
        <w:t>une</w:t>
      </w:r>
      <w:r>
        <w:rPr>
          <w:color w:val="000000"/>
          <w:sz w:val="22"/>
          <w:szCs w:val="22"/>
        </w:rPr>
        <w:t xml:space="preserve"> 2</w:t>
      </w:r>
      <w:r w:rsidR="00DD2056">
        <w:rPr>
          <w:color w:val="000000"/>
          <w:sz w:val="22"/>
          <w:szCs w:val="22"/>
        </w:rPr>
        <w:t>010</w:t>
      </w:r>
      <w:r>
        <w:rPr>
          <w:color w:val="000000"/>
          <w:sz w:val="22"/>
          <w:szCs w:val="22"/>
        </w:rPr>
        <w:t xml:space="preserve"> </w:t>
      </w:r>
    </w:p>
    <w:p w14:paraId="0000000D" w14:textId="71CBED30" w:rsidR="000B0DA2" w:rsidRDefault="00DD2056">
      <w:pPr>
        <w:spacing w:after="13" w:line="248" w:lineRule="auto"/>
        <w:ind w:left="10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PCCTI Healthcare</w:t>
      </w:r>
      <w:r w:rsidR="00BB7403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Chicago, IL</w:t>
      </w:r>
      <w:r w:rsidR="00BB7403">
        <w:rPr>
          <w:color w:val="000000"/>
          <w:sz w:val="22"/>
          <w:szCs w:val="22"/>
        </w:rPr>
        <w:t xml:space="preserve">  </w:t>
      </w:r>
    </w:p>
    <w:p w14:paraId="0000000E" w14:textId="77777777" w:rsidR="000B0DA2" w:rsidRDefault="00BB7403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14:paraId="0000000F" w14:textId="77777777" w:rsidR="000B0DA2" w:rsidRDefault="00BB7403">
      <w:pPr>
        <w:keepNext/>
        <w:keepLines/>
        <w:spacing w:after="221" w:line="259" w:lineRule="auto"/>
        <w:ind w:left="-5" w:hanging="1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CERTIFICATIONS </w:t>
      </w:r>
    </w:p>
    <w:p w14:paraId="00000010" w14:textId="77777777" w:rsidR="000B0DA2" w:rsidRDefault="00BB7403">
      <w:pPr>
        <w:numPr>
          <w:ilvl w:val="0"/>
          <w:numId w:val="1"/>
        </w:numPr>
        <w:spacing w:after="13" w:line="248" w:lineRule="auto"/>
        <w:ind w:left="705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Registered Nurse (Illinois) </w:t>
      </w:r>
    </w:p>
    <w:p w14:paraId="00000012" w14:textId="77777777" w:rsidR="000B0DA2" w:rsidRDefault="00BB7403">
      <w:pPr>
        <w:numPr>
          <w:ilvl w:val="0"/>
          <w:numId w:val="1"/>
        </w:numPr>
        <w:spacing w:after="13" w:line="248" w:lineRule="auto"/>
        <w:ind w:left="705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Cardiopulmonary Resuscitation and First Aid (CPR)</w:t>
      </w:r>
    </w:p>
    <w:p w14:paraId="00000013" w14:textId="77777777" w:rsidR="000B0DA2" w:rsidRDefault="00BB7403">
      <w:pPr>
        <w:numPr>
          <w:ilvl w:val="0"/>
          <w:numId w:val="1"/>
        </w:numPr>
        <w:spacing w:after="13" w:line="248" w:lineRule="auto"/>
        <w:ind w:left="705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Advanced Cardiovascular Life Support (ALCS)</w:t>
      </w:r>
    </w:p>
    <w:p w14:paraId="00000014" w14:textId="77777777" w:rsidR="000B0DA2" w:rsidRDefault="00BB7403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15" w14:textId="77777777" w:rsidR="000B0DA2" w:rsidRDefault="00BB7403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16" w14:textId="77777777" w:rsidR="000B0DA2" w:rsidRDefault="00BB7403">
      <w:pPr>
        <w:keepNext/>
        <w:keepLines/>
        <w:spacing w:line="259" w:lineRule="auto"/>
        <w:ind w:left="-5" w:hanging="1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PROFESSIONAL EXPERIENCE </w:t>
      </w:r>
    </w:p>
    <w:p w14:paraId="00000017" w14:textId="09C58146" w:rsidR="000B0DA2" w:rsidRDefault="00BB7403">
      <w:pPr>
        <w:spacing w:after="10" w:line="248" w:lineRule="auto"/>
        <w:ind w:left="-5" w:hanging="1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Registered Nurse- Staff Nurse (Med/</w:t>
      </w:r>
      <w:proofErr w:type="gramStart"/>
      <w:r>
        <w:rPr>
          <w:b/>
          <w:color w:val="000000"/>
          <w:sz w:val="22"/>
          <w:szCs w:val="22"/>
        </w:rPr>
        <w:t xml:space="preserve">Surg)   </w:t>
      </w:r>
      <w:proofErr w:type="gramEnd"/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color w:val="000000"/>
          <w:sz w:val="22"/>
          <w:szCs w:val="22"/>
        </w:rPr>
        <w:t>0</w:t>
      </w:r>
      <w:r w:rsidR="000B113C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/20</w:t>
      </w:r>
      <w:r w:rsidR="000B113C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-Present  </w:t>
      </w:r>
    </w:p>
    <w:p w14:paraId="0000001A" w14:textId="0694641D" w:rsidR="000B0DA2" w:rsidRDefault="00BB7403" w:rsidP="00CE34D4">
      <w:pPr>
        <w:spacing w:after="13" w:line="248" w:lineRule="auto"/>
        <w:ind w:left="10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Jackson Park Hospital, Chi</w:t>
      </w:r>
      <w:r>
        <w:rPr>
          <w:color w:val="000000"/>
          <w:sz w:val="22"/>
          <w:szCs w:val="22"/>
        </w:rPr>
        <w:t xml:space="preserve">cago, IL 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     </w:t>
      </w:r>
    </w:p>
    <w:p w14:paraId="0000001B" w14:textId="1F3D7140" w:rsidR="000B0DA2" w:rsidRDefault="00BB7403">
      <w:pPr>
        <w:spacing w:after="10" w:line="248" w:lineRule="auto"/>
        <w:ind w:left="-5" w:hanging="1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Licensed Practical Nurse- Nurse Manager</w:t>
      </w:r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08/20</w:t>
      </w:r>
      <w:r w:rsidR="000B113C"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0</w:t>
      </w:r>
      <w:r w:rsidR="000B113C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/20</w:t>
      </w:r>
      <w:r w:rsidR="000B113C">
        <w:rPr>
          <w:color w:val="000000"/>
          <w:sz w:val="22"/>
          <w:szCs w:val="22"/>
        </w:rPr>
        <w:t>21</w:t>
      </w:r>
    </w:p>
    <w:p w14:paraId="0000001C" w14:textId="772A870C" w:rsidR="000B0DA2" w:rsidRDefault="00BB7403">
      <w:pPr>
        <w:spacing w:after="10" w:line="248" w:lineRule="auto"/>
        <w:ind w:left="-5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Symphony of Bronzeville, Chicago, IL </w:t>
      </w:r>
    </w:p>
    <w:p w14:paraId="597A1CEB" w14:textId="18FFCF73" w:rsidR="000B113C" w:rsidRDefault="000B113C" w:rsidP="000B113C">
      <w:pPr>
        <w:spacing w:after="10" w:line="248" w:lineRule="auto"/>
        <w:ind w:left="-5" w:hanging="1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Licensed Practical Nurse- </w:t>
      </w:r>
      <w:r>
        <w:rPr>
          <w:b/>
          <w:color w:val="000000"/>
          <w:sz w:val="22"/>
          <w:szCs w:val="22"/>
        </w:rPr>
        <w:t>Staff Nurse</w:t>
      </w:r>
      <w:r>
        <w:rPr>
          <w:b/>
          <w:color w:val="000000"/>
          <w:sz w:val="22"/>
          <w:szCs w:val="22"/>
        </w:rPr>
        <w:t xml:space="preserve">                                                  </w:t>
      </w:r>
      <w:r>
        <w:rPr>
          <w:b/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/2014-07/2019</w:t>
      </w:r>
    </w:p>
    <w:p w14:paraId="3CB44A9F" w14:textId="21F1AE30" w:rsidR="000B113C" w:rsidRDefault="000B113C" w:rsidP="000B113C">
      <w:pPr>
        <w:spacing w:after="10" w:line="248" w:lineRule="auto"/>
        <w:ind w:left="-5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Symphony of </w:t>
      </w:r>
      <w:r>
        <w:rPr>
          <w:color w:val="000000"/>
          <w:sz w:val="22"/>
          <w:szCs w:val="22"/>
        </w:rPr>
        <w:t>South Shore</w:t>
      </w:r>
      <w:r>
        <w:rPr>
          <w:color w:val="000000"/>
          <w:sz w:val="22"/>
          <w:szCs w:val="22"/>
        </w:rPr>
        <w:t xml:space="preserve">, Chicago, IL </w:t>
      </w:r>
    </w:p>
    <w:p w14:paraId="358BD0F8" w14:textId="77777777" w:rsidR="00CE34D4" w:rsidRDefault="00CE34D4">
      <w:pPr>
        <w:spacing w:after="10" w:line="248" w:lineRule="auto"/>
        <w:ind w:left="-5" w:hanging="10"/>
        <w:rPr>
          <w:color w:val="000000"/>
          <w:sz w:val="22"/>
          <w:szCs w:val="22"/>
        </w:rPr>
      </w:pPr>
    </w:p>
    <w:p w14:paraId="00000021" w14:textId="785BA1F0" w:rsidR="000B0DA2" w:rsidRDefault="000B0DA2">
      <w:pPr>
        <w:spacing w:line="259" w:lineRule="auto"/>
        <w:rPr>
          <w:color w:val="000000"/>
          <w:sz w:val="22"/>
          <w:szCs w:val="22"/>
        </w:rPr>
      </w:pPr>
    </w:p>
    <w:p w14:paraId="00000022" w14:textId="77777777" w:rsidR="000B0DA2" w:rsidRDefault="00BB7403">
      <w:pPr>
        <w:spacing w:after="13" w:line="248" w:lineRule="auto"/>
        <w:ind w:left="10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Duties included: Primary nursing care and supervision in accordance with facility policy and procedure for medical-surgical, transitional care, tracheotomy/ventilator dependent, critically complex, LVAD/Life Vest dependent, substance abuse, and psychiatric</w:t>
      </w:r>
      <w:r>
        <w:rPr>
          <w:color w:val="000000"/>
          <w:sz w:val="22"/>
          <w:szCs w:val="22"/>
        </w:rPr>
        <w:t xml:space="preserve"> residents, admissions, assessments, care plans, vital signs, wound care, enteral nutrition, blood glucose monitoring, receive, transcribe and carry out physician orders, documentation and follow-up, computerized documentation, antibiotic therapy, immuniza</w:t>
      </w:r>
      <w:r>
        <w:rPr>
          <w:color w:val="000000"/>
          <w:sz w:val="22"/>
          <w:szCs w:val="22"/>
        </w:rPr>
        <w:t xml:space="preserve">tions, infection control and tracking, nursing management, weight management, psychotropic management, fall management, survey preparation, JCAHO preparation, staff education and training, patient and family education, initiate or assist in emergency/code </w:t>
      </w:r>
      <w:r>
        <w:rPr>
          <w:color w:val="000000"/>
          <w:sz w:val="22"/>
          <w:szCs w:val="22"/>
        </w:rPr>
        <w:t xml:space="preserve">blue per protocol, and medication administration for diverse population.   </w:t>
      </w:r>
    </w:p>
    <w:p w14:paraId="00000023" w14:textId="77777777" w:rsidR="000B0DA2" w:rsidRDefault="00BB7403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1" w14:textId="3F3F3EDE" w:rsidR="000B0DA2" w:rsidRDefault="00BB7403" w:rsidP="00CE34D4">
      <w:pPr>
        <w:spacing w:after="13" w:line="248" w:lineRule="auto"/>
        <w:ind w:left="6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sectPr w:rsidR="000B0DA2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487A"/>
    <w:multiLevelType w:val="multilevel"/>
    <w:tmpl w:val="6E44B3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6F0DC0"/>
    <w:multiLevelType w:val="multilevel"/>
    <w:tmpl w:val="7A70BC5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B0D628D"/>
    <w:multiLevelType w:val="multilevel"/>
    <w:tmpl w:val="251037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A2"/>
    <w:rsid w:val="000A473F"/>
    <w:rsid w:val="000B0DA2"/>
    <w:rsid w:val="000B113C"/>
    <w:rsid w:val="00CE34D4"/>
    <w:rsid w:val="00D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652B"/>
  <w15:docId w15:val="{0176E358-C563-43E1-A433-8731778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2022-02-01T15:37:00Z</dcterms:created>
</cp:coreProperties>
</file>