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67033" w14:textId="16461090" w:rsidR="00A55F80" w:rsidRPr="006C151C" w:rsidRDefault="007F5090" w:rsidP="007C6149">
      <w:pPr>
        <w:pStyle w:val="Heading3"/>
        <w:pBdr>
          <w:top w:val="none" w:sz="0" w:space="0" w:color="auto"/>
          <w:bottom w:val="none" w:sz="0" w:space="0" w:color="auto"/>
        </w:pBdr>
        <w:rPr>
          <w:rFonts w:asciiTheme="majorHAnsi" w:hAnsiTheme="majorHAnsi"/>
          <w:smallCaps w:val="0"/>
          <w:spacing w:val="0"/>
          <w:sz w:val="40"/>
          <w:szCs w:val="30"/>
        </w:rPr>
      </w:pPr>
      <w:proofErr w:type="spellStart"/>
      <w:r>
        <w:rPr>
          <w:rFonts w:asciiTheme="majorHAnsi" w:hAnsiTheme="majorHAnsi"/>
          <w:smallCaps w:val="0"/>
          <w:spacing w:val="0"/>
          <w:sz w:val="40"/>
          <w:szCs w:val="30"/>
        </w:rPr>
        <w:t>Gintare</w:t>
      </w:r>
      <w:proofErr w:type="spellEnd"/>
      <w:r>
        <w:rPr>
          <w:rFonts w:asciiTheme="majorHAnsi" w:hAnsiTheme="majorHAnsi"/>
          <w:smallCaps w:val="0"/>
          <w:spacing w:val="0"/>
          <w:sz w:val="40"/>
          <w:szCs w:val="30"/>
        </w:rPr>
        <w:t xml:space="preserve"> Kucinske</w:t>
      </w:r>
      <w:r w:rsidR="00DB2109">
        <w:rPr>
          <w:rFonts w:asciiTheme="majorHAnsi" w:hAnsiTheme="majorHAnsi"/>
          <w:smallCaps w:val="0"/>
          <w:spacing w:val="0"/>
          <w:sz w:val="40"/>
          <w:szCs w:val="30"/>
        </w:rPr>
        <w:t>, RN</w:t>
      </w:r>
      <w:r w:rsidR="00F831A3">
        <w:rPr>
          <w:rFonts w:asciiTheme="majorHAnsi" w:hAnsiTheme="majorHAnsi"/>
          <w:smallCaps w:val="0"/>
          <w:spacing w:val="0"/>
          <w:sz w:val="40"/>
          <w:szCs w:val="30"/>
        </w:rPr>
        <w:t>, BSN</w:t>
      </w:r>
    </w:p>
    <w:p w14:paraId="0A1B286A" w14:textId="6A4E1F6B" w:rsidR="00DE3868" w:rsidRPr="006C151C" w:rsidRDefault="007F5090" w:rsidP="007C6149">
      <w:pPr>
        <w:pBdr>
          <w:top w:val="single" w:sz="4" w:space="1" w:color="auto"/>
        </w:pBdr>
        <w:spacing w:after="0" w:line="240" w:lineRule="auto"/>
        <w:jc w:val="center"/>
        <w:rPr>
          <w:sz w:val="21"/>
        </w:rPr>
      </w:pPr>
      <w:r>
        <w:rPr>
          <w:sz w:val="21"/>
        </w:rPr>
        <w:t>Orland Park, IL</w:t>
      </w:r>
      <w:r w:rsidR="00F01CD5" w:rsidRPr="006C151C">
        <w:rPr>
          <w:sz w:val="21"/>
        </w:rPr>
        <w:t xml:space="preserve"> | </w:t>
      </w:r>
      <w:r>
        <w:rPr>
          <w:sz w:val="21"/>
        </w:rPr>
        <w:t>815-212-1404</w:t>
      </w:r>
      <w:r w:rsidR="00D01A8D" w:rsidRPr="006C151C">
        <w:rPr>
          <w:sz w:val="21"/>
        </w:rPr>
        <w:t xml:space="preserve"> </w:t>
      </w:r>
      <w:r w:rsidR="00044756" w:rsidRPr="006C151C">
        <w:rPr>
          <w:sz w:val="21"/>
        </w:rPr>
        <w:t>│</w:t>
      </w:r>
      <w:r w:rsidR="00B37CC4" w:rsidRPr="006C151C">
        <w:rPr>
          <w:sz w:val="21"/>
        </w:rPr>
        <w:t xml:space="preserve"> </w:t>
      </w:r>
      <w:r w:rsidR="004C3163">
        <w:rPr>
          <w:sz w:val="21"/>
        </w:rPr>
        <w:t>gintare.</w:t>
      </w:r>
      <w:r>
        <w:rPr>
          <w:sz w:val="21"/>
        </w:rPr>
        <w:t>kucinske@gmail.com</w:t>
      </w:r>
    </w:p>
    <w:p w14:paraId="4EEA1810" w14:textId="77777777" w:rsidR="00DE3868" w:rsidRPr="00835440" w:rsidRDefault="00DE3868" w:rsidP="007C6149">
      <w:pPr>
        <w:pBdr>
          <w:top w:val="single" w:sz="4" w:space="1" w:color="auto"/>
        </w:pBdr>
        <w:spacing w:after="0" w:line="240" w:lineRule="auto"/>
        <w:jc w:val="center"/>
        <w:rPr>
          <w:rFonts w:eastAsia="Calibri" w:cs="Times New Roman"/>
          <w:sz w:val="20"/>
          <w:szCs w:val="20"/>
        </w:rPr>
      </w:pPr>
    </w:p>
    <w:p w14:paraId="05AA0870" w14:textId="37D3425A" w:rsidR="00A55F80" w:rsidRPr="00835440" w:rsidRDefault="007F5090" w:rsidP="007C6149">
      <w:pPr>
        <w:pStyle w:val="Heading5"/>
        <w:tabs>
          <w:tab w:val="right" w:pos="8820"/>
        </w:tabs>
        <w:rPr>
          <w:rFonts w:asciiTheme="majorHAnsi" w:hAnsiTheme="majorHAnsi"/>
          <w:sz w:val="32"/>
          <w:szCs w:val="26"/>
        </w:rPr>
      </w:pPr>
      <w:r>
        <w:rPr>
          <w:rFonts w:asciiTheme="majorHAnsi" w:hAnsiTheme="majorHAnsi"/>
          <w:sz w:val="32"/>
          <w:szCs w:val="26"/>
        </w:rPr>
        <w:t>Registered Nurse</w:t>
      </w:r>
      <w:r w:rsidR="006F2868">
        <w:rPr>
          <w:rFonts w:asciiTheme="majorHAnsi" w:hAnsiTheme="majorHAnsi"/>
          <w:sz w:val="32"/>
          <w:szCs w:val="26"/>
        </w:rPr>
        <w:t xml:space="preserve"> Profile</w:t>
      </w:r>
    </w:p>
    <w:p w14:paraId="76E72121" w14:textId="77F51A7B" w:rsidR="00AC0F26" w:rsidRDefault="00F72B78" w:rsidP="00AC0F26">
      <w:pPr>
        <w:spacing w:before="80" w:after="0" w:line="240" w:lineRule="auto"/>
        <w:jc w:val="both"/>
        <w:rPr>
          <w:sz w:val="21"/>
        </w:rPr>
      </w:pPr>
      <w:r>
        <w:t>C</w:t>
      </w:r>
      <w:r w:rsidR="00AC0F26">
        <w:t>ompassionate and dedicated</w:t>
      </w:r>
      <w:r w:rsidR="00AC0F26">
        <w:rPr>
          <w:sz w:val="21"/>
        </w:rPr>
        <w:t xml:space="preserve"> </w:t>
      </w:r>
      <w:r w:rsidR="00AC0F26" w:rsidRPr="00181357">
        <w:rPr>
          <w:sz w:val="21"/>
        </w:rPr>
        <w:t xml:space="preserve">Registered Nurse with ability to provide </w:t>
      </w:r>
      <w:r w:rsidR="00133712">
        <w:rPr>
          <w:sz w:val="21"/>
        </w:rPr>
        <w:t>highest standards</w:t>
      </w:r>
      <w:r w:rsidR="007146EF">
        <w:rPr>
          <w:sz w:val="21"/>
        </w:rPr>
        <w:t>,</w:t>
      </w:r>
      <w:r w:rsidR="00133712">
        <w:rPr>
          <w:sz w:val="21"/>
        </w:rPr>
        <w:t xml:space="preserve"> </w:t>
      </w:r>
      <w:r w:rsidR="00AC0F26">
        <w:rPr>
          <w:sz w:val="21"/>
        </w:rPr>
        <w:t xml:space="preserve">safe, effective, </w:t>
      </w:r>
      <w:r w:rsidR="00AC0F26" w:rsidRPr="00181357">
        <w:rPr>
          <w:sz w:val="21"/>
        </w:rPr>
        <w:t>evidence-based patient</w:t>
      </w:r>
      <w:r w:rsidR="00AC0F26">
        <w:rPr>
          <w:sz w:val="21"/>
        </w:rPr>
        <w:t>-centered health</w:t>
      </w:r>
      <w:r w:rsidR="00AC0F26" w:rsidRPr="00181357">
        <w:rPr>
          <w:sz w:val="21"/>
        </w:rPr>
        <w:t xml:space="preserve"> care within dynamic and high-pressure environments.</w:t>
      </w:r>
      <w:r w:rsidR="00AC0F26">
        <w:rPr>
          <w:color w:val="FF0000"/>
          <w:sz w:val="21"/>
        </w:rPr>
        <w:t xml:space="preserve"> </w:t>
      </w:r>
      <w:r w:rsidR="00AC0F26">
        <w:rPr>
          <w:sz w:val="21"/>
        </w:rPr>
        <w:t>Educated</w:t>
      </w:r>
      <w:r w:rsidR="00AC0F26" w:rsidRPr="00181357">
        <w:rPr>
          <w:sz w:val="21"/>
        </w:rPr>
        <w:t xml:space="preserve"> in effective medical management to provide ongoing patient treatment based on clinical judgement. </w:t>
      </w:r>
      <w:r w:rsidR="00133712">
        <w:rPr>
          <w:sz w:val="21"/>
        </w:rPr>
        <w:t>Experienced, p</w:t>
      </w:r>
      <w:r w:rsidR="00AC0F26">
        <w:rPr>
          <w:sz w:val="21"/>
        </w:rPr>
        <w:t>ositive and energetic,</w:t>
      </w:r>
      <w:r w:rsidR="00AC0F26" w:rsidRPr="00181357">
        <w:rPr>
          <w:sz w:val="21"/>
        </w:rPr>
        <w:t xml:space="preserve"> detail-orien</w:t>
      </w:r>
      <w:r w:rsidR="00AC0F26">
        <w:rPr>
          <w:sz w:val="21"/>
        </w:rPr>
        <w:t xml:space="preserve">ted </w:t>
      </w:r>
      <w:r w:rsidR="00133712">
        <w:rPr>
          <w:sz w:val="21"/>
        </w:rPr>
        <w:t xml:space="preserve">and working collaboratively </w:t>
      </w:r>
      <w:r w:rsidR="00AC0F26" w:rsidRPr="00181357">
        <w:rPr>
          <w:sz w:val="21"/>
        </w:rPr>
        <w:t xml:space="preserve">when providing </w:t>
      </w:r>
      <w:r w:rsidR="004913F5">
        <w:rPr>
          <w:sz w:val="21"/>
        </w:rPr>
        <w:t>health</w:t>
      </w:r>
      <w:r w:rsidR="00AC0F26" w:rsidRPr="00181357">
        <w:rPr>
          <w:sz w:val="21"/>
        </w:rPr>
        <w:t xml:space="preserve"> care. Strong communicator to foster partnerships with physicians and care team to provide </w:t>
      </w:r>
      <w:r w:rsidR="00AC0F26">
        <w:rPr>
          <w:sz w:val="21"/>
        </w:rPr>
        <w:t>competent</w:t>
      </w:r>
      <w:r w:rsidR="00AC0F26" w:rsidRPr="00181357">
        <w:rPr>
          <w:sz w:val="21"/>
        </w:rPr>
        <w:t xml:space="preserve"> care for all patients. Fluent in Lithuanian and conversational in Russian.</w:t>
      </w:r>
    </w:p>
    <w:p w14:paraId="1CEBF29A" w14:textId="77777777" w:rsidR="00420815" w:rsidRPr="00ED51FC" w:rsidRDefault="00420815" w:rsidP="00AC0F26">
      <w:pPr>
        <w:spacing w:before="80" w:after="0" w:line="240" w:lineRule="auto"/>
        <w:jc w:val="both"/>
        <w:rPr>
          <w:color w:val="FF0000"/>
          <w:sz w:val="21"/>
        </w:rPr>
      </w:pPr>
    </w:p>
    <w:p w14:paraId="4A53F181" w14:textId="77777777" w:rsidR="00A31351" w:rsidRPr="008A0AFC" w:rsidRDefault="00A31351" w:rsidP="008A0AFC">
      <w:pPr>
        <w:pStyle w:val="Heading1"/>
        <w:pBdr>
          <w:top w:val="single" w:sz="4" w:space="2" w:color="auto"/>
          <w:bottom w:val="single" w:sz="4" w:space="2" w:color="auto"/>
        </w:pBdr>
        <w:spacing w:before="240" w:after="120"/>
        <w:rPr>
          <w:rFonts w:asciiTheme="majorHAnsi" w:hAnsiTheme="majorHAnsi"/>
          <w:caps/>
          <w:smallCaps w:val="0"/>
          <w:spacing w:val="4"/>
          <w:sz w:val="24"/>
          <w:szCs w:val="20"/>
        </w:rPr>
      </w:pPr>
      <w:r w:rsidRPr="008A0AFC">
        <w:rPr>
          <w:rFonts w:asciiTheme="majorHAnsi" w:hAnsiTheme="majorHAnsi"/>
          <w:caps/>
          <w:smallCaps w:val="0"/>
          <w:spacing w:val="4"/>
          <w:sz w:val="24"/>
          <w:szCs w:val="20"/>
        </w:rPr>
        <w:t>Areas of Expertise</w:t>
      </w:r>
    </w:p>
    <w:tbl>
      <w:tblPr>
        <w:tblW w:w="5000" w:type="pct"/>
        <w:jc w:val="center"/>
        <w:tblLook w:val="04A0" w:firstRow="1" w:lastRow="0" w:firstColumn="1" w:lastColumn="0" w:noHBand="0" w:noVBand="1"/>
      </w:tblPr>
      <w:tblGrid>
        <w:gridCol w:w="3120"/>
        <w:gridCol w:w="3121"/>
        <w:gridCol w:w="3119"/>
      </w:tblGrid>
      <w:tr w:rsidR="00A31351" w:rsidRPr="00835440" w14:paraId="19F572FA" w14:textId="77777777" w:rsidTr="006E089C">
        <w:trPr>
          <w:trHeight w:val="837"/>
          <w:jc w:val="center"/>
        </w:trPr>
        <w:tc>
          <w:tcPr>
            <w:tcW w:w="1667" w:type="pct"/>
          </w:tcPr>
          <w:p w14:paraId="1164B749" w14:textId="77777777" w:rsidR="00A31351" w:rsidRPr="006E089C" w:rsidRDefault="006F2844" w:rsidP="006C151C">
            <w:pPr>
              <w:pStyle w:val="MediumGrid1-Accent21"/>
              <w:numPr>
                <w:ilvl w:val="0"/>
                <w:numId w:val="6"/>
              </w:numPr>
              <w:tabs>
                <w:tab w:val="left" w:pos="234"/>
              </w:tabs>
              <w:spacing w:before="40" w:after="0" w:line="240" w:lineRule="auto"/>
              <w:ind w:left="230" w:hanging="230"/>
              <w:contextualSpacing w:val="0"/>
              <w:jc w:val="left"/>
              <w:rPr>
                <w:rFonts w:asciiTheme="minorHAnsi" w:hAnsiTheme="minorHAnsi"/>
                <w:sz w:val="21"/>
                <w:szCs w:val="22"/>
              </w:rPr>
            </w:pPr>
            <w:r w:rsidRPr="006E089C">
              <w:rPr>
                <w:rFonts w:asciiTheme="minorHAnsi" w:hAnsiTheme="minorHAnsi"/>
                <w:sz w:val="21"/>
                <w:szCs w:val="22"/>
              </w:rPr>
              <w:t>Taking &amp; Recording Vitals</w:t>
            </w:r>
          </w:p>
          <w:p w14:paraId="5FD821B1" w14:textId="1F142C5B" w:rsidR="00BF3861" w:rsidRDefault="00BF3861" w:rsidP="006C151C">
            <w:pPr>
              <w:pStyle w:val="MediumGrid1-Accent21"/>
              <w:numPr>
                <w:ilvl w:val="0"/>
                <w:numId w:val="6"/>
              </w:numPr>
              <w:tabs>
                <w:tab w:val="left" w:pos="234"/>
              </w:tabs>
              <w:spacing w:before="40" w:after="0" w:line="240" w:lineRule="auto"/>
              <w:ind w:left="230" w:hanging="230"/>
              <w:contextualSpacing w:val="0"/>
              <w:rPr>
                <w:rFonts w:asciiTheme="minorHAnsi" w:hAnsiTheme="minorHAnsi"/>
                <w:sz w:val="21"/>
                <w:szCs w:val="22"/>
              </w:rPr>
            </w:pPr>
            <w:r w:rsidRPr="006E089C">
              <w:rPr>
                <w:rFonts w:asciiTheme="minorHAnsi" w:hAnsiTheme="minorHAnsi"/>
                <w:sz w:val="21"/>
                <w:szCs w:val="22"/>
              </w:rPr>
              <w:t>Basic &amp; Advanced Life Support</w:t>
            </w:r>
          </w:p>
          <w:p w14:paraId="63F653E2" w14:textId="726AE525" w:rsidR="003529B1" w:rsidRPr="00465D45" w:rsidRDefault="003529B1" w:rsidP="003529B1">
            <w:pPr>
              <w:pStyle w:val="MediumGrid1-Accent21"/>
              <w:numPr>
                <w:ilvl w:val="0"/>
                <w:numId w:val="6"/>
              </w:numPr>
              <w:tabs>
                <w:tab w:val="left" w:pos="234"/>
              </w:tabs>
              <w:spacing w:before="40" w:after="0" w:line="240" w:lineRule="auto"/>
              <w:ind w:left="230" w:hanging="230"/>
              <w:contextualSpacing w:val="0"/>
              <w:jc w:val="left"/>
              <w:rPr>
                <w:rFonts w:asciiTheme="minorHAnsi" w:hAnsiTheme="minorHAnsi"/>
                <w:color w:val="FF0000"/>
                <w:sz w:val="21"/>
                <w:szCs w:val="22"/>
              </w:rPr>
            </w:pPr>
            <w:r>
              <w:rPr>
                <w:rFonts w:asciiTheme="minorHAnsi" w:hAnsiTheme="minorHAnsi"/>
                <w:sz w:val="21"/>
                <w:szCs w:val="22"/>
              </w:rPr>
              <w:t>Electronic Medical Record</w:t>
            </w:r>
          </w:p>
          <w:p w14:paraId="09E5A006" w14:textId="48304978" w:rsidR="00465D45" w:rsidRPr="00465D45" w:rsidRDefault="00465D45" w:rsidP="00465D45">
            <w:pPr>
              <w:pStyle w:val="MediumGrid1-Accent21"/>
              <w:numPr>
                <w:ilvl w:val="0"/>
                <w:numId w:val="6"/>
              </w:numPr>
              <w:tabs>
                <w:tab w:val="left" w:pos="234"/>
              </w:tabs>
              <w:spacing w:before="40" w:after="0" w:line="240" w:lineRule="auto"/>
              <w:ind w:left="230" w:hanging="230"/>
              <w:contextualSpacing w:val="0"/>
              <w:rPr>
                <w:rFonts w:asciiTheme="minorHAnsi" w:hAnsiTheme="minorHAnsi"/>
                <w:sz w:val="21"/>
                <w:szCs w:val="22"/>
              </w:rPr>
            </w:pPr>
            <w:r w:rsidRPr="006E089C">
              <w:rPr>
                <w:rFonts w:asciiTheme="minorHAnsi" w:hAnsiTheme="minorHAnsi"/>
                <w:sz w:val="21"/>
                <w:szCs w:val="22"/>
              </w:rPr>
              <w:t>JCAHO/HIPAA Compliance</w:t>
            </w:r>
          </w:p>
          <w:p w14:paraId="02249D41" w14:textId="77777777" w:rsidR="006E089C" w:rsidRPr="006F2868" w:rsidRDefault="006E089C" w:rsidP="006C151C">
            <w:pPr>
              <w:pStyle w:val="MediumGrid1-Accent21"/>
              <w:numPr>
                <w:ilvl w:val="0"/>
                <w:numId w:val="6"/>
              </w:numPr>
              <w:tabs>
                <w:tab w:val="left" w:pos="234"/>
              </w:tabs>
              <w:spacing w:before="40" w:after="0" w:line="240" w:lineRule="auto"/>
              <w:ind w:left="230" w:hanging="230"/>
              <w:contextualSpacing w:val="0"/>
              <w:jc w:val="left"/>
              <w:rPr>
                <w:rFonts w:asciiTheme="minorHAnsi" w:hAnsiTheme="minorHAnsi"/>
                <w:color w:val="FF0000"/>
                <w:sz w:val="21"/>
                <w:szCs w:val="22"/>
              </w:rPr>
            </w:pPr>
            <w:r>
              <w:rPr>
                <w:rFonts w:asciiTheme="minorHAnsi" w:hAnsiTheme="minorHAnsi"/>
                <w:sz w:val="21"/>
                <w:szCs w:val="22"/>
              </w:rPr>
              <w:t>Wound Care &amp; Dressing</w:t>
            </w:r>
          </w:p>
          <w:p w14:paraId="019169A8" w14:textId="1B22CB7A" w:rsidR="009C41F7" w:rsidRPr="009C41F7" w:rsidRDefault="009C41F7" w:rsidP="009C41F7">
            <w:pPr>
              <w:pStyle w:val="MediumGrid1-Accent21"/>
              <w:numPr>
                <w:ilvl w:val="0"/>
                <w:numId w:val="6"/>
              </w:numPr>
              <w:tabs>
                <w:tab w:val="left" w:pos="234"/>
              </w:tabs>
              <w:spacing w:before="40" w:after="0" w:line="240" w:lineRule="auto"/>
              <w:ind w:left="230" w:hanging="230"/>
              <w:contextualSpacing w:val="0"/>
              <w:rPr>
                <w:rFonts w:asciiTheme="minorHAnsi" w:hAnsiTheme="minorHAnsi"/>
                <w:sz w:val="21"/>
                <w:szCs w:val="22"/>
              </w:rPr>
            </w:pPr>
            <w:r>
              <w:rPr>
                <w:rFonts w:asciiTheme="minorHAnsi" w:hAnsiTheme="minorHAnsi"/>
                <w:sz w:val="21"/>
                <w:szCs w:val="22"/>
              </w:rPr>
              <w:t>Central</w:t>
            </w:r>
            <w:r w:rsidR="005557DF">
              <w:rPr>
                <w:rFonts w:asciiTheme="minorHAnsi" w:hAnsiTheme="minorHAnsi"/>
                <w:sz w:val="21"/>
                <w:szCs w:val="22"/>
              </w:rPr>
              <w:t>/PICC</w:t>
            </w:r>
            <w:r>
              <w:rPr>
                <w:rFonts w:asciiTheme="minorHAnsi" w:hAnsiTheme="minorHAnsi"/>
                <w:sz w:val="21"/>
                <w:szCs w:val="22"/>
              </w:rPr>
              <w:t xml:space="preserve"> Line Care</w:t>
            </w:r>
            <w:r w:rsidRPr="006E089C">
              <w:rPr>
                <w:rFonts w:asciiTheme="minorHAnsi" w:hAnsiTheme="minorHAnsi"/>
                <w:sz w:val="21"/>
                <w:szCs w:val="22"/>
              </w:rPr>
              <w:t xml:space="preserve"> </w:t>
            </w:r>
          </w:p>
        </w:tc>
        <w:tc>
          <w:tcPr>
            <w:tcW w:w="1667" w:type="pct"/>
          </w:tcPr>
          <w:p w14:paraId="00D423C2" w14:textId="571600AC" w:rsidR="00A31351" w:rsidRPr="006E089C" w:rsidRDefault="006F2868" w:rsidP="006C151C">
            <w:pPr>
              <w:pStyle w:val="MediumGrid1-Accent21"/>
              <w:numPr>
                <w:ilvl w:val="0"/>
                <w:numId w:val="6"/>
              </w:numPr>
              <w:tabs>
                <w:tab w:val="left" w:pos="234"/>
              </w:tabs>
              <w:spacing w:before="40" w:after="0" w:line="240" w:lineRule="auto"/>
              <w:ind w:left="230" w:hanging="230"/>
              <w:contextualSpacing w:val="0"/>
              <w:rPr>
                <w:rFonts w:asciiTheme="minorHAnsi" w:hAnsiTheme="minorHAnsi"/>
                <w:color w:val="FF0000"/>
                <w:sz w:val="21"/>
                <w:szCs w:val="22"/>
              </w:rPr>
            </w:pPr>
            <w:r>
              <w:rPr>
                <w:rFonts w:asciiTheme="minorHAnsi" w:hAnsiTheme="minorHAnsi"/>
                <w:sz w:val="21"/>
                <w:szCs w:val="22"/>
              </w:rPr>
              <w:t>Urinary Catheter Care</w:t>
            </w:r>
          </w:p>
          <w:p w14:paraId="5586316F" w14:textId="638FD3F2" w:rsidR="00465D45" w:rsidRPr="00465D45" w:rsidRDefault="006E089C" w:rsidP="00465D45">
            <w:pPr>
              <w:pStyle w:val="MediumGrid1-Accent21"/>
              <w:numPr>
                <w:ilvl w:val="0"/>
                <w:numId w:val="6"/>
              </w:numPr>
              <w:tabs>
                <w:tab w:val="left" w:pos="234"/>
              </w:tabs>
              <w:spacing w:before="40" w:after="0" w:line="240" w:lineRule="auto"/>
              <w:ind w:left="230" w:hanging="230"/>
              <w:contextualSpacing w:val="0"/>
              <w:rPr>
                <w:rFonts w:asciiTheme="minorHAnsi" w:hAnsiTheme="minorHAnsi"/>
                <w:color w:val="FF0000"/>
                <w:sz w:val="21"/>
                <w:szCs w:val="22"/>
              </w:rPr>
            </w:pPr>
            <w:r>
              <w:rPr>
                <w:rFonts w:asciiTheme="minorHAnsi" w:hAnsiTheme="minorHAnsi"/>
                <w:sz w:val="21"/>
                <w:szCs w:val="22"/>
              </w:rPr>
              <w:t>Tracheostomy &amp; Drain Care</w:t>
            </w:r>
          </w:p>
          <w:p w14:paraId="1FC2CAF9" w14:textId="082932D4" w:rsidR="00465D45" w:rsidRPr="00465D45" w:rsidRDefault="00465D45" w:rsidP="00465D45">
            <w:pPr>
              <w:pStyle w:val="MediumGrid1-Accent21"/>
              <w:numPr>
                <w:ilvl w:val="0"/>
                <w:numId w:val="6"/>
              </w:numPr>
              <w:tabs>
                <w:tab w:val="left" w:pos="234"/>
              </w:tabs>
              <w:spacing w:before="40" w:after="0" w:line="240" w:lineRule="auto"/>
              <w:ind w:left="230" w:hanging="230"/>
              <w:contextualSpacing w:val="0"/>
              <w:rPr>
                <w:rFonts w:asciiTheme="minorHAnsi" w:hAnsiTheme="minorHAnsi"/>
                <w:color w:val="FF0000"/>
                <w:sz w:val="21"/>
                <w:szCs w:val="22"/>
              </w:rPr>
            </w:pPr>
            <w:r>
              <w:rPr>
                <w:rFonts w:asciiTheme="minorHAnsi" w:hAnsiTheme="minorHAnsi"/>
                <w:sz w:val="21"/>
                <w:szCs w:val="22"/>
              </w:rPr>
              <w:t>G tube/PEG Tube Care</w:t>
            </w:r>
          </w:p>
          <w:p w14:paraId="4B6A89AE" w14:textId="77777777" w:rsidR="00CA2D39" w:rsidRPr="00CA2D39" w:rsidRDefault="006F2868" w:rsidP="00CA2D39">
            <w:pPr>
              <w:pStyle w:val="MediumGrid1-Accent21"/>
              <w:numPr>
                <w:ilvl w:val="0"/>
                <w:numId w:val="6"/>
              </w:numPr>
              <w:tabs>
                <w:tab w:val="left" w:pos="282"/>
              </w:tabs>
              <w:spacing w:before="40" w:after="0" w:line="240" w:lineRule="auto"/>
              <w:ind w:left="230" w:hanging="230"/>
              <w:contextualSpacing w:val="0"/>
              <w:rPr>
                <w:rFonts w:asciiTheme="minorHAnsi" w:hAnsiTheme="minorHAnsi"/>
                <w:color w:val="FF0000"/>
                <w:sz w:val="21"/>
                <w:szCs w:val="22"/>
              </w:rPr>
            </w:pPr>
            <w:r>
              <w:rPr>
                <w:rFonts w:asciiTheme="minorHAnsi" w:hAnsiTheme="minorHAnsi"/>
                <w:sz w:val="21"/>
                <w:szCs w:val="22"/>
              </w:rPr>
              <w:t>Physical Assessment</w:t>
            </w:r>
          </w:p>
          <w:p w14:paraId="0A3C8AA2" w14:textId="7940F100" w:rsidR="00D255D8" w:rsidRPr="00CA2D39" w:rsidRDefault="00D255D8" w:rsidP="00CA2D39">
            <w:pPr>
              <w:pStyle w:val="ListParagraph"/>
              <w:numPr>
                <w:ilvl w:val="0"/>
                <w:numId w:val="6"/>
              </w:numPr>
              <w:tabs>
                <w:tab w:val="left" w:pos="192"/>
              </w:tabs>
              <w:ind w:left="12" w:hanging="12"/>
              <w:rPr>
                <w:color w:val="FF0000"/>
                <w:sz w:val="21"/>
                <w:szCs w:val="21"/>
              </w:rPr>
            </w:pPr>
            <w:r w:rsidRPr="00CA2D39">
              <w:rPr>
                <w:sz w:val="21"/>
                <w:szCs w:val="21"/>
              </w:rPr>
              <w:t>Intravenous</w:t>
            </w:r>
            <w:r w:rsidR="00CA2D39" w:rsidRPr="00CA2D39">
              <w:rPr>
                <w:sz w:val="21"/>
                <w:szCs w:val="21"/>
              </w:rPr>
              <w:t xml:space="preserve"> </w:t>
            </w:r>
            <w:r w:rsidR="00465D45" w:rsidRPr="00CA2D39">
              <w:rPr>
                <w:sz w:val="21"/>
                <w:szCs w:val="21"/>
              </w:rPr>
              <w:t>A</w:t>
            </w:r>
            <w:r w:rsidRPr="00CA2D39">
              <w:rPr>
                <w:sz w:val="21"/>
                <w:szCs w:val="21"/>
              </w:rPr>
              <w:t>ccess/</w:t>
            </w:r>
            <w:r w:rsidR="00465D45" w:rsidRPr="00CA2D39">
              <w:rPr>
                <w:sz w:val="21"/>
                <w:szCs w:val="21"/>
              </w:rPr>
              <w:t>B</w:t>
            </w:r>
            <w:r w:rsidRPr="00CA2D39">
              <w:rPr>
                <w:sz w:val="21"/>
                <w:szCs w:val="21"/>
              </w:rPr>
              <w:t xml:space="preserve">lood </w:t>
            </w:r>
            <w:r w:rsidR="00465D45" w:rsidRPr="00CA2D39">
              <w:rPr>
                <w:sz w:val="21"/>
                <w:szCs w:val="21"/>
              </w:rPr>
              <w:t>D</w:t>
            </w:r>
            <w:r w:rsidRPr="00CA2D39">
              <w:rPr>
                <w:sz w:val="21"/>
                <w:szCs w:val="21"/>
              </w:rPr>
              <w:t>raw</w:t>
            </w:r>
            <w:r w:rsidR="005557DF" w:rsidRPr="00CA2D39">
              <w:rPr>
                <w:sz w:val="21"/>
                <w:szCs w:val="21"/>
              </w:rPr>
              <w:t xml:space="preserve"> &amp; Lab Testing</w:t>
            </w:r>
          </w:p>
        </w:tc>
        <w:tc>
          <w:tcPr>
            <w:tcW w:w="1666" w:type="pct"/>
          </w:tcPr>
          <w:p w14:paraId="4F9F1FEC" w14:textId="77777777" w:rsidR="00BF3861" w:rsidRPr="006E089C" w:rsidRDefault="00BF3861" w:rsidP="006C151C">
            <w:pPr>
              <w:pStyle w:val="MediumGrid1-Accent21"/>
              <w:numPr>
                <w:ilvl w:val="0"/>
                <w:numId w:val="6"/>
              </w:numPr>
              <w:tabs>
                <w:tab w:val="left" w:pos="234"/>
              </w:tabs>
              <w:spacing w:before="40" w:after="0" w:line="240" w:lineRule="auto"/>
              <w:ind w:left="230" w:hanging="230"/>
              <w:contextualSpacing w:val="0"/>
              <w:jc w:val="left"/>
              <w:rPr>
                <w:rFonts w:asciiTheme="minorHAnsi" w:hAnsiTheme="minorHAnsi"/>
                <w:sz w:val="21"/>
                <w:szCs w:val="22"/>
              </w:rPr>
            </w:pPr>
            <w:r w:rsidRPr="006E089C">
              <w:rPr>
                <w:rFonts w:asciiTheme="minorHAnsi" w:hAnsiTheme="minorHAnsi"/>
                <w:sz w:val="21"/>
                <w:szCs w:val="22"/>
              </w:rPr>
              <w:t>Patient Education &amp; Support</w:t>
            </w:r>
          </w:p>
          <w:p w14:paraId="26988DFB" w14:textId="77777777" w:rsidR="00A31351" w:rsidRPr="006E089C" w:rsidRDefault="006F2844" w:rsidP="006C151C">
            <w:pPr>
              <w:pStyle w:val="MediumGrid1-Accent21"/>
              <w:numPr>
                <w:ilvl w:val="0"/>
                <w:numId w:val="6"/>
              </w:numPr>
              <w:tabs>
                <w:tab w:val="left" w:pos="234"/>
              </w:tabs>
              <w:spacing w:before="40" w:after="0" w:line="240" w:lineRule="auto"/>
              <w:ind w:left="230" w:hanging="230"/>
              <w:contextualSpacing w:val="0"/>
              <w:rPr>
                <w:rFonts w:asciiTheme="minorHAnsi" w:hAnsiTheme="minorHAnsi"/>
                <w:sz w:val="21"/>
                <w:szCs w:val="22"/>
              </w:rPr>
            </w:pPr>
            <w:r w:rsidRPr="006E089C">
              <w:rPr>
                <w:rFonts w:asciiTheme="minorHAnsi" w:hAnsiTheme="minorHAnsi"/>
                <w:sz w:val="21"/>
                <w:szCs w:val="22"/>
              </w:rPr>
              <w:t>Cross-cultural Communication</w:t>
            </w:r>
          </w:p>
          <w:p w14:paraId="0B3C6E43" w14:textId="451FC9DD" w:rsidR="00A31351" w:rsidRPr="006E089C" w:rsidRDefault="00641A29" w:rsidP="008C7F18">
            <w:pPr>
              <w:pStyle w:val="MediumGrid1-Accent21"/>
              <w:numPr>
                <w:ilvl w:val="0"/>
                <w:numId w:val="6"/>
              </w:numPr>
              <w:tabs>
                <w:tab w:val="left" w:pos="222"/>
              </w:tabs>
              <w:spacing w:before="40" w:after="0" w:line="240" w:lineRule="auto"/>
              <w:ind w:left="0" w:firstLine="0"/>
              <w:contextualSpacing w:val="0"/>
              <w:rPr>
                <w:rFonts w:asciiTheme="minorHAnsi" w:hAnsiTheme="minorHAnsi"/>
                <w:color w:val="FF0000"/>
                <w:sz w:val="21"/>
                <w:szCs w:val="22"/>
              </w:rPr>
            </w:pPr>
            <w:r w:rsidRPr="006E089C">
              <w:rPr>
                <w:rFonts w:asciiTheme="minorHAnsi" w:hAnsiTheme="minorHAnsi"/>
                <w:sz w:val="21"/>
                <w:szCs w:val="22"/>
              </w:rPr>
              <w:t>Medication Administration</w:t>
            </w:r>
            <w:r w:rsidR="00FE37CA">
              <w:rPr>
                <w:rFonts w:asciiTheme="minorHAnsi" w:hAnsiTheme="minorHAnsi"/>
                <w:sz w:val="21"/>
                <w:szCs w:val="22"/>
              </w:rPr>
              <w:t>/Blood Products</w:t>
            </w:r>
          </w:p>
          <w:p w14:paraId="0C4C91A2" w14:textId="77777777" w:rsidR="006E089C" w:rsidRPr="006F2868" w:rsidRDefault="006E089C" w:rsidP="006C151C">
            <w:pPr>
              <w:pStyle w:val="MediumGrid1-Accent21"/>
              <w:numPr>
                <w:ilvl w:val="0"/>
                <w:numId w:val="6"/>
              </w:numPr>
              <w:tabs>
                <w:tab w:val="left" w:pos="234"/>
              </w:tabs>
              <w:spacing w:before="40" w:after="0" w:line="240" w:lineRule="auto"/>
              <w:ind w:left="230" w:hanging="230"/>
              <w:contextualSpacing w:val="0"/>
              <w:rPr>
                <w:rFonts w:asciiTheme="minorHAnsi" w:hAnsiTheme="minorHAnsi"/>
                <w:color w:val="FF0000"/>
                <w:sz w:val="21"/>
                <w:szCs w:val="22"/>
              </w:rPr>
            </w:pPr>
            <w:r w:rsidRPr="006E089C">
              <w:rPr>
                <w:rFonts w:asciiTheme="minorHAnsi" w:hAnsiTheme="minorHAnsi"/>
                <w:sz w:val="21"/>
                <w:szCs w:val="22"/>
              </w:rPr>
              <w:t>Interpersonal Skills</w:t>
            </w:r>
          </w:p>
          <w:p w14:paraId="458BA994" w14:textId="0636043F" w:rsidR="006F2868" w:rsidRPr="00ED51FC" w:rsidRDefault="00521149" w:rsidP="006C151C">
            <w:pPr>
              <w:pStyle w:val="MediumGrid1-Accent21"/>
              <w:numPr>
                <w:ilvl w:val="0"/>
                <w:numId w:val="6"/>
              </w:numPr>
              <w:tabs>
                <w:tab w:val="left" w:pos="234"/>
              </w:tabs>
              <w:spacing w:before="40" w:after="0" w:line="240" w:lineRule="auto"/>
              <w:ind w:left="230" w:hanging="230"/>
              <w:contextualSpacing w:val="0"/>
              <w:rPr>
                <w:rFonts w:asciiTheme="minorHAnsi" w:hAnsiTheme="minorHAnsi"/>
                <w:color w:val="FF0000"/>
                <w:sz w:val="21"/>
                <w:szCs w:val="22"/>
              </w:rPr>
            </w:pPr>
            <w:r>
              <w:rPr>
                <w:rFonts w:asciiTheme="minorHAnsi" w:hAnsiTheme="minorHAnsi"/>
                <w:sz w:val="21"/>
                <w:szCs w:val="22"/>
              </w:rPr>
              <w:t xml:space="preserve">Compassionate </w:t>
            </w:r>
            <w:r w:rsidR="006F2868">
              <w:rPr>
                <w:rFonts w:asciiTheme="minorHAnsi" w:hAnsiTheme="minorHAnsi"/>
                <w:sz w:val="21"/>
                <w:szCs w:val="22"/>
              </w:rPr>
              <w:t>Caregiver</w:t>
            </w:r>
          </w:p>
        </w:tc>
      </w:tr>
    </w:tbl>
    <w:p w14:paraId="5F0DA67D" w14:textId="4CAEAFD0" w:rsidR="00ED51FC" w:rsidRPr="008A0AFC" w:rsidRDefault="00ED51FC" w:rsidP="00ED51FC">
      <w:pPr>
        <w:pStyle w:val="Heading1"/>
        <w:pBdr>
          <w:top w:val="single" w:sz="4" w:space="2" w:color="auto"/>
          <w:bottom w:val="single" w:sz="4" w:space="2" w:color="auto"/>
        </w:pBdr>
        <w:spacing w:before="360" w:after="180"/>
        <w:rPr>
          <w:rFonts w:asciiTheme="majorHAnsi" w:hAnsiTheme="majorHAnsi"/>
          <w:caps/>
          <w:smallCaps w:val="0"/>
          <w:spacing w:val="4"/>
          <w:sz w:val="24"/>
          <w:szCs w:val="20"/>
        </w:rPr>
      </w:pPr>
      <w:r w:rsidRPr="008A0AFC">
        <w:rPr>
          <w:rFonts w:asciiTheme="majorHAnsi" w:hAnsiTheme="majorHAnsi"/>
          <w:caps/>
          <w:smallCaps w:val="0"/>
          <w:spacing w:val="4"/>
          <w:sz w:val="24"/>
          <w:szCs w:val="20"/>
        </w:rPr>
        <w:t>Education &amp; C</w:t>
      </w:r>
      <w:r>
        <w:rPr>
          <w:rFonts w:asciiTheme="majorHAnsi" w:hAnsiTheme="majorHAnsi"/>
          <w:caps/>
          <w:smallCaps w:val="0"/>
          <w:spacing w:val="4"/>
          <w:sz w:val="24"/>
          <w:szCs w:val="20"/>
        </w:rPr>
        <w:t>REDENTIALS</w:t>
      </w:r>
    </w:p>
    <w:p w14:paraId="56E94440" w14:textId="4C94A5C0" w:rsidR="0087256F" w:rsidRDefault="0087256F" w:rsidP="00ED51FC">
      <w:pPr>
        <w:pStyle w:val="PlainText"/>
        <w:spacing w:before="80"/>
        <w:jc w:val="center"/>
        <w:rPr>
          <w:rFonts w:asciiTheme="minorHAnsi" w:hAnsiTheme="minorHAnsi"/>
          <w:b/>
        </w:rPr>
      </w:pPr>
      <w:r>
        <w:rPr>
          <w:rFonts w:asciiTheme="minorHAnsi" w:hAnsiTheme="minorHAnsi"/>
          <w:b/>
        </w:rPr>
        <w:t>Bachelor of Science in</w:t>
      </w:r>
      <w:r w:rsidR="006F2868">
        <w:rPr>
          <w:rFonts w:asciiTheme="minorHAnsi" w:hAnsiTheme="minorHAnsi"/>
          <w:b/>
        </w:rPr>
        <w:t xml:space="preserve"> Nursing</w:t>
      </w:r>
      <w:r w:rsidR="00552519">
        <w:rPr>
          <w:rFonts w:asciiTheme="minorHAnsi" w:hAnsiTheme="minorHAnsi"/>
          <w:b/>
        </w:rPr>
        <w:t xml:space="preserve"> </w:t>
      </w:r>
      <w:r w:rsidR="00552519" w:rsidRPr="007F5090">
        <w:rPr>
          <w:rFonts w:asciiTheme="minorHAnsi" w:hAnsiTheme="minorHAnsi"/>
          <w:b/>
        </w:rPr>
        <w:t xml:space="preserve">| </w:t>
      </w:r>
      <w:r w:rsidR="00552519">
        <w:rPr>
          <w:rFonts w:asciiTheme="minorHAnsi" w:hAnsiTheme="minorHAnsi"/>
        </w:rPr>
        <w:t>Purdue University Northwest</w:t>
      </w:r>
      <w:r w:rsidR="00552519" w:rsidRPr="007F5090">
        <w:rPr>
          <w:rFonts w:asciiTheme="minorHAnsi" w:hAnsiTheme="minorHAnsi"/>
        </w:rPr>
        <w:t xml:space="preserve">, </w:t>
      </w:r>
      <w:r w:rsidR="006F2868">
        <w:rPr>
          <w:rFonts w:asciiTheme="minorHAnsi" w:hAnsiTheme="minorHAnsi"/>
        </w:rPr>
        <w:t xml:space="preserve">Hammond, </w:t>
      </w:r>
      <w:r w:rsidR="006F2868" w:rsidRPr="006F2868">
        <w:rPr>
          <w:rFonts w:asciiTheme="minorHAnsi" w:hAnsiTheme="minorHAnsi"/>
        </w:rPr>
        <w:t>IN</w:t>
      </w:r>
      <w:r w:rsidR="00552519" w:rsidRPr="006F2868">
        <w:rPr>
          <w:rFonts w:asciiTheme="minorHAnsi" w:hAnsiTheme="minorHAnsi"/>
          <w:b/>
        </w:rPr>
        <w:t xml:space="preserve"> |</w:t>
      </w:r>
      <w:r w:rsidR="00FC0E3B">
        <w:rPr>
          <w:rFonts w:asciiTheme="minorHAnsi" w:hAnsiTheme="minorHAnsi"/>
          <w:bCs/>
        </w:rPr>
        <w:t>May</w:t>
      </w:r>
      <w:r w:rsidR="007D0247">
        <w:rPr>
          <w:rFonts w:asciiTheme="minorHAnsi" w:hAnsiTheme="minorHAnsi"/>
          <w:b/>
        </w:rPr>
        <w:t xml:space="preserve"> </w:t>
      </w:r>
      <w:r w:rsidR="006F2868">
        <w:rPr>
          <w:rFonts w:asciiTheme="minorHAnsi" w:hAnsiTheme="minorHAnsi"/>
        </w:rPr>
        <w:t>202</w:t>
      </w:r>
      <w:r w:rsidR="00ED2F86">
        <w:rPr>
          <w:rFonts w:asciiTheme="minorHAnsi" w:hAnsiTheme="minorHAnsi"/>
        </w:rPr>
        <w:t>1</w:t>
      </w:r>
    </w:p>
    <w:p w14:paraId="29B8E9EB" w14:textId="52688927" w:rsidR="00ED51FC" w:rsidRDefault="00ED51FC" w:rsidP="00ED51FC">
      <w:pPr>
        <w:pStyle w:val="PlainText"/>
        <w:spacing w:before="80"/>
        <w:jc w:val="center"/>
        <w:rPr>
          <w:rFonts w:asciiTheme="minorHAnsi" w:hAnsiTheme="minorHAnsi"/>
        </w:rPr>
      </w:pPr>
      <w:r w:rsidRPr="007F5090">
        <w:rPr>
          <w:rFonts w:asciiTheme="minorHAnsi" w:hAnsiTheme="minorHAnsi"/>
          <w:b/>
        </w:rPr>
        <w:t xml:space="preserve">Associate in Applied Science in Nursing | </w:t>
      </w:r>
      <w:r w:rsidRPr="007F5090">
        <w:rPr>
          <w:rFonts w:asciiTheme="minorHAnsi" w:hAnsiTheme="minorHAnsi"/>
        </w:rPr>
        <w:t>Moraine Valley Community College, Palos Hills, IL</w:t>
      </w:r>
      <w:r w:rsidRPr="007F5090">
        <w:rPr>
          <w:rFonts w:asciiTheme="minorHAnsi" w:hAnsiTheme="minorHAnsi"/>
          <w:b/>
        </w:rPr>
        <w:t xml:space="preserve"> |</w:t>
      </w:r>
      <w:r w:rsidRPr="007F5090">
        <w:rPr>
          <w:rFonts w:asciiTheme="minorHAnsi" w:hAnsiTheme="minorHAnsi"/>
        </w:rPr>
        <w:t>December 2018</w:t>
      </w:r>
    </w:p>
    <w:p w14:paraId="0F628A1E" w14:textId="5EA4ED50" w:rsidR="00710173" w:rsidRPr="002273A8" w:rsidRDefault="00710173" w:rsidP="002273A8">
      <w:pPr>
        <w:pStyle w:val="Footnote"/>
        <w:numPr>
          <w:ilvl w:val="0"/>
          <w:numId w:val="28"/>
        </w:numPr>
        <w:tabs>
          <w:tab w:val="num" w:pos="810"/>
        </w:tabs>
        <w:ind w:left="660" w:hanging="30"/>
        <w:rPr>
          <w:rFonts w:ascii="Avenir Next" w:eastAsia="Avenir Next" w:hAnsi="Avenir Next" w:cs="Avenir Next"/>
        </w:rPr>
      </w:pPr>
      <w:r>
        <w:rPr>
          <w:rFonts w:ascii="Avenir Next Medium"/>
          <w:i/>
          <w:iCs/>
        </w:rPr>
        <w:t xml:space="preserve">Associate </w:t>
      </w:r>
      <w:r w:rsidR="002273A8">
        <w:rPr>
          <w:rFonts w:ascii="Avenir Next Medium"/>
          <w:i/>
          <w:iCs/>
        </w:rPr>
        <w:t>in</w:t>
      </w:r>
      <w:r>
        <w:rPr>
          <w:rFonts w:ascii="Avenir Next Medium"/>
          <w:i/>
          <w:iCs/>
        </w:rPr>
        <w:t xml:space="preserve"> Applied Science</w:t>
      </w:r>
      <w:r>
        <w:rPr>
          <w:rFonts w:ascii="Avenir Next"/>
          <w:i/>
          <w:iCs/>
        </w:rPr>
        <w:t xml:space="preserve"> - </w:t>
      </w:r>
      <w:r>
        <w:rPr>
          <w:rFonts w:ascii="Avenir Next"/>
        </w:rPr>
        <w:t>Dean</w:t>
      </w:r>
      <w:r>
        <w:rPr>
          <w:rFonts w:hAnsi="Avenir Next"/>
        </w:rPr>
        <w:t>’</w:t>
      </w:r>
      <w:r>
        <w:rPr>
          <w:rFonts w:ascii="Avenir Next"/>
        </w:rPr>
        <w:t>s List</w:t>
      </w:r>
      <w:r w:rsidR="002273A8">
        <w:rPr>
          <w:rFonts w:ascii="Avenir Next"/>
        </w:rPr>
        <w:t xml:space="preserve"> </w:t>
      </w:r>
      <w:r w:rsidR="002273A8" w:rsidRPr="007F5090">
        <w:rPr>
          <w:rFonts w:asciiTheme="minorHAnsi" w:hAnsiTheme="minorHAnsi"/>
          <w:b/>
        </w:rPr>
        <w:t>|</w:t>
      </w:r>
      <w:r>
        <w:rPr>
          <w:rFonts w:ascii="Avenir Next"/>
        </w:rPr>
        <w:t xml:space="preserve"> </w:t>
      </w:r>
      <w:r w:rsidR="002273A8">
        <w:rPr>
          <w:rFonts w:ascii="Avenir Next"/>
        </w:rPr>
        <w:t xml:space="preserve">Fall 2018 </w:t>
      </w:r>
    </w:p>
    <w:p w14:paraId="35F2B46A" w14:textId="3E0A84D8" w:rsidR="00ED51FC" w:rsidRPr="007F5090" w:rsidRDefault="00ED51FC" w:rsidP="00ED51FC">
      <w:pPr>
        <w:pStyle w:val="PlainText"/>
        <w:spacing w:before="80"/>
        <w:jc w:val="center"/>
        <w:rPr>
          <w:rFonts w:asciiTheme="minorHAnsi" w:hAnsiTheme="minorHAnsi"/>
        </w:rPr>
      </w:pPr>
      <w:r w:rsidRPr="007F5090">
        <w:rPr>
          <w:rFonts w:asciiTheme="minorHAnsi" w:hAnsiTheme="minorHAnsi"/>
          <w:b/>
        </w:rPr>
        <w:t xml:space="preserve">Bachelor’s Degree in Nursing | </w:t>
      </w:r>
      <w:r w:rsidRPr="007F5090">
        <w:rPr>
          <w:rFonts w:asciiTheme="minorHAnsi" w:hAnsiTheme="minorHAnsi"/>
        </w:rPr>
        <w:t>Kaunas University of Medicine,</w:t>
      </w:r>
      <w:r w:rsidR="006F2868">
        <w:rPr>
          <w:rFonts w:asciiTheme="minorHAnsi" w:hAnsiTheme="minorHAnsi"/>
        </w:rPr>
        <w:t xml:space="preserve"> Kaunas,</w:t>
      </w:r>
      <w:r w:rsidRPr="007F5090">
        <w:rPr>
          <w:rFonts w:asciiTheme="minorHAnsi" w:hAnsiTheme="minorHAnsi"/>
        </w:rPr>
        <w:t xml:space="preserve"> Lithuania</w:t>
      </w:r>
      <w:r w:rsidR="00BE0022">
        <w:rPr>
          <w:rFonts w:asciiTheme="minorHAnsi" w:hAnsiTheme="minorHAnsi"/>
        </w:rPr>
        <w:t xml:space="preserve"> </w:t>
      </w:r>
      <w:r w:rsidR="00BE0022" w:rsidRPr="007F5090">
        <w:rPr>
          <w:rFonts w:asciiTheme="minorHAnsi" w:hAnsiTheme="minorHAnsi"/>
          <w:b/>
        </w:rPr>
        <w:t>|</w:t>
      </w:r>
      <w:r w:rsidR="00BE0022">
        <w:rPr>
          <w:rFonts w:asciiTheme="minorHAnsi" w:hAnsiTheme="minorHAnsi"/>
          <w:b/>
        </w:rPr>
        <w:t xml:space="preserve"> </w:t>
      </w:r>
      <w:r w:rsidR="00BE0022" w:rsidRPr="00BE0022">
        <w:rPr>
          <w:rFonts w:asciiTheme="minorHAnsi" w:hAnsiTheme="minorHAnsi"/>
        </w:rPr>
        <w:t>June 2006</w:t>
      </w:r>
    </w:p>
    <w:p w14:paraId="257699EE" w14:textId="3F7D613D" w:rsidR="00ED51FC" w:rsidRPr="00ED51FC" w:rsidRDefault="00ED51FC" w:rsidP="00ED51FC">
      <w:pPr>
        <w:pStyle w:val="PlainText"/>
        <w:spacing w:before="80"/>
        <w:jc w:val="center"/>
        <w:rPr>
          <w:rFonts w:asciiTheme="minorHAnsi" w:hAnsiTheme="minorHAnsi"/>
          <w:b/>
          <w:sz w:val="22"/>
        </w:rPr>
      </w:pPr>
      <w:r w:rsidRPr="00ED51FC">
        <w:rPr>
          <w:rFonts w:asciiTheme="minorHAnsi" w:hAnsiTheme="minorHAnsi"/>
          <w:b/>
          <w:sz w:val="22"/>
        </w:rPr>
        <w:t>CREDENTIALS</w:t>
      </w:r>
    </w:p>
    <w:p w14:paraId="3B000A65" w14:textId="48C3C98A" w:rsidR="00ED51FC" w:rsidRPr="007F5090" w:rsidRDefault="00ED51FC" w:rsidP="00ED51FC">
      <w:pPr>
        <w:pStyle w:val="PlainText"/>
        <w:spacing w:before="80"/>
        <w:jc w:val="center"/>
        <w:rPr>
          <w:rFonts w:asciiTheme="minorHAnsi" w:hAnsiTheme="minorHAnsi"/>
        </w:rPr>
      </w:pPr>
      <w:r w:rsidRPr="007F5090">
        <w:rPr>
          <w:rFonts w:asciiTheme="minorHAnsi" w:hAnsiTheme="minorHAnsi"/>
          <w:b/>
        </w:rPr>
        <w:t>Licensed Register</w:t>
      </w:r>
      <w:r>
        <w:rPr>
          <w:rFonts w:asciiTheme="minorHAnsi" w:hAnsiTheme="minorHAnsi"/>
          <w:b/>
        </w:rPr>
        <w:t>ed</w:t>
      </w:r>
      <w:r w:rsidRPr="007F5090">
        <w:rPr>
          <w:rFonts w:asciiTheme="minorHAnsi" w:hAnsiTheme="minorHAnsi"/>
          <w:b/>
        </w:rPr>
        <w:t xml:space="preserve"> Nurse |</w:t>
      </w:r>
      <w:r w:rsidRPr="00267306">
        <w:rPr>
          <w:rFonts w:asciiTheme="minorHAnsi" w:hAnsiTheme="minorHAnsi"/>
        </w:rPr>
        <w:t xml:space="preserve"> </w:t>
      </w:r>
      <w:r w:rsidR="00267306" w:rsidRPr="00267306">
        <w:rPr>
          <w:rFonts w:asciiTheme="minorHAnsi" w:hAnsiTheme="minorHAnsi"/>
        </w:rPr>
        <w:t>Illinois</w:t>
      </w:r>
      <w:r w:rsidR="00267306" w:rsidRPr="007F5090">
        <w:rPr>
          <w:rFonts w:asciiTheme="minorHAnsi" w:hAnsiTheme="minorHAnsi"/>
          <w:b/>
        </w:rPr>
        <w:t xml:space="preserve"> |</w:t>
      </w:r>
      <w:r w:rsidR="00267306">
        <w:rPr>
          <w:rFonts w:asciiTheme="minorHAnsi" w:hAnsiTheme="minorHAnsi"/>
          <w:b/>
        </w:rPr>
        <w:t xml:space="preserve"> </w:t>
      </w:r>
      <w:r w:rsidR="004F73AD">
        <w:rPr>
          <w:rFonts w:asciiTheme="minorHAnsi" w:hAnsiTheme="minorHAnsi"/>
        </w:rPr>
        <w:t>May</w:t>
      </w:r>
      <w:r w:rsidR="00267306" w:rsidRPr="00267306">
        <w:rPr>
          <w:rFonts w:asciiTheme="minorHAnsi" w:hAnsiTheme="minorHAnsi"/>
        </w:rPr>
        <w:t xml:space="preserve"> 202</w:t>
      </w:r>
      <w:r w:rsidR="00476618">
        <w:rPr>
          <w:rFonts w:asciiTheme="minorHAnsi" w:hAnsiTheme="minorHAnsi"/>
        </w:rPr>
        <w:t>2</w:t>
      </w:r>
    </w:p>
    <w:p w14:paraId="0B9B8DE6" w14:textId="1728DFD8" w:rsidR="00ED51FC" w:rsidRDefault="00813149" w:rsidP="00ED51FC">
      <w:pPr>
        <w:spacing w:before="80" w:after="0" w:line="240" w:lineRule="auto"/>
        <w:jc w:val="center"/>
        <w:rPr>
          <w:sz w:val="20"/>
          <w:szCs w:val="20"/>
        </w:rPr>
      </w:pPr>
      <w:r>
        <w:rPr>
          <w:b/>
          <w:sz w:val="20"/>
          <w:szCs w:val="20"/>
        </w:rPr>
        <w:t>Basic Life Support</w:t>
      </w:r>
      <w:r w:rsidR="00FF1B86">
        <w:rPr>
          <w:b/>
          <w:sz w:val="20"/>
          <w:szCs w:val="20"/>
        </w:rPr>
        <w:t>, AHA certified</w:t>
      </w:r>
      <w:r w:rsidR="00FF1B86">
        <w:rPr>
          <w:b/>
        </w:rPr>
        <w:t xml:space="preserve"> </w:t>
      </w:r>
      <w:r w:rsidR="001B7DC6" w:rsidRPr="007F5090">
        <w:rPr>
          <w:b/>
        </w:rPr>
        <w:t>|</w:t>
      </w:r>
      <w:r w:rsidR="001B7DC6">
        <w:rPr>
          <w:b/>
        </w:rPr>
        <w:t xml:space="preserve"> </w:t>
      </w:r>
      <w:r w:rsidR="001B7DC6" w:rsidRPr="00B769B0">
        <w:rPr>
          <w:sz w:val="20"/>
          <w:szCs w:val="20"/>
        </w:rPr>
        <w:t>March 202</w:t>
      </w:r>
      <w:r w:rsidR="001F2288">
        <w:rPr>
          <w:sz w:val="20"/>
          <w:szCs w:val="20"/>
        </w:rPr>
        <w:t>3</w:t>
      </w:r>
    </w:p>
    <w:p w14:paraId="6AB5F838" w14:textId="48DE8551" w:rsidR="00A07146" w:rsidRDefault="00A07146" w:rsidP="00A07146">
      <w:pPr>
        <w:spacing w:before="80" w:after="0" w:line="240" w:lineRule="auto"/>
        <w:jc w:val="center"/>
        <w:rPr>
          <w:sz w:val="20"/>
          <w:szCs w:val="20"/>
        </w:rPr>
      </w:pPr>
      <w:r>
        <w:rPr>
          <w:b/>
          <w:sz w:val="20"/>
          <w:szCs w:val="20"/>
        </w:rPr>
        <w:t>Advanced Cardiovascular Life Support, AHA certified</w:t>
      </w:r>
      <w:r>
        <w:rPr>
          <w:b/>
        </w:rPr>
        <w:t xml:space="preserve"> </w:t>
      </w:r>
      <w:r w:rsidRPr="007F5090">
        <w:rPr>
          <w:b/>
        </w:rPr>
        <w:t>|</w:t>
      </w:r>
      <w:r>
        <w:rPr>
          <w:b/>
        </w:rPr>
        <w:t xml:space="preserve"> </w:t>
      </w:r>
      <w:r w:rsidR="00910A35">
        <w:rPr>
          <w:sz w:val="20"/>
          <w:szCs w:val="20"/>
        </w:rPr>
        <w:t>January</w:t>
      </w:r>
      <w:r w:rsidRPr="00B769B0">
        <w:rPr>
          <w:sz w:val="20"/>
          <w:szCs w:val="20"/>
        </w:rPr>
        <w:t xml:space="preserve"> 202</w:t>
      </w:r>
      <w:r w:rsidR="00910A35">
        <w:rPr>
          <w:sz w:val="20"/>
          <w:szCs w:val="20"/>
        </w:rPr>
        <w:t>4</w:t>
      </w:r>
    </w:p>
    <w:p w14:paraId="1ACA6890" w14:textId="67646029" w:rsidR="00600333" w:rsidRPr="00600333" w:rsidRDefault="00600333" w:rsidP="00600333">
      <w:pPr>
        <w:pStyle w:val="Heading1"/>
        <w:pBdr>
          <w:top w:val="single" w:sz="4" w:space="2" w:color="auto"/>
          <w:bottom w:val="single" w:sz="4" w:space="2" w:color="auto"/>
        </w:pBdr>
        <w:spacing w:before="360" w:after="180"/>
        <w:rPr>
          <w:rFonts w:asciiTheme="majorHAnsi" w:hAnsiTheme="majorHAnsi"/>
          <w:caps/>
          <w:smallCaps w:val="0"/>
          <w:spacing w:val="4"/>
          <w:sz w:val="24"/>
          <w:szCs w:val="20"/>
        </w:rPr>
      </w:pPr>
      <w:r>
        <w:rPr>
          <w:rFonts w:asciiTheme="majorHAnsi" w:hAnsiTheme="majorHAnsi"/>
          <w:caps/>
          <w:smallCaps w:val="0"/>
          <w:spacing w:val="4"/>
          <w:sz w:val="24"/>
          <w:szCs w:val="20"/>
        </w:rPr>
        <w:t xml:space="preserve">CLINICAL </w:t>
      </w:r>
      <w:r w:rsidR="0029412B">
        <w:rPr>
          <w:rFonts w:asciiTheme="majorHAnsi" w:hAnsiTheme="majorHAnsi"/>
          <w:caps/>
          <w:smallCaps w:val="0"/>
          <w:spacing w:val="4"/>
          <w:sz w:val="24"/>
          <w:szCs w:val="20"/>
        </w:rPr>
        <w:t>experience</w:t>
      </w:r>
    </w:p>
    <w:p w14:paraId="736439C1" w14:textId="3AC227D2" w:rsidR="00600333" w:rsidRDefault="00600333" w:rsidP="001C3B03">
      <w:pPr>
        <w:pStyle w:val="BodyTextIndent"/>
        <w:tabs>
          <w:tab w:val="right" w:pos="9350"/>
        </w:tabs>
        <w:spacing w:after="0" w:line="240" w:lineRule="auto"/>
        <w:ind w:left="0"/>
        <w:jc w:val="both"/>
        <w:rPr>
          <w:rFonts w:cs="Arial"/>
          <w:sz w:val="21"/>
        </w:rPr>
      </w:pPr>
      <w:r>
        <w:rPr>
          <w:rFonts w:cs="Arial"/>
          <w:b/>
          <w:caps/>
          <w:sz w:val="21"/>
        </w:rPr>
        <w:t>MEDICAL</w:t>
      </w:r>
      <w:r w:rsidR="00F539C3">
        <w:rPr>
          <w:rFonts w:cs="Arial"/>
          <w:b/>
          <w:caps/>
          <w:sz w:val="21"/>
        </w:rPr>
        <w:t>-</w:t>
      </w:r>
      <w:r>
        <w:rPr>
          <w:rFonts w:cs="Arial"/>
          <w:b/>
          <w:caps/>
          <w:sz w:val="21"/>
        </w:rPr>
        <w:t>SURG</w:t>
      </w:r>
      <w:r w:rsidR="00F539C3">
        <w:rPr>
          <w:rFonts w:cs="Arial"/>
          <w:b/>
          <w:caps/>
          <w:sz w:val="21"/>
        </w:rPr>
        <w:t>ical</w:t>
      </w:r>
      <w:r>
        <w:rPr>
          <w:rFonts w:cs="Arial"/>
          <w:b/>
          <w:caps/>
          <w:sz w:val="21"/>
        </w:rPr>
        <w:t xml:space="preserve"> I</w:t>
      </w:r>
      <w:r w:rsidR="00F539C3">
        <w:rPr>
          <w:rFonts w:cs="Arial"/>
          <w:b/>
          <w:caps/>
          <w:sz w:val="21"/>
        </w:rPr>
        <w:t>V</w:t>
      </w:r>
      <w:r w:rsidRPr="006C151C">
        <w:rPr>
          <w:rFonts w:cs="Arial"/>
          <w:b/>
          <w:sz w:val="21"/>
        </w:rPr>
        <w:t xml:space="preserve"> | </w:t>
      </w:r>
      <w:r>
        <w:rPr>
          <w:rFonts w:cs="Arial"/>
          <w:sz w:val="21"/>
        </w:rPr>
        <w:t>Palos Community Hospital</w:t>
      </w:r>
      <w:r w:rsidRPr="00600333">
        <w:rPr>
          <w:rFonts w:cs="Arial"/>
          <w:sz w:val="21"/>
        </w:rPr>
        <w:t xml:space="preserve">, </w:t>
      </w:r>
      <w:r>
        <w:rPr>
          <w:rFonts w:cs="Arial"/>
          <w:sz w:val="21"/>
        </w:rPr>
        <w:t>Palos Heights</w:t>
      </w:r>
      <w:r w:rsidRPr="00600333">
        <w:rPr>
          <w:rFonts w:cs="Arial"/>
          <w:sz w:val="21"/>
        </w:rPr>
        <w:t>, IL</w:t>
      </w:r>
      <w:r w:rsidR="003927A2">
        <w:rPr>
          <w:rFonts w:cs="Arial"/>
          <w:sz w:val="21"/>
        </w:rPr>
        <w:t xml:space="preserve"> </w:t>
      </w:r>
      <w:r w:rsidRPr="006C151C">
        <w:rPr>
          <w:rFonts w:cs="Arial"/>
          <w:sz w:val="21"/>
        </w:rPr>
        <w:tab/>
      </w:r>
      <w:r w:rsidR="00F66592">
        <w:rPr>
          <w:rFonts w:cs="Arial"/>
          <w:sz w:val="21"/>
        </w:rPr>
        <w:t xml:space="preserve">August 2018 - </w:t>
      </w:r>
      <w:r>
        <w:rPr>
          <w:rFonts w:cs="Arial"/>
          <w:sz w:val="21"/>
        </w:rPr>
        <w:t>October 2018</w:t>
      </w:r>
    </w:p>
    <w:p w14:paraId="29213D72" w14:textId="77777777" w:rsidR="002260BC" w:rsidRDefault="002260BC" w:rsidP="001C3B03">
      <w:pPr>
        <w:pStyle w:val="BodyTextIndent"/>
        <w:tabs>
          <w:tab w:val="right" w:pos="9350"/>
        </w:tabs>
        <w:spacing w:after="0" w:line="240" w:lineRule="auto"/>
        <w:ind w:left="0"/>
        <w:jc w:val="both"/>
        <w:rPr>
          <w:rFonts w:cs="Arial"/>
          <w:sz w:val="21"/>
        </w:rPr>
      </w:pPr>
    </w:p>
    <w:p w14:paraId="4EC5CD55" w14:textId="1D2DA364" w:rsidR="00600333" w:rsidRDefault="00600333" w:rsidP="001C3B03">
      <w:pPr>
        <w:pStyle w:val="BodyTextIndent"/>
        <w:tabs>
          <w:tab w:val="right" w:pos="9350"/>
        </w:tabs>
        <w:spacing w:after="0" w:line="240" w:lineRule="auto"/>
        <w:ind w:left="0"/>
        <w:jc w:val="both"/>
        <w:rPr>
          <w:rFonts w:cs="Arial"/>
          <w:sz w:val="21"/>
        </w:rPr>
      </w:pPr>
      <w:r>
        <w:rPr>
          <w:rFonts w:cs="Arial"/>
          <w:b/>
          <w:caps/>
          <w:sz w:val="21"/>
        </w:rPr>
        <w:t>MEDICAL</w:t>
      </w:r>
      <w:r w:rsidR="00F539C3">
        <w:rPr>
          <w:rFonts w:cs="Arial"/>
          <w:b/>
          <w:caps/>
          <w:sz w:val="21"/>
        </w:rPr>
        <w:t>-</w:t>
      </w:r>
      <w:r>
        <w:rPr>
          <w:rFonts w:cs="Arial"/>
          <w:b/>
          <w:caps/>
          <w:sz w:val="21"/>
        </w:rPr>
        <w:t>SURG</w:t>
      </w:r>
      <w:r w:rsidR="00F539C3">
        <w:rPr>
          <w:rFonts w:cs="Arial"/>
          <w:b/>
          <w:caps/>
          <w:sz w:val="21"/>
        </w:rPr>
        <w:t>ical</w:t>
      </w:r>
      <w:r>
        <w:rPr>
          <w:rFonts w:cs="Arial"/>
          <w:b/>
          <w:caps/>
          <w:sz w:val="21"/>
        </w:rPr>
        <w:t xml:space="preserve"> I</w:t>
      </w:r>
      <w:r w:rsidR="00F539C3">
        <w:rPr>
          <w:rFonts w:cs="Arial"/>
          <w:b/>
          <w:caps/>
          <w:sz w:val="21"/>
        </w:rPr>
        <w:t>I</w:t>
      </w:r>
      <w:r>
        <w:rPr>
          <w:rFonts w:cs="Arial"/>
          <w:b/>
          <w:caps/>
          <w:sz w:val="21"/>
        </w:rPr>
        <w:t xml:space="preserve"> &amp; II</w:t>
      </w:r>
      <w:r w:rsidR="00F539C3">
        <w:rPr>
          <w:rFonts w:cs="Arial"/>
          <w:b/>
          <w:caps/>
          <w:sz w:val="21"/>
        </w:rPr>
        <w:t>I</w:t>
      </w:r>
      <w:r w:rsidRPr="006C151C">
        <w:rPr>
          <w:rFonts w:cs="Arial"/>
          <w:b/>
          <w:sz w:val="21"/>
        </w:rPr>
        <w:t xml:space="preserve"> | </w:t>
      </w:r>
      <w:r>
        <w:rPr>
          <w:rFonts w:cs="Arial"/>
          <w:sz w:val="21"/>
        </w:rPr>
        <w:t>Loyola University Medical Center</w:t>
      </w:r>
      <w:r w:rsidRPr="00600333">
        <w:rPr>
          <w:rFonts w:cs="Arial"/>
          <w:sz w:val="21"/>
        </w:rPr>
        <w:t xml:space="preserve">, </w:t>
      </w:r>
      <w:r>
        <w:rPr>
          <w:rFonts w:cs="Arial"/>
          <w:sz w:val="21"/>
        </w:rPr>
        <w:t>Hines</w:t>
      </w:r>
      <w:r w:rsidRPr="00600333">
        <w:rPr>
          <w:rFonts w:cs="Arial"/>
          <w:sz w:val="21"/>
        </w:rPr>
        <w:t>, IL</w:t>
      </w:r>
      <w:r w:rsidRPr="006C151C">
        <w:rPr>
          <w:rFonts w:cs="Arial"/>
          <w:sz w:val="21"/>
        </w:rPr>
        <w:tab/>
      </w:r>
      <w:r w:rsidR="00F66592">
        <w:rPr>
          <w:rFonts w:cs="Arial"/>
          <w:sz w:val="21"/>
        </w:rPr>
        <w:t xml:space="preserve">January 2018 - </w:t>
      </w:r>
      <w:r>
        <w:rPr>
          <w:rFonts w:cs="Arial"/>
          <w:sz w:val="21"/>
        </w:rPr>
        <w:t>May 2018</w:t>
      </w:r>
    </w:p>
    <w:p w14:paraId="7AE1F5B6" w14:textId="0D12A8D6" w:rsidR="00847B30" w:rsidRDefault="00847B30" w:rsidP="001C3B03">
      <w:pPr>
        <w:pStyle w:val="BodyTextIndent"/>
        <w:tabs>
          <w:tab w:val="right" w:pos="9350"/>
        </w:tabs>
        <w:spacing w:after="0" w:line="240" w:lineRule="auto"/>
        <w:ind w:left="0"/>
        <w:jc w:val="both"/>
        <w:rPr>
          <w:rFonts w:cs="Arial"/>
          <w:sz w:val="21"/>
        </w:rPr>
      </w:pPr>
    </w:p>
    <w:p w14:paraId="1FE3D370" w14:textId="6E93E5E0" w:rsidR="008F49F2" w:rsidRPr="006B3690" w:rsidRDefault="008F49F2" w:rsidP="001C3B03">
      <w:pPr>
        <w:pStyle w:val="BodyTextIndent"/>
        <w:tabs>
          <w:tab w:val="right" w:pos="9350"/>
        </w:tabs>
        <w:spacing w:after="0" w:line="240" w:lineRule="auto"/>
        <w:ind w:left="0"/>
        <w:jc w:val="both"/>
        <w:rPr>
          <w:rFonts w:cs="Arial"/>
          <w:sz w:val="21"/>
        </w:rPr>
      </w:pPr>
      <w:r w:rsidRPr="006B3690">
        <w:rPr>
          <w:rFonts w:cs="Arial"/>
          <w:b/>
          <w:sz w:val="21"/>
        </w:rPr>
        <w:t>M</w:t>
      </w:r>
      <w:r w:rsidR="006B3690" w:rsidRPr="006B3690">
        <w:rPr>
          <w:rFonts w:cs="Arial"/>
          <w:b/>
          <w:sz w:val="21"/>
        </w:rPr>
        <w:t>ENTAL HEALTH</w:t>
      </w:r>
      <w:r w:rsidR="006B3690">
        <w:rPr>
          <w:rFonts w:cs="Arial"/>
          <w:b/>
          <w:sz w:val="21"/>
        </w:rPr>
        <w:t xml:space="preserve"> </w:t>
      </w:r>
      <w:r w:rsidRPr="006C151C">
        <w:rPr>
          <w:rFonts w:cs="Arial"/>
          <w:b/>
          <w:sz w:val="21"/>
        </w:rPr>
        <w:t>|</w:t>
      </w:r>
      <w:r>
        <w:rPr>
          <w:rFonts w:cs="Arial"/>
          <w:b/>
          <w:sz w:val="21"/>
        </w:rPr>
        <w:t xml:space="preserve"> </w:t>
      </w:r>
      <w:proofErr w:type="spellStart"/>
      <w:r w:rsidRPr="006B3690">
        <w:rPr>
          <w:rFonts w:cs="Arial"/>
          <w:sz w:val="21"/>
          <w:szCs w:val="21"/>
        </w:rPr>
        <w:t>Rive</w:t>
      </w:r>
      <w:r w:rsidR="006B3690" w:rsidRPr="006B3690">
        <w:rPr>
          <w:rFonts w:cs="Arial"/>
          <w:sz w:val="21"/>
          <w:szCs w:val="21"/>
        </w:rPr>
        <w:t>r</w:t>
      </w:r>
      <w:r w:rsidR="00042E08">
        <w:rPr>
          <w:rFonts w:cs="Arial"/>
          <w:sz w:val="21"/>
          <w:szCs w:val="21"/>
        </w:rPr>
        <w:t>e</w:t>
      </w:r>
      <w:r w:rsidR="006B3690" w:rsidRPr="006B3690">
        <w:rPr>
          <w:rFonts w:cs="Arial"/>
          <w:sz w:val="21"/>
          <w:szCs w:val="21"/>
        </w:rPr>
        <w:t>dge</w:t>
      </w:r>
      <w:proofErr w:type="spellEnd"/>
      <w:r w:rsidR="006B3690" w:rsidRPr="006B3690">
        <w:rPr>
          <w:rFonts w:cs="Arial"/>
          <w:sz w:val="21"/>
          <w:szCs w:val="21"/>
        </w:rPr>
        <w:t xml:space="preserve"> Hospital, </w:t>
      </w:r>
      <w:r w:rsidR="006B3690" w:rsidRPr="006B3690">
        <w:rPr>
          <w:rFonts w:cs="Arial"/>
          <w:color w:val="222222"/>
          <w:sz w:val="21"/>
          <w:szCs w:val="21"/>
          <w:shd w:val="clear" w:color="auto" w:fill="FFFFFF"/>
        </w:rPr>
        <w:t>Forest Park, IL</w:t>
      </w:r>
      <w:r w:rsidR="00D41A6F">
        <w:rPr>
          <w:rFonts w:cs="Arial"/>
          <w:color w:val="222222"/>
          <w:sz w:val="21"/>
          <w:szCs w:val="21"/>
          <w:shd w:val="clear" w:color="auto" w:fill="FFFFFF"/>
        </w:rPr>
        <w:t xml:space="preserve">                                                              February – March 2018</w:t>
      </w:r>
    </w:p>
    <w:p w14:paraId="01264E5B" w14:textId="77777777" w:rsidR="00600333" w:rsidRDefault="00600333" w:rsidP="001C3B03">
      <w:pPr>
        <w:pStyle w:val="BodyTextIndent"/>
        <w:tabs>
          <w:tab w:val="right" w:pos="9350"/>
        </w:tabs>
        <w:spacing w:after="0" w:line="240" w:lineRule="auto"/>
        <w:ind w:left="0"/>
        <w:jc w:val="both"/>
        <w:rPr>
          <w:rFonts w:cs="Arial"/>
          <w:b/>
          <w:caps/>
          <w:sz w:val="21"/>
        </w:rPr>
      </w:pPr>
    </w:p>
    <w:p w14:paraId="6F9CBE02" w14:textId="37D874BE" w:rsidR="00600333" w:rsidRPr="006C151C" w:rsidRDefault="00F66592" w:rsidP="001C3B03">
      <w:pPr>
        <w:pStyle w:val="BodyTextIndent"/>
        <w:tabs>
          <w:tab w:val="right" w:pos="9350"/>
        </w:tabs>
        <w:spacing w:after="0" w:line="240" w:lineRule="auto"/>
        <w:ind w:left="0"/>
        <w:jc w:val="both"/>
        <w:rPr>
          <w:rFonts w:cs="Arial"/>
          <w:sz w:val="21"/>
        </w:rPr>
      </w:pPr>
      <w:r>
        <w:rPr>
          <w:rFonts w:cs="Arial"/>
          <w:b/>
          <w:caps/>
          <w:sz w:val="21"/>
        </w:rPr>
        <w:t>TELEMETRY</w:t>
      </w:r>
      <w:r w:rsidR="00600333" w:rsidRPr="006C151C">
        <w:rPr>
          <w:rFonts w:cs="Arial"/>
          <w:b/>
          <w:sz w:val="21"/>
        </w:rPr>
        <w:t xml:space="preserve"> | </w:t>
      </w:r>
      <w:r w:rsidR="00600333">
        <w:rPr>
          <w:rFonts w:cs="Arial"/>
          <w:sz w:val="21"/>
        </w:rPr>
        <w:t>Palos Community Hospital</w:t>
      </w:r>
      <w:r w:rsidR="00600333" w:rsidRPr="00600333">
        <w:rPr>
          <w:rFonts w:cs="Arial"/>
          <w:sz w:val="21"/>
        </w:rPr>
        <w:t xml:space="preserve">, </w:t>
      </w:r>
      <w:r w:rsidR="00600333">
        <w:rPr>
          <w:rFonts w:cs="Arial"/>
          <w:sz w:val="21"/>
        </w:rPr>
        <w:t>Palos Heights</w:t>
      </w:r>
      <w:r w:rsidR="00600333" w:rsidRPr="00600333">
        <w:rPr>
          <w:rFonts w:cs="Arial"/>
          <w:sz w:val="21"/>
        </w:rPr>
        <w:t>, IL</w:t>
      </w:r>
      <w:r w:rsidR="00600333" w:rsidRPr="006C151C">
        <w:rPr>
          <w:rFonts w:cs="Arial"/>
          <w:sz w:val="21"/>
        </w:rPr>
        <w:tab/>
      </w:r>
      <w:r>
        <w:rPr>
          <w:rFonts w:cs="Arial"/>
          <w:sz w:val="21"/>
        </w:rPr>
        <w:t xml:space="preserve">October 2017 - </w:t>
      </w:r>
      <w:r w:rsidR="00600333">
        <w:rPr>
          <w:rFonts w:cs="Arial"/>
          <w:sz w:val="21"/>
        </w:rPr>
        <w:t>December 2017</w:t>
      </w:r>
    </w:p>
    <w:p w14:paraId="2D453218" w14:textId="77777777" w:rsidR="00600333" w:rsidRDefault="00600333" w:rsidP="001C3B03">
      <w:pPr>
        <w:pStyle w:val="BodyTextIndent"/>
        <w:tabs>
          <w:tab w:val="right" w:pos="9350"/>
        </w:tabs>
        <w:spacing w:after="0" w:line="240" w:lineRule="auto"/>
        <w:ind w:left="0"/>
        <w:jc w:val="both"/>
        <w:rPr>
          <w:rFonts w:cs="Arial"/>
          <w:b/>
          <w:caps/>
          <w:sz w:val="21"/>
        </w:rPr>
      </w:pPr>
    </w:p>
    <w:p w14:paraId="69689699" w14:textId="3BD13D68" w:rsidR="00600333" w:rsidRPr="006C151C" w:rsidRDefault="00600333" w:rsidP="001C3B03">
      <w:pPr>
        <w:pStyle w:val="BodyTextIndent"/>
        <w:tabs>
          <w:tab w:val="right" w:pos="9350"/>
        </w:tabs>
        <w:spacing w:after="0" w:line="240" w:lineRule="auto"/>
        <w:ind w:left="0"/>
        <w:jc w:val="both"/>
        <w:rPr>
          <w:rFonts w:cs="Arial"/>
          <w:sz w:val="21"/>
        </w:rPr>
      </w:pPr>
      <w:r>
        <w:rPr>
          <w:rFonts w:cs="Arial"/>
          <w:b/>
          <w:caps/>
          <w:sz w:val="21"/>
        </w:rPr>
        <w:t>LABOR AND DELIVERY</w:t>
      </w:r>
      <w:r w:rsidRPr="006C151C">
        <w:rPr>
          <w:rFonts w:cs="Arial"/>
          <w:b/>
          <w:sz w:val="21"/>
        </w:rPr>
        <w:t xml:space="preserve"> | </w:t>
      </w:r>
      <w:r>
        <w:rPr>
          <w:rFonts w:cs="Arial"/>
          <w:sz w:val="21"/>
        </w:rPr>
        <w:t>Little Company of Mary Hospital</w:t>
      </w:r>
      <w:r w:rsidRPr="00600333">
        <w:rPr>
          <w:rFonts w:cs="Arial"/>
          <w:sz w:val="21"/>
        </w:rPr>
        <w:t xml:space="preserve">, </w:t>
      </w:r>
      <w:r>
        <w:rPr>
          <w:rFonts w:cs="Arial"/>
          <w:sz w:val="21"/>
        </w:rPr>
        <w:t>Evergreen Park</w:t>
      </w:r>
      <w:r w:rsidRPr="00600333">
        <w:rPr>
          <w:rFonts w:cs="Arial"/>
          <w:sz w:val="21"/>
        </w:rPr>
        <w:t>, IL</w:t>
      </w:r>
      <w:r w:rsidRPr="006C151C">
        <w:rPr>
          <w:rFonts w:cs="Arial"/>
          <w:sz w:val="21"/>
        </w:rPr>
        <w:tab/>
      </w:r>
      <w:r w:rsidR="00F66592">
        <w:rPr>
          <w:rFonts w:cs="Arial"/>
          <w:sz w:val="21"/>
        </w:rPr>
        <w:t xml:space="preserve">August 2017 - </w:t>
      </w:r>
      <w:r>
        <w:rPr>
          <w:rFonts w:cs="Arial"/>
          <w:sz w:val="21"/>
        </w:rPr>
        <w:t>October 2017</w:t>
      </w:r>
    </w:p>
    <w:p w14:paraId="70D05E59" w14:textId="77777777" w:rsidR="00600333" w:rsidRDefault="00600333" w:rsidP="001C3B03">
      <w:pPr>
        <w:pStyle w:val="BodyTextIndent"/>
        <w:tabs>
          <w:tab w:val="right" w:pos="9350"/>
        </w:tabs>
        <w:spacing w:after="0" w:line="240" w:lineRule="auto"/>
        <w:ind w:left="0"/>
        <w:jc w:val="both"/>
        <w:rPr>
          <w:rFonts w:cs="Arial"/>
          <w:b/>
          <w:caps/>
          <w:sz w:val="21"/>
        </w:rPr>
      </w:pPr>
    </w:p>
    <w:p w14:paraId="00B1D4FA" w14:textId="0F5D8DEA" w:rsidR="00600333" w:rsidRPr="006C151C" w:rsidRDefault="00B73B95" w:rsidP="001C3B03">
      <w:pPr>
        <w:pStyle w:val="BodyTextIndent"/>
        <w:tabs>
          <w:tab w:val="right" w:pos="9350"/>
        </w:tabs>
        <w:spacing w:after="0" w:line="240" w:lineRule="auto"/>
        <w:ind w:left="0"/>
        <w:jc w:val="both"/>
        <w:rPr>
          <w:rFonts w:cs="Arial"/>
          <w:sz w:val="21"/>
        </w:rPr>
      </w:pPr>
      <w:r>
        <w:rPr>
          <w:rFonts w:cs="Arial"/>
          <w:b/>
          <w:caps/>
          <w:sz w:val="21"/>
        </w:rPr>
        <w:t>MEDICAL</w:t>
      </w:r>
      <w:r w:rsidR="00F539C3">
        <w:rPr>
          <w:rFonts w:cs="Arial"/>
          <w:b/>
          <w:caps/>
          <w:sz w:val="21"/>
        </w:rPr>
        <w:t>-</w:t>
      </w:r>
      <w:r>
        <w:rPr>
          <w:rFonts w:cs="Arial"/>
          <w:b/>
          <w:caps/>
          <w:sz w:val="21"/>
        </w:rPr>
        <w:t>SURG</w:t>
      </w:r>
      <w:r w:rsidR="00F539C3">
        <w:rPr>
          <w:rFonts w:cs="Arial"/>
          <w:b/>
          <w:caps/>
          <w:sz w:val="21"/>
        </w:rPr>
        <w:t>ical</w:t>
      </w:r>
      <w:r>
        <w:rPr>
          <w:rFonts w:cs="Arial"/>
          <w:b/>
          <w:caps/>
          <w:sz w:val="21"/>
        </w:rPr>
        <w:t xml:space="preserve"> I</w:t>
      </w:r>
      <w:r w:rsidR="00600333" w:rsidRPr="006C151C">
        <w:rPr>
          <w:rFonts w:cs="Arial"/>
          <w:b/>
          <w:sz w:val="21"/>
        </w:rPr>
        <w:t xml:space="preserve"> | </w:t>
      </w:r>
      <w:r w:rsidR="00600333" w:rsidRPr="00600333">
        <w:rPr>
          <w:rFonts w:cs="Arial"/>
          <w:sz w:val="21"/>
        </w:rPr>
        <w:t>Franciscan Health Olympia Fields, Olympia Fields, IL</w:t>
      </w:r>
      <w:r w:rsidR="00600333" w:rsidRPr="006C151C">
        <w:rPr>
          <w:rFonts w:cs="Arial"/>
          <w:sz w:val="21"/>
        </w:rPr>
        <w:tab/>
      </w:r>
      <w:r w:rsidR="00F66592">
        <w:rPr>
          <w:rFonts w:cs="Arial"/>
          <w:sz w:val="21"/>
        </w:rPr>
        <w:t xml:space="preserve">March 2017 - </w:t>
      </w:r>
      <w:r w:rsidR="00600333">
        <w:rPr>
          <w:rFonts w:cs="Arial"/>
          <w:sz w:val="21"/>
        </w:rPr>
        <w:t>May 2017</w:t>
      </w:r>
    </w:p>
    <w:p w14:paraId="78489CFC" w14:textId="77777777" w:rsidR="00A55F80" w:rsidRPr="008A0AFC" w:rsidRDefault="00A55F80" w:rsidP="008A0AFC">
      <w:pPr>
        <w:pStyle w:val="Heading1"/>
        <w:pBdr>
          <w:top w:val="single" w:sz="4" w:space="2" w:color="auto"/>
          <w:bottom w:val="single" w:sz="4" w:space="2" w:color="auto"/>
        </w:pBdr>
        <w:spacing w:before="360" w:after="180"/>
        <w:rPr>
          <w:rFonts w:asciiTheme="majorHAnsi" w:hAnsiTheme="majorHAnsi"/>
          <w:caps/>
          <w:smallCaps w:val="0"/>
          <w:spacing w:val="4"/>
          <w:sz w:val="24"/>
          <w:szCs w:val="20"/>
        </w:rPr>
      </w:pPr>
      <w:r w:rsidRPr="008A0AFC">
        <w:rPr>
          <w:rFonts w:asciiTheme="majorHAnsi" w:hAnsiTheme="majorHAnsi"/>
          <w:caps/>
          <w:smallCaps w:val="0"/>
          <w:spacing w:val="4"/>
          <w:sz w:val="24"/>
          <w:szCs w:val="20"/>
        </w:rPr>
        <w:t>Professional Experience</w:t>
      </w:r>
    </w:p>
    <w:p w14:paraId="262A9505" w14:textId="2724E098" w:rsidR="00ED51FC" w:rsidRPr="006C151C" w:rsidRDefault="00ED51FC" w:rsidP="00ED51FC">
      <w:pPr>
        <w:pStyle w:val="BodyTextIndent"/>
        <w:tabs>
          <w:tab w:val="right" w:pos="9350"/>
        </w:tabs>
        <w:spacing w:after="0" w:line="240" w:lineRule="auto"/>
        <w:ind w:left="0"/>
        <w:rPr>
          <w:rFonts w:cs="Arial"/>
          <w:sz w:val="21"/>
        </w:rPr>
      </w:pPr>
      <w:r>
        <w:rPr>
          <w:rFonts w:cs="Arial"/>
          <w:b/>
          <w:caps/>
          <w:sz w:val="21"/>
        </w:rPr>
        <w:t>CAREGIVER</w:t>
      </w:r>
      <w:r w:rsidRPr="006C151C">
        <w:rPr>
          <w:rFonts w:cs="Arial"/>
          <w:b/>
          <w:sz w:val="21"/>
        </w:rPr>
        <w:t xml:space="preserve"> | </w:t>
      </w:r>
      <w:r w:rsidR="00E01AE5" w:rsidRPr="00E01AE5">
        <w:rPr>
          <w:rFonts w:cs="Arial"/>
          <w:bCs/>
          <w:sz w:val="21"/>
        </w:rPr>
        <w:t>Home Setting</w:t>
      </w:r>
      <w:r w:rsidRPr="006C151C">
        <w:rPr>
          <w:rFonts w:cs="Arial"/>
          <w:sz w:val="21"/>
        </w:rPr>
        <w:tab/>
      </w:r>
      <w:r>
        <w:rPr>
          <w:rFonts w:cs="Arial"/>
          <w:sz w:val="21"/>
        </w:rPr>
        <w:t>2009 – 2011</w:t>
      </w:r>
    </w:p>
    <w:p w14:paraId="677DD612" w14:textId="7A8FCE68" w:rsidR="002B4AE5" w:rsidRDefault="00940269" w:rsidP="001C3B03">
      <w:pPr>
        <w:pStyle w:val="BodyTextIndent"/>
        <w:tabs>
          <w:tab w:val="right" w:pos="9350"/>
        </w:tabs>
        <w:spacing w:before="80" w:after="0" w:line="240" w:lineRule="auto"/>
        <w:ind w:left="0"/>
        <w:jc w:val="both"/>
        <w:rPr>
          <w:rFonts w:cs="Arial"/>
          <w:sz w:val="21"/>
        </w:rPr>
      </w:pPr>
      <w:r>
        <w:rPr>
          <w:rFonts w:cs="Arial"/>
          <w:sz w:val="21"/>
        </w:rPr>
        <w:t xml:space="preserve">Assessed </w:t>
      </w:r>
      <w:r w:rsidR="00FA18C8">
        <w:rPr>
          <w:rFonts w:cs="Arial"/>
          <w:sz w:val="21"/>
        </w:rPr>
        <w:t xml:space="preserve">vital signs </w:t>
      </w:r>
      <w:r>
        <w:rPr>
          <w:rFonts w:cs="Arial"/>
          <w:sz w:val="21"/>
        </w:rPr>
        <w:t xml:space="preserve">and administered prescription medication </w:t>
      </w:r>
      <w:r w:rsidR="00863CC0">
        <w:rPr>
          <w:rFonts w:cs="Arial"/>
          <w:sz w:val="21"/>
        </w:rPr>
        <w:t>according to medical c</w:t>
      </w:r>
      <w:r w:rsidR="0067454C">
        <w:rPr>
          <w:rFonts w:cs="Arial"/>
          <w:sz w:val="21"/>
        </w:rPr>
        <w:t xml:space="preserve">are plan provided by physician. Partnered with medical providers to monitor medication and performance to provide feedback in case of needed adjustments to care plan. </w:t>
      </w:r>
      <w:r w:rsidR="00863CC0">
        <w:rPr>
          <w:rFonts w:cs="Arial"/>
          <w:sz w:val="21"/>
        </w:rPr>
        <w:t>Assisted with basic nee</w:t>
      </w:r>
      <w:r w:rsidR="0067454C">
        <w:rPr>
          <w:rFonts w:cs="Arial"/>
          <w:sz w:val="21"/>
        </w:rPr>
        <w:t xml:space="preserve">d including </w:t>
      </w:r>
      <w:r w:rsidR="00FA18C8">
        <w:rPr>
          <w:rFonts w:cs="Arial"/>
          <w:sz w:val="21"/>
        </w:rPr>
        <w:t xml:space="preserve">feeding, mobility assistance, </w:t>
      </w:r>
      <w:r w:rsidR="0067454C">
        <w:rPr>
          <w:rFonts w:cs="Arial"/>
          <w:sz w:val="21"/>
        </w:rPr>
        <w:t xml:space="preserve">bathing, grooming, </w:t>
      </w:r>
      <w:r w:rsidR="00863CC0">
        <w:rPr>
          <w:rFonts w:cs="Arial"/>
          <w:sz w:val="21"/>
        </w:rPr>
        <w:t>toileting</w:t>
      </w:r>
      <w:r w:rsidR="0067454C">
        <w:rPr>
          <w:rFonts w:cs="Arial"/>
          <w:sz w:val="21"/>
        </w:rPr>
        <w:t>, and other daily activities</w:t>
      </w:r>
      <w:r w:rsidR="00863CC0">
        <w:rPr>
          <w:rFonts w:cs="Arial"/>
          <w:sz w:val="21"/>
        </w:rPr>
        <w:t xml:space="preserve">. </w:t>
      </w:r>
      <w:r w:rsidR="0067454C">
        <w:rPr>
          <w:rFonts w:cs="Arial"/>
          <w:sz w:val="21"/>
        </w:rPr>
        <w:t>Provid</w:t>
      </w:r>
      <w:r w:rsidR="003927A2">
        <w:rPr>
          <w:rFonts w:cs="Arial"/>
          <w:sz w:val="21"/>
        </w:rPr>
        <w:t>ed</w:t>
      </w:r>
      <w:r w:rsidR="0067454C">
        <w:rPr>
          <w:rFonts w:cs="Arial"/>
          <w:sz w:val="21"/>
        </w:rPr>
        <w:t xml:space="preserve"> transfer and transporting services to ensure safety in and outside of the home.</w:t>
      </w:r>
    </w:p>
    <w:p w14:paraId="618A5B9C" w14:textId="080D86DA" w:rsidR="002B4AE5" w:rsidRDefault="002B4AE5" w:rsidP="001C3B03">
      <w:pPr>
        <w:pStyle w:val="BodyTextIndent"/>
        <w:numPr>
          <w:ilvl w:val="0"/>
          <w:numId w:val="27"/>
        </w:numPr>
        <w:tabs>
          <w:tab w:val="right" w:pos="9350"/>
        </w:tabs>
        <w:spacing w:before="40" w:after="0" w:line="240" w:lineRule="auto"/>
        <w:ind w:left="540"/>
        <w:jc w:val="both"/>
        <w:rPr>
          <w:rFonts w:cs="Arial"/>
          <w:sz w:val="21"/>
        </w:rPr>
      </w:pPr>
      <w:r>
        <w:rPr>
          <w:rFonts w:cs="Arial"/>
          <w:sz w:val="21"/>
        </w:rPr>
        <w:t xml:space="preserve">Recognized for delivering calm, level-headed solutions </w:t>
      </w:r>
      <w:r w:rsidRPr="00BB2C12">
        <w:rPr>
          <w:rFonts w:cs="Arial"/>
          <w:sz w:val="21"/>
        </w:rPr>
        <w:t>to diffuse stressful situations and maintain safety an</w:t>
      </w:r>
      <w:r w:rsidR="00FA18C8">
        <w:rPr>
          <w:rFonts w:cs="Arial"/>
          <w:sz w:val="21"/>
        </w:rPr>
        <w:t>d security of patients</w:t>
      </w:r>
      <w:r w:rsidRPr="00BB2C12">
        <w:rPr>
          <w:rFonts w:cs="Arial"/>
          <w:sz w:val="21"/>
        </w:rPr>
        <w:t xml:space="preserve">. </w:t>
      </w:r>
    </w:p>
    <w:p w14:paraId="69F056F1" w14:textId="73EB20C0" w:rsidR="002B4AE5" w:rsidRPr="002B4AE5" w:rsidRDefault="002B4AE5" w:rsidP="001C3B03">
      <w:pPr>
        <w:pStyle w:val="BodyTextIndent"/>
        <w:numPr>
          <w:ilvl w:val="0"/>
          <w:numId w:val="27"/>
        </w:numPr>
        <w:tabs>
          <w:tab w:val="right" w:pos="9350"/>
        </w:tabs>
        <w:spacing w:before="40" w:after="0" w:line="240" w:lineRule="auto"/>
        <w:ind w:left="540"/>
        <w:jc w:val="both"/>
        <w:rPr>
          <w:rFonts w:cs="Arial"/>
          <w:sz w:val="21"/>
        </w:rPr>
      </w:pPr>
      <w:r>
        <w:rPr>
          <w:rFonts w:cs="Arial"/>
          <w:sz w:val="21"/>
        </w:rPr>
        <w:t>Served</w:t>
      </w:r>
      <w:r w:rsidRPr="006C151C">
        <w:rPr>
          <w:rFonts w:cs="Arial"/>
          <w:sz w:val="21"/>
        </w:rPr>
        <w:t xml:space="preserve"> as consistent patient advocate while communicating compassionately and effect</w:t>
      </w:r>
      <w:r>
        <w:rPr>
          <w:rFonts w:cs="Arial"/>
          <w:sz w:val="21"/>
        </w:rPr>
        <w:t xml:space="preserve">ively with patients and </w:t>
      </w:r>
      <w:r w:rsidRPr="006C151C">
        <w:rPr>
          <w:rFonts w:cs="Arial"/>
          <w:sz w:val="21"/>
        </w:rPr>
        <w:t>families.</w:t>
      </w:r>
    </w:p>
    <w:p w14:paraId="374D87B1" w14:textId="4F3FDD51" w:rsidR="00ED51FC" w:rsidRDefault="0067454C" w:rsidP="001C3B03">
      <w:pPr>
        <w:pStyle w:val="BodyTextIndent"/>
        <w:numPr>
          <w:ilvl w:val="0"/>
          <w:numId w:val="27"/>
        </w:numPr>
        <w:tabs>
          <w:tab w:val="right" w:pos="9350"/>
        </w:tabs>
        <w:spacing w:before="40" w:after="0" w:line="240" w:lineRule="auto"/>
        <w:ind w:left="540"/>
        <w:jc w:val="both"/>
        <w:rPr>
          <w:rFonts w:cs="Arial"/>
          <w:sz w:val="21"/>
        </w:rPr>
      </w:pPr>
      <w:r>
        <w:rPr>
          <w:rFonts w:cs="Arial"/>
          <w:sz w:val="21"/>
        </w:rPr>
        <w:t xml:space="preserve">Specialized in the care of </w:t>
      </w:r>
      <w:r w:rsidR="00FA18C8">
        <w:rPr>
          <w:rFonts w:cs="Arial"/>
          <w:sz w:val="21"/>
        </w:rPr>
        <w:t xml:space="preserve">diabetic, post-stroke, and Alzheimer patients. </w:t>
      </w:r>
    </w:p>
    <w:p w14:paraId="601A4D88" w14:textId="77777777" w:rsidR="00FA18C8" w:rsidRDefault="00FA18C8" w:rsidP="00FA18C8">
      <w:pPr>
        <w:pStyle w:val="BodyTextIndent"/>
        <w:tabs>
          <w:tab w:val="right" w:pos="9350"/>
        </w:tabs>
        <w:spacing w:before="40" w:after="0" w:line="240" w:lineRule="auto"/>
        <w:ind w:left="0"/>
        <w:rPr>
          <w:rFonts w:cs="Arial"/>
          <w:sz w:val="21"/>
        </w:rPr>
      </w:pPr>
    </w:p>
    <w:p w14:paraId="2756D92E" w14:textId="77777777" w:rsidR="00807659" w:rsidRDefault="00807659" w:rsidP="005F6CE9">
      <w:pPr>
        <w:pStyle w:val="BodyTextIndent"/>
        <w:tabs>
          <w:tab w:val="right" w:pos="9360"/>
        </w:tabs>
        <w:spacing w:after="0"/>
        <w:ind w:left="0"/>
        <w:rPr>
          <w:rFonts w:cs="Arial"/>
          <w:b/>
          <w:caps/>
          <w:sz w:val="21"/>
        </w:rPr>
      </w:pPr>
    </w:p>
    <w:p w14:paraId="6F5C5742" w14:textId="0B0A5B22" w:rsidR="005F6CE9" w:rsidRDefault="00ED51FC" w:rsidP="005F6CE9">
      <w:pPr>
        <w:pStyle w:val="BodyTextIndent"/>
        <w:tabs>
          <w:tab w:val="right" w:pos="9360"/>
        </w:tabs>
        <w:spacing w:after="0"/>
        <w:ind w:left="0"/>
        <w:rPr>
          <w:rFonts w:cs="Arial"/>
          <w:sz w:val="21"/>
        </w:rPr>
      </w:pPr>
      <w:r>
        <w:rPr>
          <w:rFonts w:cs="Arial"/>
          <w:b/>
          <w:caps/>
          <w:sz w:val="21"/>
        </w:rPr>
        <w:t>ICU NURSE</w:t>
      </w:r>
      <w:r w:rsidRPr="006C151C">
        <w:rPr>
          <w:rFonts w:cs="Arial"/>
          <w:b/>
          <w:sz w:val="21"/>
        </w:rPr>
        <w:t xml:space="preserve"> | </w:t>
      </w:r>
      <w:r>
        <w:rPr>
          <w:rFonts w:cs="Arial"/>
          <w:sz w:val="21"/>
        </w:rPr>
        <w:t>University of Medicine Hospital</w:t>
      </w:r>
      <w:r w:rsidRPr="00ED51FC">
        <w:rPr>
          <w:rFonts w:cs="Arial"/>
          <w:sz w:val="21"/>
        </w:rPr>
        <w:t xml:space="preserve">, </w:t>
      </w:r>
      <w:r>
        <w:rPr>
          <w:rFonts w:cs="Arial"/>
          <w:sz w:val="21"/>
        </w:rPr>
        <w:t>Kaunas, Lithuania</w:t>
      </w:r>
      <w:r w:rsidRPr="006C151C">
        <w:rPr>
          <w:rFonts w:cs="Arial"/>
          <w:sz w:val="21"/>
        </w:rPr>
        <w:tab/>
      </w:r>
      <w:r>
        <w:rPr>
          <w:rFonts w:cs="Arial"/>
          <w:sz w:val="21"/>
        </w:rPr>
        <w:t>2007 – 2009</w:t>
      </w:r>
    </w:p>
    <w:p w14:paraId="5D6AD448" w14:textId="77777777" w:rsidR="005F6CE9" w:rsidRPr="005F6CE9" w:rsidRDefault="005F6CE9" w:rsidP="005F6CE9">
      <w:pPr>
        <w:pStyle w:val="BodyTextIndent"/>
        <w:tabs>
          <w:tab w:val="right" w:pos="9360"/>
        </w:tabs>
        <w:spacing w:after="0" w:line="240" w:lineRule="auto"/>
        <w:ind w:left="0"/>
        <w:rPr>
          <w:rFonts w:cs="Arial"/>
          <w:sz w:val="16"/>
          <w:szCs w:val="16"/>
        </w:rPr>
      </w:pPr>
    </w:p>
    <w:p w14:paraId="48DD1F93" w14:textId="448C822D" w:rsidR="00ED51FC" w:rsidRPr="006C151C" w:rsidRDefault="00940B5D" w:rsidP="002F4AD6">
      <w:pPr>
        <w:pStyle w:val="BodyTextIndent"/>
        <w:tabs>
          <w:tab w:val="right" w:pos="9360"/>
        </w:tabs>
        <w:spacing w:after="0" w:line="240" w:lineRule="auto"/>
        <w:ind w:left="0"/>
        <w:jc w:val="both"/>
        <w:rPr>
          <w:rFonts w:cs="Arial"/>
          <w:sz w:val="21"/>
        </w:rPr>
      </w:pPr>
      <w:r>
        <w:rPr>
          <w:rFonts w:cs="Arial"/>
          <w:sz w:val="21"/>
        </w:rPr>
        <w:t>Delivered care to patient</w:t>
      </w:r>
      <w:r w:rsidR="00BB2C12">
        <w:rPr>
          <w:rFonts w:cs="Arial"/>
          <w:sz w:val="21"/>
        </w:rPr>
        <w:t>s</w:t>
      </w:r>
      <w:r>
        <w:rPr>
          <w:rFonts w:cs="Arial"/>
          <w:sz w:val="21"/>
        </w:rPr>
        <w:t xml:space="preserve"> in </w:t>
      </w:r>
      <w:r w:rsidR="00BB2C12">
        <w:rPr>
          <w:rFonts w:cs="Arial"/>
          <w:sz w:val="21"/>
        </w:rPr>
        <w:t>intensive care unit requiring specialized care for patients with cardiovascular and thoracic post-surgery care. Evaluated and monitored</w:t>
      </w:r>
      <w:r w:rsidR="002019F9">
        <w:rPr>
          <w:rFonts w:cs="Arial"/>
          <w:sz w:val="21"/>
        </w:rPr>
        <w:t xml:space="preserve"> </w:t>
      </w:r>
      <w:r w:rsidR="00BB2C12">
        <w:rPr>
          <w:rFonts w:cs="Arial"/>
          <w:sz w:val="21"/>
        </w:rPr>
        <w:t>patient</w:t>
      </w:r>
      <w:r w:rsidR="002019F9">
        <w:rPr>
          <w:rFonts w:cs="Arial"/>
          <w:sz w:val="21"/>
        </w:rPr>
        <w:t>s</w:t>
      </w:r>
      <w:r w:rsidR="00BB2C12">
        <w:rPr>
          <w:rFonts w:cs="Arial"/>
          <w:sz w:val="21"/>
        </w:rPr>
        <w:t>’ progress and provided regular updates to doctors regarding medical condition. Performed</w:t>
      </w:r>
      <w:r w:rsidR="002F781C">
        <w:rPr>
          <w:rFonts w:cs="Arial"/>
          <w:sz w:val="21"/>
        </w:rPr>
        <w:t xml:space="preserve"> </w:t>
      </w:r>
      <w:r w:rsidR="00BB2C12">
        <w:rPr>
          <w:rFonts w:cs="Arial"/>
          <w:sz w:val="21"/>
        </w:rPr>
        <w:t xml:space="preserve">diagnostic tests and implemented effective care plans in collaboration with care team. </w:t>
      </w:r>
    </w:p>
    <w:p w14:paraId="66112583" w14:textId="11183A5E" w:rsidR="00ED51FC" w:rsidRDefault="00BB2C12" w:rsidP="001C3B03">
      <w:pPr>
        <w:pStyle w:val="BodyTextIndent"/>
        <w:numPr>
          <w:ilvl w:val="0"/>
          <w:numId w:val="27"/>
        </w:numPr>
        <w:tabs>
          <w:tab w:val="right" w:pos="9350"/>
        </w:tabs>
        <w:spacing w:before="40" w:after="0" w:line="240" w:lineRule="auto"/>
        <w:ind w:left="540"/>
        <w:jc w:val="both"/>
        <w:rPr>
          <w:rFonts w:cs="Arial"/>
          <w:sz w:val="21"/>
        </w:rPr>
      </w:pPr>
      <w:r>
        <w:rPr>
          <w:rFonts w:cs="Arial"/>
          <w:sz w:val="21"/>
        </w:rPr>
        <w:t xml:space="preserve">Responded to medical emergencies to coordinate appropriate care in a timely manner. </w:t>
      </w:r>
    </w:p>
    <w:p w14:paraId="7AF4B2E2" w14:textId="1F7EE980" w:rsidR="002B4AE5" w:rsidRDefault="002B4AE5" w:rsidP="001C3B03">
      <w:pPr>
        <w:pStyle w:val="BodyTextIndent"/>
        <w:numPr>
          <w:ilvl w:val="0"/>
          <w:numId w:val="27"/>
        </w:numPr>
        <w:tabs>
          <w:tab w:val="right" w:pos="9350"/>
        </w:tabs>
        <w:spacing w:before="40" w:after="0" w:line="240" w:lineRule="auto"/>
        <w:ind w:left="540"/>
        <w:jc w:val="both"/>
        <w:rPr>
          <w:rFonts w:cs="Arial"/>
          <w:sz w:val="21"/>
        </w:rPr>
      </w:pPr>
      <w:r w:rsidRPr="006C151C">
        <w:rPr>
          <w:rFonts w:cs="Arial"/>
          <w:sz w:val="21"/>
        </w:rPr>
        <w:t xml:space="preserve">Established reputation for </w:t>
      </w:r>
      <w:r>
        <w:rPr>
          <w:rFonts w:cs="Arial"/>
          <w:sz w:val="21"/>
        </w:rPr>
        <w:t xml:space="preserve">nursing </w:t>
      </w:r>
      <w:r w:rsidRPr="006C151C">
        <w:rPr>
          <w:rFonts w:cs="Arial"/>
          <w:sz w:val="21"/>
        </w:rPr>
        <w:t xml:space="preserve">excellence, excelling as </w:t>
      </w:r>
      <w:r>
        <w:rPr>
          <w:rFonts w:cs="Arial"/>
          <w:sz w:val="21"/>
        </w:rPr>
        <w:t xml:space="preserve">receptive team member </w:t>
      </w:r>
      <w:r w:rsidRPr="006C151C">
        <w:rPr>
          <w:rFonts w:cs="Arial"/>
          <w:sz w:val="21"/>
        </w:rPr>
        <w:t xml:space="preserve">and forging superior relationships </w:t>
      </w:r>
      <w:r>
        <w:rPr>
          <w:rFonts w:cs="Arial"/>
          <w:sz w:val="21"/>
        </w:rPr>
        <w:t>with</w:t>
      </w:r>
      <w:r w:rsidRPr="006C151C">
        <w:rPr>
          <w:rFonts w:cs="Arial"/>
          <w:sz w:val="21"/>
        </w:rPr>
        <w:t xml:space="preserve"> patients</w:t>
      </w:r>
      <w:r>
        <w:rPr>
          <w:rFonts w:cs="Arial"/>
          <w:sz w:val="21"/>
        </w:rPr>
        <w:t xml:space="preserve"> and care team</w:t>
      </w:r>
      <w:r w:rsidRPr="006C151C">
        <w:rPr>
          <w:rFonts w:cs="Arial"/>
          <w:sz w:val="21"/>
        </w:rPr>
        <w:t>.</w:t>
      </w:r>
    </w:p>
    <w:p w14:paraId="62D091C3" w14:textId="7674E3DE" w:rsidR="00ED2F86" w:rsidRDefault="00ED2F86" w:rsidP="00ED2F86">
      <w:pPr>
        <w:pStyle w:val="BodyTextIndent"/>
        <w:tabs>
          <w:tab w:val="right" w:pos="9350"/>
        </w:tabs>
        <w:spacing w:before="40" w:after="0" w:line="240" w:lineRule="auto"/>
        <w:ind w:left="0"/>
        <w:jc w:val="both"/>
        <w:rPr>
          <w:rFonts w:cs="Arial"/>
          <w:sz w:val="21"/>
        </w:rPr>
      </w:pPr>
    </w:p>
    <w:p w14:paraId="46B3C7BB" w14:textId="77777777" w:rsidR="00807659" w:rsidRDefault="00807659" w:rsidP="00B371BA">
      <w:pPr>
        <w:pStyle w:val="BodyTextIndent"/>
        <w:tabs>
          <w:tab w:val="right" w:pos="9350"/>
        </w:tabs>
        <w:spacing w:before="40" w:after="0" w:line="240" w:lineRule="auto"/>
        <w:ind w:left="0"/>
        <w:jc w:val="both"/>
        <w:rPr>
          <w:rFonts w:cs="Arial"/>
          <w:b/>
          <w:sz w:val="21"/>
        </w:rPr>
      </w:pPr>
    </w:p>
    <w:p w14:paraId="5F508E75" w14:textId="49D68B88" w:rsidR="00ED2F86" w:rsidRDefault="00ED2F86" w:rsidP="00B371BA">
      <w:pPr>
        <w:pStyle w:val="BodyTextIndent"/>
        <w:tabs>
          <w:tab w:val="right" w:pos="9350"/>
        </w:tabs>
        <w:spacing w:before="40" w:after="0" w:line="240" w:lineRule="auto"/>
        <w:ind w:left="0"/>
        <w:jc w:val="both"/>
        <w:rPr>
          <w:rFonts w:ascii="Avenir Next Demi Bold"/>
          <w:sz w:val="21"/>
          <w:szCs w:val="21"/>
        </w:rPr>
      </w:pPr>
      <w:r w:rsidRPr="00ED2F86">
        <w:rPr>
          <w:rFonts w:cs="Arial"/>
          <w:b/>
          <w:sz w:val="21"/>
        </w:rPr>
        <w:t>REGISTERED NURSE</w:t>
      </w:r>
      <w:r>
        <w:rPr>
          <w:rFonts w:cs="Arial"/>
          <w:b/>
          <w:sz w:val="21"/>
        </w:rPr>
        <w:t xml:space="preserve"> </w:t>
      </w:r>
      <w:r w:rsidRPr="006C151C">
        <w:rPr>
          <w:rFonts w:cs="Arial"/>
          <w:b/>
          <w:sz w:val="21"/>
        </w:rPr>
        <w:t>|</w:t>
      </w:r>
      <w:r>
        <w:rPr>
          <w:rFonts w:cs="Arial"/>
          <w:b/>
          <w:sz w:val="21"/>
        </w:rPr>
        <w:t xml:space="preserve"> </w:t>
      </w:r>
      <w:r>
        <w:rPr>
          <w:rFonts w:cs="Arial"/>
          <w:sz w:val="21"/>
        </w:rPr>
        <w:t xml:space="preserve">Loyola University Medical Center, Maywood, IL - 1 Tower Observation Unit     </w:t>
      </w:r>
      <w:r>
        <w:rPr>
          <w:rFonts w:ascii="Avenir Next Demi Bold"/>
          <w:sz w:val="21"/>
          <w:szCs w:val="21"/>
        </w:rPr>
        <w:t>July 2019-</w:t>
      </w:r>
      <w:r w:rsidR="00B06F37">
        <w:rPr>
          <w:rFonts w:ascii="Avenir Next Demi Bold"/>
          <w:sz w:val="21"/>
          <w:szCs w:val="21"/>
        </w:rPr>
        <w:t>December</w:t>
      </w:r>
      <w:r w:rsidR="004929BE">
        <w:rPr>
          <w:rFonts w:ascii="Avenir Next Demi Bold"/>
          <w:sz w:val="21"/>
          <w:szCs w:val="21"/>
        </w:rPr>
        <w:t xml:space="preserve"> 2020.</w:t>
      </w:r>
    </w:p>
    <w:p w14:paraId="5E393127" w14:textId="77777777" w:rsidR="00B371BA" w:rsidRPr="001012FB" w:rsidRDefault="00B371BA" w:rsidP="001012FB">
      <w:pPr>
        <w:pStyle w:val="BodyTextIndent"/>
        <w:tabs>
          <w:tab w:val="right" w:pos="9350"/>
        </w:tabs>
        <w:spacing w:after="0" w:line="240" w:lineRule="auto"/>
        <w:ind w:left="0"/>
        <w:jc w:val="both"/>
        <w:rPr>
          <w:rFonts w:ascii="Avenir Next Demi Bold"/>
          <w:sz w:val="16"/>
          <w:szCs w:val="16"/>
        </w:rPr>
      </w:pPr>
    </w:p>
    <w:p w14:paraId="5B0EADFF" w14:textId="076F64DF" w:rsidR="00D255D8" w:rsidRPr="00EF394F" w:rsidRDefault="00D255D8" w:rsidP="001012FB">
      <w:pPr>
        <w:pStyle w:val="Footnote"/>
        <w:jc w:val="both"/>
        <w:rPr>
          <w:rFonts w:asciiTheme="minorHAnsi" w:hAnsiTheme="minorHAnsi" w:cstheme="minorHAnsi"/>
          <w:sz w:val="21"/>
          <w:szCs w:val="21"/>
        </w:rPr>
      </w:pPr>
      <w:r w:rsidRPr="00EF394F">
        <w:rPr>
          <w:rFonts w:asciiTheme="minorHAnsi" w:hAnsiTheme="minorHAnsi" w:cstheme="minorHAnsi"/>
          <w:sz w:val="21"/>
          <w:szCs w:val="21"/>
        </w:rPr>
        <w:t>Consults and coordinates with multidisciplinary clinical team</w:t>
      </w:r>
      <w:r w:rsidR="00982E7F" w:rsidRPr="00EF394F">
        <w:rPr>
          <w:rFonts w:asciiTheme="minorHAnsi" w:hAnsiTheme="minorHAnsi" w:cstheme="minorHAnsi"/>
          <w:sz w:val="21"/>
          <w:szCs w:val="21"/>
        </w:rPr>
        <w:t>s</w:t>
      </w:r>
      <w:r w:rsidRPr="00EF394F">
        <w:rPr>
          <w:rFonts w:asciiTheme="minorHAnsi" w:hAnsiTheme="minorHAnsi" w:cstheme="minorHAnsi"/>
          <w:sz w:val="21"/>
          <w:szCs w:val="21"/>
        </w:rPr>
        <w:t xml:space="preserve">, including physicians, physical and occupational therapists, social services, dieticians to assess, develop and provide comprehensive plans of care for patients while focusing on the needs of the patients, exemplifying the service excellence goals of care, concern, respect, and cooperation. </w:t>
      </w:r>
    </w:p>
    <w:p w14:paraId="5D35E7D3" w14:textId="56DEEDBB" w:rsidR="00D255D8" w:rsidRPr="00EF394F" w:rsidRDefault="00D255D8" w:rsidP="00D255D8">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Manag</w:t>
      </w:r>
      <w:r w:rsidR="00064DF1" w:rsidRPr="00EF394F">
        <w:rPr>
          <w:rFonts w:asciiTheme="minorHAnsi" w:hAnsiTheme="minorHAnsi" w:cstheme="minorHAnsi"/>
          <w:sz w:val="21"/>
          <w:szCs w:val="21"/>
        </w:rPr>
        <w:t>es</w:t>
      </w:r>
      <w:r w:rsidRPr="00EF394F">
        <w:rPr>
          <w:rFonts w:asciiTheme="minorHAnsi" w:hAnsiTheme="minorHAnsi" w:cstheme="minorHAnsi"/>
          <w:sz w:val="21"/>
          <w:szCs w:val="21"/>
        </w:rPr>
        <w:t xml:space="preserve"> care of diverse patient population including, cardiovascular, pulmonary, gastrointestinal and addiction. </w:t>
      </w:r>
    </w:p>
    <w:p w14:paraId="00F30239" w14:textId="0B5918CA" w:rsidR="00067B90" w:rsidRPr="00EF394F" w:rsidRDefault="00067B90" w:rsidP="009E73E1">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Display</w:t>
      </w:r>
      <w:r w:rsidR="00064DF1" w:rsidRPr="00EF394F">
        <w:rPr>
          <w:rFonts w:asciiTheme="minorHAnsi" w:hAnsiTheme="minorHAnsi" w:cstheme="minorHAnsi"/>
          <w:sz w:val="21"/>
          <w:szCs w:val="21"/>
        </w:rPr>
        <w:t>s</w:t>
      </w:r>
      <w:r w:rsidRPr="00EF394F">
        <w:rPr>
          <w:rFonts w:asciiTheme="minorHAnsi" w:hAnsiTheme="minorHAnsi" w:cstheme="minorHAnsi"/>
          <w:sz w:val="21"/>
          <w:szCs w:val="21"/>
        </w:rPr>
        <w:t xml:space="preserve"> knowledge of caring for patients with various cardiovascular diseases, including care for preoperative and postoperative patients undergoing heart catheterization, stent implantation, pacemaker placement.  </w:t>
      </w:r>
    </w:p>
    <w:p w14:paraId="780B81D6" w14:textId="5F6A2565" w:rsidR="00D255D8" w:rsidRPr="00EF394F" w:rsidRDefault="00D255D8" w:rsidP="00D255D8">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Monitors and implements safe and quality health care in the following areas, adhering to policies and procedures:</w:t>
      </w:r>
    </w:p>
    <w:p w14:paraId="6C80D611" w14:textId="12C40D9C" w:rsidR="00D255D8" w:rsidRPr="00EF394F" w:rsidRDefault="00D255D8" w:rsidP="00D255D8">
      <w:pPr>
        <w:pStyle w:val="Footnote"/>
        <w:numPr>
          <w:ilvl w:val="1"/>
          <w:numId w:val="29"/>
        </w:numPr>
        <w:jc w:val="both"/>
        <w:rPr>
          <w:rFonts w:asciiTheme="minorHAnsi" w:hAnsiTheme="minorHAnsi" w:cstheme="minorHAnsi"/>
          <w:sz w:val="21"/>
          <w:szCs w:val="21"/>
        </w:rPr>
      </w:pPr>
      <w:r w:rsidRPr="00EF394F">
        <w:rPr>
          <w:rFonts w:asciiTheme="minorHAnsi" w:hAnsiTheme="minorHAnsi" w:cstheme="minorHAnsi"/>
          <w:sz w:val="21"/>
          <w:szCs w:val="21"/>
        </w:rPr>
        <w:t>Implements initial and ongoing physical assessments and evaluates patient’s response to treatment and progress toward goals.</w:t>
      </w:r>
    </w:p>
    <w:p w14:paraId="064ADD7C" w14:textId="011FA04A" w:rsidR="009E73E1" w:rsidRPr="00EF394F" w:rsidRDefault="009E73E1" w:rsidP="00D255D8">
      <w:pPr>
        <w:pStyle w:val="Footnote"/>
        <w:numPr>
          <w:ilvl w:val="1"/>
          <w:numId w:val="29"/>
        </w:numPr>
        <w:jc w:val="both"/>
        <w:rPr>
          <w:rFonts w:asciiTheme="minorHAnsi" w:hAnsiTheme="minorHAnsi" w:cstheme="minorHAnsi"/>
          <w:sz w:val="21"/>
          <w:szCs w:val="21"/>
        </w:rPr>
      </w:pPr>
      <w:r w:rsidRPr="00EF394F">
        <w:rPr>
          <w:rFonts w:asciiTheme="minorHAnsi" w:hAnsiTheme="minorHAnsi" w:cstheme="minorHAnsi"/>
          <w:sz w:val="21"/>
          <w:szCs w:val="21"/>
        </w:rPr>
        <w:t>Manages patient’s pain relief needs and evaluate efficacy of comfort/pain relief measures.</w:t>
      </w:r>
    </w:p>
    <w:p w14:paraId="25A13699" w14:textId="77777777" w:rsidR="00D255D8" w:rsidRPr="00EF394F" w:rsidRDefault="00D255D8" w:rsidP="00D255D8">
      <w:pPr>
        <w:pStyle w:val="Footnote"/>
        <w:numPr>
          <w:ilvl w:val="1"/>
          <w:numId w:val="29"/>
        </w:numPr>
        <w:jc w:val="both"/>
        <w:rPr>
          <w:rFonts w:asciiTheme="minorHAnsi" w:hAnsiTheme="minorHAnsi" w:cstheme="minorHAnsi"/>
          <w:sz w:val="21"/>
          <w:szCs w:val="21"/>
        </w:rPr>
      </w:pPr>
      <w:r w:rsidRPr="00EF394F">
        <w:rPr>
          <w:rFonts w:asciiTheme="minorHAnsi" w:hAnsiTheme="minorHAnsi" w:cstheme="minorHAnsi"/>
          <w:sz w:val="21"/>
          <w:szCs w:val="21"/>
        </w:rPr>
        <w:t>Accurately implements physicians’ order and prescribed care/medical treatments.</w:t>
      </w:r>
    </w:p>
    <w:p w14:paraId="34B85F21" w14:textId="77777777" w:rsidR="00D255D8" w:rsidRPr="00EF394F" w:rsidRDefault="00D255D8" w:rsidP="00D255D8">
      <w:pPr>
        <w:pStyle w:val="Footnote"/>
        <w:numPr>
          <w:ilvl w:val="1"/>
          <w:numId w:val="29"/>
        </w:numPr>
        <w:jc w:val="both"/>
        <w:rPr>
          <w:rFonts w:asciiTheme="minorHAnsi" w:eastAsia="Avenir Next" w:hAnsiTheme="minorHAnsi" w:cstheme="minorHAnsi"/>
          <w:sz w:val="21"/>
          <w:szCs w:val="21"/>
        </w:rPr>
      </w:pPr>
      <w:r w:rsidRPr="00EF394F">
        <w:rPr>
          <w:rFonts w:asciiTheme="minorHAnsi" w:eastAsia="Avenir Next" w:hAnsiTheme="minorHAnsi" w:cstheme="minorHAnsi"/>
          <w:sz w:val="21"/>
          <w:szCs w:val="21"/>
        </w:rPr>
        <w:t>Follows medication administration, storage and documentation procedures.</w:t>
      </w:r>
    </w:p>
    <w:p w14:paraId="20263CC6" w14:textId="77777777" w:rsidR="00D255D8" w:rsidRPr="00D255D8" w:rsidRDefault="00D255D8" w:rsidP="00D255D8">
      <w:pPr>
        <w:pStyle w:val="Footnote"/>
        <w:numPr>
          <w:ilvl w:val="1"/>
          <w:numId w:val="29"/>
        </w:numPr>
        <w:jc w:val="both"/>
        <w:rPr>
          <w:rFonts w:asciiTheme="minorHAnsi" w:hAnsiTheme="minorHAnsi" w:cstheme="minorHAnsi"/>
          <w:sz w:val="21"/>
          <w:szCs w:val="21"/>
        </w:rPr>
      </w:pPr>
      <w:r w:rsidRPr="00EF394F">
        <w:rPr>
          <w:rFonts w:asciiTheme="minorHAnsi" w:hAnsiTheme="minorHAnsi" w:cstheme="minorHAnsi"/>
          <w:sz w:val="21"/>
          <w:szCs w:val="21"/>
        </w:rPr>
        <w:lastRenderedPageBreak/>
        <w:t>Administers blood and blood product transfusions and monitors patients for adverse reactions</w:t>
      </w:r>
      <w:r w:rsidRPr="00D255D8">
        <w:rPr>
          <w:rFonts w:asciiTheme="minorHAnsi" w:hAnsiTheme="minorHAnsi" w:cstheme="minorHAnsi"/>
          <w:sz w:val="21"/>
          <w:szCs w:val="21"/>
        </w:rPr>
        <w:t>.</w:t>
      </w:r>
    </w:p>
    <w:p w14:paraId="75F62BDA" w14:textId="015754D3" w:rsidR="00D255D8" w:rsidRPr="00EF394F" w:rsidRDefault="00D255D8" w:rsidP="00D255D8">
      <w:pPr>
        <w:pStyle w:val="Footnote"/>
        <w:numPr>
          <w:ilvl w:val="1"/>
          <w:numId w:val="29"/>
        </w:numPr>
        <w:jc w:val="both"/>
        <w:rPr>
          <w:rFonts w:asciiTheme="minorHAnsi" w:hAnsiTheme="minorHAnsi" w:cstheme="minorHAnsi"/>
          <w:sz w:val="21"/>
          <w:szCs w:val="21"/>
        </w:rPr>
      </w:pPr>
      <w:r w:rsidRPr="00EF394F">
        <w:rPr>
          <w:rFonts w:asciiTheme="minorHAnsi" w:hAnsiTheme="minorHAnsi" w:cstheme="minorHAnsi"/>
          <w:sz w:val="21"/>
          <w:szCs w:val="21"/>
        </w:rPr>
        <w:t xml:space="preserve">Monitors tracheostomies, chest tubes, JP drains, PICC lines, </w:t>
      </w:r>
      <w:proofErr w:type="spellStart"/>
      <w:r w:rsidRPr="00EF394F">
        <w:rPr>
          <w:rFonts w:asciiTheme="minorHAnsi" w:hAnsiTheme="minorHAnsi" w:cstheme="minorHAnsi"/>
          <w:sz w:val="21"/>
          <w:szCs w:val="21"/>
        </w:rPr>
        <w:t>portacaths</w:t>
      </w:r>
      <w:proofErr w:type="spellEnd"/>
      <w:r w:rsidRPr="00EF394F">
        <w:rPr>
          <w:rFonts w:asciiTheme="minorHAnsi" w:hAnsiTheme="minorHAnsi" w:cstheme="minorHAnsi"/>
          <w:sz w:val="21"/>
          <w:szCs w:val="21"/>
        </w:rPr>
        <w:t xml:space="preserve">, </w:t>
      </w:r>
      <w:proofErr w:type="spellStart"/>
      <w:r w:rsidRPr="00EF394F">
        <w:rPr>
          <w:rFonts w:asciiTheme="minorHAnsi" w:hAnsiTheme="minorHAnsi" w:cstheme="minorHAnsi"/>
          <w:sz w:val="21"/>
          <w:szCs w:val="21"/>
        </w:rPr>
        <w:t>permacath</w:t>
      </w:r>
      <w:proofErr w:type="spellEnd"/>
      <w:r w:rsidRPr="00EF394F">
        <w:rPr>
          <w:rFonts w:asciiTheme="minorHAnsi" w:hAnsiTheme="minorHAnsi" w:cstheme="minorHAnsi"/>
          <w:sz w:val="21"/>
          <w:szCs w:val="21"/>
        </w:rPr>
        <w:t xml:space="preserve"> catheters, nephrostomy tubes, and urinary catheters. </w:t>
      </w:r>
    </w:p>
    <w:p w14:paraId="7FFD45AC" w14:textId="77777777" w:rsidR="00D255D8" w:rsidRPr="00EF394F" w:rsidRDefault="00D255D8" w:rsidP="00D255D8">
      <w:pPr>
        <w:pStyle w:val="Footnote"/>
        <w:numPr>
          <w:ilvl w:val="1"/>
          <w:numId w:val="29"/>
        </w:numPr>
        <w:jc w:val="both"/>
        <w:rPr>
          <w:rFonts w:asciiTheme="minorHAnsi" w:hAnsiTheme="minorHAnsi" w:cstheme="minorHAnsi"/>
          <w:sz w:val="21"/>
          <w:szCs w:val="21"/>
        </w:rPr>
      </w:pPr>
      <w:r w:rsidRPr="00EF394F">
        <w:rPr>
          <w:rFonts w:asciiTheme="minorHAnsi" w:hAnsiTheme="minorHAnsi" w:cstheme="minorHAnsi"/>
          <w:sz w:val="21"/>
          <w:szCs w:val="21"/>
        </w:rPr>
        <w:t>Performs intravenous access and daily blood specimen collections.</w:t>
      </w:r>
    </w:p>
    <w:p w14:paraId="3266E4E0" w14:textId="77777777" w:rsidR="00D255D8" w:rsidRPr="00EF394F" w:rsidRDefault="00D255D8" w:rsidP="00D255D8">
      <w:pPr>
        <w:pStyle w:val="Footnote"/>
        <w:numPr>
          <w:ilvl w:val="1"/>
          <w:numId w:val="29"/>
        </w:numPr>
        <w:jc w:val="both"/>
        <w:rPr>
          <w:rFonts w:asciiTheme="minorHAnsi" w:hAnsiTheme="minorHAnsi" w:cstheme="minorHAnsi"/>
          <w:sz w:val="21"/>
          <w:szCs w:val="21"/>
        </w:rPr>
      </w:pPr>
      <w:r w:rsidRPr="00EF394F">
        <w:rPr>
          <w:rFonts w:asciiTheme="minorHAnsi" w:hAnsiTheme="minorHAnsi" w:cstheme="minorHAnsi"/>
          <w:sz w:val="21"/>
          <w:szCs w:val="21"/>
        </w:rPr>
        <w:t>Completes wound assessment and performs sterile dressing changes.</w:t>
      </w:r>
    </w:p>
    <w:p w14:paraId="306735ED" w14:textId="77777777" w:rsidR="00D255D8" w:rsidRPr="00EF394F" w:rsidRDefault="00D255D8" w:rsidP="00D255D8">
      <w:pPr>
        <w:pStyle w:val="Footnote"/>
        <w:numPr>
          <w:ilvl w:val="1"/>
          <w:numId w:val="29"/>
        </w:numPr>
        <w:jc w:val="both"/>
        <w:rPr>
          <w:rFonts w:asciiTheme="minorHAnsi" w:hAnsiTheme="minorHAnsi" w:cstheme="minorHAnsi"/>
          <w:sz w:val="21"/>
          <w:szCs w:val="21"/>
        </w:rPr>
      </w:pPr>
      <w:r w:rsidRPr="00EF394F">
        <w:rPr>
          <w:rFonts w:asciiTheme="minorHAnsi" w:hAnsiTheme="minorHAnsi" w:cstheme="minorHAnsi"/>
          <w:sz w:val="21"/>
          <w:szCs w:val="21"/>
        </w:rPr>
        <w:t>Monitors cardiac rhythms and interprets rhythms on ECG machines.</w:t>
      </w:r>
    </w:p>
    <w:p w14:paraId="028C82B1" w14:textId="77777777" w:rsidR="00D255D8" w:rsidRPr="00EF394F" w:rsidRDefault="00D255D8" w:rsidP="00D255D8">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 xml:space="preserve">Performs required documentations and communicates in competent and effective manner to meet patient and/or family needs and regulatory requirements. </w:t>
      </w:r>
    </w:p>
    <w:p w14:paraId="1BA72F5D" w14:textId="2EF2DB3F" w:rsidR="00D255D8" w:rsidRPr="00EF394F" w:rsidRDefault="00D255D8" w:rsidP="00D255D8">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 xml:space="preserve">Provides patient/family education pertaining to diagnoses and treatments, while providing continual psychosocial support and advocacy. </w:t>
      </w:r>
    </w:p>
    <w:p w14:paraId="06F2968A" w14:textId="3AB40DBB" w:rsidR="00D255D8" w:rsidRPr="00EF394F" w:rsidRDefault="00D255D8" w:rsidP="00D255D8">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Reviews and evaluates discharge plans with multidisciplinary teams, patient, and family to promote timely and appropriate discharge.</w:t>
      </w:r>
    </w:p>
    <w:p w14:paraId="287FA211" w14:textId="43792591" w:rsidR="005A2D07" w:rsidRDefault="005A2D07" w:rsidP="005A2D07">
      <w:pPr>
        <w:pStyle w:val="Footnote"/>
        <w:jc w:val="both"/>
        <w:rPr>
          <w:rFonts w:ascii="Avenir Next"/>
          <w:sz w:val="21"/>
          <w:szCs w:val="21"/>
        </w:rPr>
      </w:pPr>
    </w:p>
    <w:p w14:paraId="19A2F8C8" w14:textId="1C2EC09D" w:rsidR="005A2D07" w:rsidRDefault="005A2D07" w:rsidP="005A2D07">
      <w:pPr>
        <w:pStyle w:val="Footnote"/>
        <w:jc w:val="both"/>
        <w:rPr>
          <w:rFonts w:ascii="Avenir Next"/>
          <w:sz w:val="21"/>
          <w:szCs w:val="21"/>
        </w:rPr>
      </w:pPr>
    </w:p>
    <w:p w14:paraId="0C0C633E" w14:textId="1B1CC977" w:rsidR="003F21E3" w:rsidRPr="00EF394F" w:rsidRDefault="003F21E3" w:rsidP="003F21E3">
      <w:pPr>
        <w:pStyle w:val="BodyTextIndent"/>
        <w:tabs>
          <w:tab w:val="right" w:pos="9350"/>
        </w:tabs>
        <w:spacing w:before="40" w:after="0" w:line="240" w:lineRule="auto"/>
        <w:ind w:left="0"/>
        <w:jc w:val="both"/>
        <w:rPr>
          <w:rFonts w:cstheme="minorHAnsi"/>
          <w:bCs/>
          <w:sz w:val="21"/>
          <w:szCs w:val="21"/>
        </w:rPr>
      </w:pPr>
      <w:r w:rsidRPr="00EF394F">
        <w:rPr>
          <w:rFonts w:cstheme="minorHAnsi"/>
          <w:b/>
          <w:sz w:val="21"/>
        </w:rPr>
        <w:t xml:space="preserve">REGISTERED NURSE | </w:t>
      </w:r>
      <w:r w:rsidR="00655115" w:rsidRPr="00EF394F">
        <w:rPr>
          <w:rFonts w:cstheme="minorHAnsi"/>
          <w:bCs/>
          <w:sz w:val="21"/>
        </w:rPr>
        <w:t xml:space="preserve">Northwestern Medicine </w:t>
      </w:r>
      <w:r w:rsidRPr="00EF394F">
        <w:rPr>
          <w:rFonts w:cstheme="minorHAnsi"/>
          <w:bCs/>
          <w:sz w:val="21"/>
        </w:rPr>
        <w:t>Palos H</w:t>
      </w:r>
      <w:r w:rsidR="00655115" w:rsidRPr="00EF394F">
        <w:rPr>
          <w:rFonts w:cstheme="minorHAnsi"/>
          <w:bCs/>
          <w:sz w:val="21"/>
        </w:rPr>
        <w:t>ospital</w:t>
      </w:r>
      <w:r w:rsidRPr="00EF394F">
        <w:rPr>
          <w:rFonts w:cstheme="minorHAnsi"/>
          <w:bCs/>
          <w:sz w:val="21"/>
        </w:rPr>
        <w:t>, Palos Heights, IL - Oncology Unit (SG4</w:t>
      </w:r>
      <w:proofErr w:type="gramStart"/>
      <w:r w:rsidRPr="00EF394F">
        <w:rPr>
          <w:rFonts w:cstheme="minorHAnsi"/>
          <w:bCs/>
          <w:sz w:val="21"/>
        </w:rPr>
        <w:t xml:space="preserve">N)   </w:t>
      </w:r>
      <w:proofErr w:type="gramEnd"/>
      <w:r w:rsidRPr="00EF394F">
        <w:rPr>
          <w:rFonts w:cstheme="minorHAnsi"/>
          <w:bCs/>
          <w:sz w:val="21"/>
          <w:szCs w:val="21"/>
        </w:rPr>
        <w:t>December 2020-</w:t>
      </w:r>
      <w:r w:rsidR="001E1FBA" w:rsidRPr="00EF394F">
        <w:rPr>
          <w:rFonts w:cstheme="minorHAnsi"/>
          <w:bCs/>
          <w:sz w:val="21"/>
          <w:szCs w:val="21"/>
        </w:rPr>
        <w:t>June 2021</w:t>
      </w:r>
      <w:r w:rsidRPr="00EF394F">
        <w:rPr>
          <w:rFonts w:cstheme="minorHAnsi"/>
          <w:bCs/>
          <w:sz w:val="21"/>
          <w:szCs w:val="21"/>
        </w:rPr>
        <w:t>.</w:t>
      </w:r>
    </w:p>
    <w:p w14:paraId="4E73FAA0" w14:textId="77777777" w:rsidR="00A17D6A" w:rsidRPr="00AB243B" w:rsidRDefault="00A17D6A" w:rsidP="00A17D6A">
      <w:pPr>
        <w:pStyle w:val="Footnote"/>
        <w:ind w:left="360"/>
        <w:jc w:val="both"/>
        <w:rPr>
          <w:rFonts w:ascii="Avenir Next"/>
          <w:sz w:val="21"/>
          <w:szCs w:val="21"/>
        </w:rPr>
      </w:pPr>
    </w:p>
    <w:p w14:paraId="1BDA9812" w14:textId="6A870B3E" w:rsidR="002941E6" w:rsidRPr="00EF394F" w:rsidRDefault="0062394C" w:rsidP="002941E6">
      <w:pPr>
        <w:pStyle w:val="Footnote"/>
        <w:jc w:val="both"/>
        <w:rPr>
          <w:rFonts w:asciiTheme="minorHAnsi" w:hAnsiTheme="minorHAnsi" w:cstheme="minorHAnsi"/>
          <w:sz w:val="21"/>
          <w:szCs w:val="21"/>
        </w:rPr>
      </w:pPr>
      <w:r w:rsidRPr="00EF394F">
        <w:rPr>
          <w:rFonts w:asciiTheme="minorHAnsi" w:hAnsiTheme="minorHAnsi" w:cstheme="minorHAnsi"/>
          <w:sz w:val="21"/>
          <w:szCs w:val="21"/>
        </w:rPr>
        <w:t xml:space="preserve">Utilizing current nursing practices consults and coordinates with multidisciplinary clinical teams, including </w:t>
      </w:r>
      <w:r w:rsidR="002941E6" w:rsidRPr="00EF394F">
        <w:rPr>
          <w:rFonts w:asciiTheme="minorHAnsi" w:hAnsiTheme="minorHAnsi" w:cstheme="minorHAnsi"/>
          <w:sz w:val="21"/>
          <w:szCs w:val="21"/>
        </w:rPr>
        <w:t xml:space="preserve">oncologists, </w:t>
      </w:r>
      <w:r w:rsidRPr="00EF394F">
        <w:rPr>
          <w:rFonts w:asciiTheme="minorHAnsi" w:hAnsiTheme="minorHAnsi" w:cstheme="minorHAnsi"/>
          <w:sz w:val="21"/>
          <w:szCs w:val="21"/>
        </w:rPr>
        <w:t>He</w:t>
      </w:r>
      <w:r w:rsidR="002941E6" w:rsidRPr="00EF394F">
        <w:rPr>
          <w:rFonts w:asciiTheme="minorHAnsi" w:hAnsiTheme="minorHAnsi" w:cstheme="minorHAnsi"/>
          <w:sz w:val="21"/>
          <w:szCs w:val="21"/>
        </w:rPr>
        <w:t>matology</w:t>
      </w:r>
      <w:r w:rsidRPr="00EF394F">
        <w:rPr>
          <w:rFonts w:asciiTheme="minorHAnsi" w:hAnsiTheme="minorHAnsi" w:cstheme="minorHAnsi"/>
          <w:sz w:val="21"/>
          <w:szCs w:val="21"/>
        </w:rPr>
        <w:t xml:space="preserve">, </w:t>
      </w:r>
      <w:r w:rsidR="002941E6" w:rsidRPr="00EF394F">
        <w:rPr>
          <w:rFonts w:asciiTheme="minorHAnsi" w:hAnsiTheme="minorHAnsi" w:cstheme="minorHAnsi"/>
          <w:sz w:val="21"/>
          <w:szCs w:val="21"/>
        </w:rPr>
        <w:t>Gastro</w:t>
      </w:r>
      <w:r w:rsidR="003434C9" w:rsidRPr="00EF394F">
        <w:rPr>
          <w:rFonts w:asciiTheme="minorHAnsi" w:hAnsiTheme="minorHAnsi" w:cstheme="minorHAnsi"/>
          <w:sz w:val="21"/>
          <w:szCs w:val="21"/>
        </w:rPr>
        <w:t>enterology</w:t>
      </w:r>
      <w:r w:rsidR="002941E6" w:rsidRPr="00EF394F">
        <w:rPr>
          <w:rFonts w:asciiTheme="minorHAnsi" w:hAnsiTheme="minorHAnsi" w:cstheme="minorHAnsi"/>
          <w:sz w:val="21"/>
          <w:szCs w:val="21"/>
        </w:rPr>
        <w:t>,</w:t>
      </w:r>
      <w:r w:rsidRPr="00EF394F">
        <w:rPr>
          <w:rFonts w:asciiTheme="minorHAnsi" w:hAnsiTheme="minorHAnsi" w:cstheme="minorHAnsi"/>
          <w:sz w:val="21"/>
          <w:szCs w:val="21"/>
        </w:rPr>
        <w:t xml:space="preserve"> Pulmonary</w:t>
      </w:r>
      <w:r w:rsidR="002941E6" w:rsidRPr="00EF394F">
        <w:rPr>
          <w:rFonts w:asciiTheme="minorHAnsi" w:hAnsiTheme="minorHAnsi" w:cstheme="minorHAnsi"/>
          <w:sz w:val="21"/>
          <w:szCs w:val="21"/>
        </w:rPr>
        <w:t xml:space="preserve">, Cardiology, </w:t>
      </w:r>
      <w:r w:rsidR="00694556" w:rsidRPr="00EF394F">
        <w:rPr>
          <w:rFonts w:asciiTheme="minorHAnsi" w:hAnsiTheme="minorHAnsi" w:cstheme="minorHAnsi"/>
          <w:sz w:val="21"/>
          <w:szCs w:val="21"/>
        </w:rPr>
        <w:t xml:space="preserve">Nephrology and Urology, </w:t>
      </w:r>
      <w:r w:rsidR="002941E6" w:rsidRPr="00EF394F">
        <w:rPr>
          <w:rFonts w:asciiTheme="minorHAnsi" w:hAnsiTheme="minorHAnsi" w:cstheme="minorHAnsi"/>
          <w:sz w:val="21"/>
          <w:szCs w:val="21"/>
        </w:rPr>
        <w:t xml:space="preserve">Surgery </w:t>
      </w:r>
      <w:r w:rsidRPr="00EF394F">
        <w:rPr>
          <w:rFonts w:asciiTheme="minorHAnsi" w:hAnsiTheme="minorHAnsi" w:cstheme="minorHAnsi"/>
          <w:sz w:val="21"/>
          <w:szCs w:val="21"/>
        </w:rPr>
        <w:t xml:space="preserve">Services, </w:t>
      </w:r>
      <w:r w:rsidR="00D9323F" w:rsidRPr="00EF394F">
        <w:rPr>
          <w:rFonts w:asciiTheme="minorHAnsi" w:hAnsiTheme="minorHAnsi" w:cstheme="minorHAnsi"/>
          <w:sz w:val="21"/>
          <w:szCs w:val="21"/>
        </w:rPr>
        <w:t xml:space="preserve">hospice nurses, </w:t>
      </w:r>
      <w:r w:rsidRPr="00EF394F">
        <w:rPr>
          <w:rFonts w:asciiTheme="minorHAnsi" w:hAnsiTheme="minorHAnsi" w:cstheme="minorHAnsi"/>
          <w:sz w:val="21"/>
          <w:szCs w:val="21"/>
        </w:rPr>
        <w:t xml:space="preserve">social services, dietitians, </w:t>
      </w:r>
      <w:r w:rsidR="002941E6" w:rsidRPr="00EF394F">
        <w:rPr>
          <w:rFonts w:asciiTheme="minorHAnsi" w:hAnsiTheme="minorHAnsi" w:cstheme="minorHAnsi"/>
          <w:sz w:val="21"/>
          <w:szCs w:val="21"/>
        </w:rPr>
        <w:t xml:space="preserve">speech therapists, </w:t>
      </w:r>
      <w:r w:rsidR="003A7AC4" w:rsidRPr="00EF394F">
        <w:rPr>
          <w:rFonts w:asciiTheme="minorHAnsi" w:hAnsiTheme="minorHAnsi" w:cstheme="minorHAnsi"/>
          <w:sz w:val="21"/>
          <w:szCs w:val="21"/>
        </w:rPr>
        <w:t xml:space="preserve">respiratory therapists, </w:t>
      </w:r>
      <w:r w:rsidRPr="00EF394F">
        <w:rPr>
          <w:rFonts w:asciiTheme="minorHAnsi" w:hAnsiTheme="minorHAnsi" w:cstheme="minorHAnsi"/>
          <w:sz w:val="21"/>
          <w:szCs w:val="21"/>
        </w:rPr>
        <w:t>physical and occupational therapist to assess, develop</w:t>
      </w:r>
      <w:r w:rsidR="00694556" w:rsidRPr="00EF394F">
        <w:rPr>
          <w:rFonts w:asciiTheme="minorHAnsi" w:hAnsiTheme="minorHAnsi" w:cstheme="minorHAnsi"/>
          <w:sz w:val="21"/>
          <w:szCs w:val="21"/>
        </w:rPr>
        <w:t>, plan</w:t>
      </w:r>
      <w:r w:rsidR="00B46BF3" w:rsidRPr="00EF394F">
        <w:rPr>
          <w:rFonts w:asciiTheme="minorHAnsi" w:hAnsiTheme="minorHAnsi" w:cstheme="minorHAnsi"/>
          <w:sz w:val="21"/>
          <w:szCs w:val="21"/>
        </w:rPr>
        <w:t>, provide, and evaluate</w:t>
      </w:r>
      <w:r w:rsidRPr="00EF394F">
        <w:rPr>
          <w:rFonts w:asciiTheme="minorHAnsi" w:hAnsiTheme="minorHAnsi" w:cstheme="minorHAnsi"/>
          <w:sz w:val="21"/>
          <w:szCs w:val="21"/>
        </w:rPr>
        <w:t xml:space="preserve"> comprehensive plans of care for assigned patients while focusing on the needs of the patients, exemplifying the service excellence goals of care, concern, respect, and cooperation</w:t>
      </w:r>
      <w:r w:rsidR="00B46BF3" w:rsidRPr="00EF394F">
        <w:rPr>
          <w:rFonts w:asciiTheme="minorHAnsi" w:hAnsiTheme="minorHAnsi" w:cstheme="minorHAnsi"/>
          <w:sz w:val="21"/>
          <w:szCs w:val="21"/>
        </w:rPr>
        <w:t>, ensuring that all patients physical, psychological, age, and cultural needs are met.</w:t>
      </w:r>
    </w:p>
    <w:p w14:paraId="6C08C7F1" w14:textId="3C4A06CD" w:rsidR="00232B12" w:rsidRPr="00EF394F" w:rsidRDefault="00C84CE9" w:rsidP="00232B12">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Demonstrates knowledge of caring for the complex needs of patients with oncology diseases.</w:t>
      </w:r>
    </w:p>
    <w:p w14:paraId="19574E6E" w14:textId="1FC627A7" w:rsidR="00323228" w:rsidRPr="00EF394F" w:rsidRDefault="00323228" w:rsidP="00323228">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Delivery of nursing practices according to the evidence-based research, standard of care, guidelines, policies, and protocols, to provide and ensure safe and excellent delivery of individualized patient centered care.</w:t>
      </w:r>
    </w:p>
    <w:p w14:paraId="2607F6D6" w14:textId="0C39333E" w:rsidR="0098085B" w:rsidRPr="00EF394F" w:rsidRDefault="0098085B" w:rsidP="00232B12">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Assesses patients for symptoms related to the disease or disease progression and side effects of treatment.</w:t>
      </w:r>
    </w:p>
    <w:p w14:paraId="2172CA0B" w14:textId="77777777" w:rsidR="00232B12" w:rsidRPr="00EF394F" w:rsidRDefault="00232B12" w:rsidP="00232B12">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Accurately implements physicians’ order and prescribed care/medical treatments.</w:t>
      </w:r>
    </w:p>
    <w:p w14:paraId="645F5CAE" w14:textId="77777777" w:rsidR="00232B12" w:rsidRPr="00EF394F" w:rsidRDefault="00232B12" w:rsidP="00232B12">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Manages patient’s pain relief needs and evaluate efficacy of comfort/pain relief measures.</w:t>
      </w:r>
    </w:p>
    <w:p w14:paraId="0557575F" w14:textId="77777777" w:rsidR="00232B12" w:rsidRPr="00EF394F" w:rsidRDefault="00232B12" w:rsidP="00232B12">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Administers blood and blood product transfusions and monitors patients for adverse reactions.</w:t>
      </w:r>
    </w:p>
    <w:p w14:paraId="13BA2F73" w14:textId="77777777" w:rsidR="00AF28A2" w:rsidRPr="00EF394F" w:rsidRDefault="00232B12" w:rsidP="00AF28A2">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 xml:space="preserve">Monitors tracheostomies, chest tubes, JP drains, </w:t>
      </w:r>
      <w:r w:rsidR="007359A8" w:rsidRPr="00EF394F">
        <w:rPr>
          <w:rFonts w:asciiTheme="minorHAnsi" w:hAnsiTheme="minorHAnsi" w:cstheme="minorHAnsi"/>
          <w:sz w:val="21"/>
          <w:szCs w:val="21"/>
        </w:rPr>
        <w:t xml:space="preserve">G and PEB tubes, </w:t>
      </w:r>
      <w:r w:rsidRPr="00EF394F">
        <w:rPr>
          <w:rFonts w:asciiTheme="minorHAnsi" w:hAnsiTheme="minorHAnsi" w:cstheme="minorHAnsi"/>
          <w:sz w:val="21"/>
          <w:szCs w:val="21"/>
        </w:rPr>
        <w:t xml:space="preserve">Central/PICC lines, </w:t>
      </w:r>
      <w:proofErr w:type="spellStart"/>
      <w:r w:rsidRPr="00EF394F">
        <w:rPr>
          <w:rFonts w:asciiTheme="minorHAnsi" w:hAnsiTheme="minorHAnsi" w:cstheme="minorHAnsi"/>
          <w:sz w:val="21"/>
          <w:szCs w:val="21"/>
        </w:rPr>
        <w:t>portacaths</w:t>
      </w:r>
      <w:proofErr w:type="spellEnd"/>
      <w:r w:rsidRPr="00EF394F">
        <w:rPr>
          <w:rFonts w:asciiTheme="minorHAnsi" w:hAnsiTheme="minorHAnsi" w:cstheme="minorHAnsi"/>
          <w:sz w:val="21"/>
          <w:szCs w:val="21"/>
        </w:rPr>
        <w:t xml:space="preserve">, </w:t>
      </w:r>
      <w:proofErr w:type="spellStart"/>
      <w:r w:rsidRPr="00EF394F">
        <w:rPr>
          <w:rFonts w:asciiTheme="minorHAnsi" w:hAnsiTheme="minorHAnsi" w:cstheme="minorHAnsi"/>
          <w:sz w:val="21"/>
          <w:szCs w:val="21"/>
        </w:rPr>
        <w:t>permacath</w:t>
      </w:r>
      <w:proofErr w:type="spellEnd"/>
      <w:r w:rsidRPr="00EF394F">
        <w:rPr>
          <w:rFonts w:asciiTheme="minorHAnsi" w:hAnsiTheme="minorHAnsi" w:cstheme="minorHAnsi"/>
          <w:sz w:val="21"/>
          <w:szCs w:val="21"/>
        </w:rPr>
        <w:t xml:space="preserve"> catheters, nephrostomy tubes, and urinary catheters. </w:t>
      </w:r>
    </w:p>
    <w:p w14:paraId="18A0E20A" w14:textId="280AFA4E" w:rsidR="00AF28A2" w:rsidRPr="00EF394F" w:rsidRDefault="00AF28A2" w:rsidP="00AF28A2">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Completes wound assessment and performs wound care.</w:t>
      </w:r>
    </w:p>
    <w:p w14:paraId="483137D6" w14:textId="3B3B9E8E" w:rsidR="00724938" w:rsidRPr="00EF394F" w:rsidRDefault="00724938" w:rsidP="00AF28A2">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Provides care for hospice patients.</w:t>
      </w:r>
    </w:p>
    <w:p w14:paraId="29528D09" w14:textId="142346EB" w:rsidR="00C934FC" w:rsidRPr="00EF394F" w:rsidRDefault="00C934FC" w:rsidP="00C934FC">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 xml:space="preserve">Performs required documentations and communicates in competent and effective manner to meet patient and/or family needs and regulatory requirements. </w:t>
      </w:r>
    </w:p>
    <w:p w14:paraId="5F95106A" w14:textId="77777777" w:rsidR="00475B4B" w:rsidRPr="00EF394F" w:rsidRDefault="00475B4B" w:rsidP="00475B4B">
      <w:pPr>
        <w:pStyle w:val="Footnote"/>
        <w:numPr>
          <w:ilvl w:val="0"/>
          <w:numId w:val="29"/>
        </w:numPr>
        <w:jc w:val="both"/>
        <w:rPr>
          <w:rFonts w:asciiTheme="minorHAnsi" w:eastAsia="Avenir Next" w:hAnsiTheme="minorHAnsi" w:cstheme="minorHAnsi"/>
          <w:sz w:val="21"/>
          <w:szCs w:val="21"/>
        </w:rPr>
      </w:pPr>
      <w:r w:rsidRPr="00EF394F">
        <w:rPr>
          <w:rFonts w:asciiTheme="minorHAnsi" w:eastAsia="Avenir Next" w:hAnsiTheme="minorHAnsi" w:cstheme="minorHAnsi"/>
          <w:sz w:val="21"/>
          <w:szCs w:val="21"/>
        </w:rPr>
        <w:t>Re-assesses each patient’s needs on an ongoing basis throughout stay and implements individualized nursing care based on identified problems and goals throughout stay.</w:t>
      </w:r>
    </w:p>
    <w:p w14:paraId="2DBB5DB1" w14:textId="7B5D04F2" w:rsidR="00D230F7" w:rsidRPr="00EF394F" w:rsidRDefault="00475B4B" w:rsidP="00C934FC">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 xml:space="preserve">Advocates for patients’ and families’ needs and provide </w:t>
      </w:r>
      <w:r w:rsidR="00C934FC" w:rsidRPr="00EF394F">
        <w:rPr>
          <w:rFonts w:asciiTheme="minorHAnsi" w:hAnsiTheme="minorHAnsi" w:cstheme="minorHAnsi"/>
          <w:sz w:val="21"/>
          <w:szCs w:val="21"/>
        </w:rPr>
        <w:t xml:space="preserve">continual </w:t>
      </w:r>
      <w:r w:rsidRPr="00EF394F">
        <w:rPr>
          <w:rFonts w:asciiTheme="minorHAnsi" w:hAnsiTheme="minorHAnsi" w:cstheme="minorHAnsi"/>
          <w:sz w:val="21"/>
          <w:szCs w:val="21"/>
        </w:rPr>
        <w:t xml:space="preserve">emotional </w:t>
      </w:r>
      <w:r w:rsidR="00C934FC" w:rsidRPr="00EF394F">
        <w:rPr>
          <w:rFonts w:asciiTheme="minorHAnsi" w:hAnsiTheme="minorHAnsi" w:cstheme="minorHAnsi"/>
          <w:sz w:val="21"/>
          <w:szCs w:val="21"/>
        </w:rPr>
        <w:t xml:space="preserve">and psychosocial </w:t>
      </w:r>
      <w:r w:rsidRPr="00EF394F">
        <w:rPr>
          <w:rFonts w:asciiTheme="minorHAnsi" w:hAnsiTheme="minorHAnsi" w:cstheme="minorHAnsi"/>
          <w:sz w:val="21"/>
          <w:szCs w:val="21"/>
        </w:rPr>
        <w:t>support for patients and their families.</w:t>
      </w:r>
    </w:p>
    <w:p w14:paraId="09C6AD02" w14:textId="100E2ACF" w:rsidR="00232B12" w:rsidRPr="00EF394F" w:rsidRDefault="00232B12" w:rsidP="00232B12">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Provides patient/family education pertaining to diagnoses and treatments</w:t>
      </w:r>
      <w:r w:rsidR="00C934FC" w:rsidRPr="00EF394F">
        <w:rPr>
          <w:rFonts w:asciiTheme="minorHAnsi" w:hAnsiTheme="minorHAnsi" w:cstheme="minorHAnsi"/>
          <w:sz w:val="21"/>
          <w:szCs w:val="21"/>
        </w:rPr>
        <w:t>.</w:t>
      </w:r>
    </w:p>
    <w:p w14:paraId="25E7C965" w14:textId="4FC88165" w:rsidR="00232B12" w:rsidRPr="00EF394F" w:rsidRDefault="00232B12" w:rsidP="00232B12">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Reviews and evaluates discharge plans with multidisciplinary teams, patient, and family to promote timely and appropriate discharge</w:t>
      </w:r>
      <w:r w:rsidR="0002721E" w:rsidRPr="00EF394F">
        <w:rPr>
          <w:rFonts w:asciiTheme="minorHAnsi" w:hAnsiTheme="minorHAnsi" w:cstheme="minorHAnsi"/>
          <w:sz w:val="21"/>
          <w:szCs w:val="21"/>
        </w:rPr>
        <w:t>, to ensure safe transitioning and continuum of care.</w:t>
      </w:r>
    </w:p>
    <w:p w14:paraId="5A18D389" w14:textId="77777777" w:rsidR="00ED6699" w:rsidRPr="00EF394F" w:rsidRDefault="00ED6699" w:rsidP="00ED6699">
      <w:pPr>
        <w:pStyle w:val="Footnote"/>
        <w:ind w:left="720"/>
        <w:jc w:val="both"/>
        <w:rPr>
          <w:rFonts w:asciiTheme="minorHAnsi" w:hAnsiTheme="minorHAnsi" w:cstheme="minorHAnsi"/>
          <w:sz w:val="21"/>
          <w:szCs w:val="21"/>
        </w:rPr>
      </w:pPr>
    </w:p>
    <w:p w14:paraId="163A5EEB" w14:textId="77777777" w:rsidR="00232B12" w:rsidRPr="00EF394F" w:rsidRDefault="00232B12" w:rsidP="00232B12">
      <w:pPr>
        <w:pStyle w:val="Footnote"/>
        <w:jc w:val="both"/>
        <w:rPr>
          <w:rFonts w:asciiTheme="minorHAnsi" w:hAnsiTheme="minorHAnsi" w:cstheme="minorHAnsi"/>
          <w:sz w:val="21"/>
          <w:szCs w:val="21"/>
        </w:rPr>
      </w:pPr>
    </w:p>
    <w:p w14:paraId="0578126E" w14:textId="532B9673" w:rsidR="00ED6699" w:rsidRPr="00EF394F" w:rsidRDefault="00ED6699" w:rsidP="0008482D">
      <w:pPr>
        <w:pStyle w:val="BodyTextIndent"/>
        <w:tabs>
          <w:tab w:val="right" w:pos="9350"/>
        </w:tabs>
        <w:spacing w:before="40" w:after="0" w:line="240" w:lineRule="auto"/>
        <w:ind w:left="0"/>
        <w:jc w:val="both"/>
        <w:rPr>
          <w:rFonts w:cstheme="minorHAnsi"/>
          <w:bCs/>
          <w:sz w:val="21"/>
        </w:rPr>
      </w:pPr>
      <w:r w:rsidRPr="00EF394F">
        <w:rPr>
          <w:rFonts w:cstheme="minorHAnsi"/>
          <w:b/>
          <w:sz w:val="21"/>
        </w:rPr>
        <w:lastRenderedPageBreak/>
        <w:t xml:space="preserve">REGISTERED NURSE | </w:t>
      </w:r>
      <w:r w:rsidRPr="00EF394F">
        <w:rPr>
          <w:rFonts w:cstheme="minorHAnsi"/>
          <w:bCs/>
          <w:sz w:val="21"/>
        </w:rPr>
        <w:t xml:space="preserve">Skilled Nursing Services INC, </w:t>
      </w:r>
      <w:proofErr w:type="spellStart"/>
      <w:r w:rsidR="005F0B6F" w:rsidRPr="00EF394F">
        <w:rPr>
          <w:rFonts w:cstheme="minorHAnsi"/>
          <w:bCs/>
          <w:sz w:val="21"/>
        </w:rPr>
        <w:t>Willowbrook</w:t>
      </w:r>
      <w:proofErr w:type="spellEnd"/>
      <w:r w:rsidR="005F0B6F" w:rsidRPr="00EF394F">
        <w:rPr>
          <w:rFonts w:cstheme="minorHAnsi"/>
          <w:bCs/>
          <w:sz w:val="21"/>
        </w:rPr>
        <w:t xml:space="preserve">, </w:t>
      </w:r>
      <w:r w:rsidRPr="00EF394F">
        <w:rPr>
          <w:rFonts w:cstheme="minorHAnsi"/>
          <w:bCs/>
          <w:sz w:val="21"/>
        </w:rPr>
        <w:t xml:space="preserve">IL – Contractor with Advocate Aurora Home Health     June 2021 – </w:t>
      </w:r>
      <w:r w:rsidR="0008482D">
        <w:rPr>
          <w:rFonts w:cstheme="minorHAnsi"/>
          <w:bCs/>
          <w:sz w:val="21"/>
        </w:rPr>
        <w:t>December 2021</w:t>
      </w:r>
      <w:r w:rsidRPr="00EF394F">
        <w:rPr>
          <w:rFonts w:cstheme="minorHAnsi"/>
          <w:bCs/>
          <w:sz w:val="21"/>
        </w:rPr>
        <w:t>.</w:t>
      </w:r>
    </w:p>
    <w:p w14:paraId="6A67A966" w14:textId="77777777" w:rsidR="00ED6699" w:rsidRPr="00EF394F" w:rsidRDefault="00ED6699" w:rsidP="00ED6699">
      <w:pPr>
        <w:pStyle w:val="Footnote"/>
        <w:jc w:val="both"/>
        <w:rPr>
          <w:rFonts w:asciiTheme="minorHAnsi" w:hAnsiTheme="minorHAnsi" w:cstheme="minorHAnsi"/>
          <w:sz w:val="21"/>
          <w:szCs w:val="21"/>
        </w:rPr>
      </w:pPr>
    </w:p>
    <w:p w14:paraId="5EDB0CF9" w14:textId="0FC07BC5" w:rsidR="00501D79" w:rsidRPr="00EF394F" w:rsidRDefault="00ED6699" w:rsidP="00ED6699">
      <w:pPr>
        <w:pStyle w:val="Footnote"/>
        <w:jc w:val="both"/>
        <w:rPr>
          <w:rFonts w:asciiTheme="minorHAnsi" w:hAnsiTheme="minorHAnsi" w:cstheme="minorHAnsi"/>
          <w:sz w:val="21"/>
          <w:szCs w:val="21"/>
        </w:rPr>
      </w:pPr>
      <w:r w:rsidRPr="00EF394F">
        <w:rPr>
          <w:rFonts w:asciiTheme="minorHAnsi" w:hAnsiTheme="minorHAnsi" w:cstheme="minorHAnsi"/>
          <w:sz w:val="21"/>
          <w:szCs w:val="21"/>
        </w:rPr>
        <w:t xml:space="preserve">Consults and coordinates with </w:t>
      </w:r>
      <w:r w:rsidR="00501D79" w:rsidRPr="00EF394F">
        <w:rPr>
          <w:rFonts w:asciiTheme="minorHAnsi" w:hAnsiTheme="minorHAnsi" w:cstheme="minorHAnsi"/>
          <w:sz w:val="21"/>
          <w:szCs w:val="21"/>
        </w:rPr>
        <w:t>medical provider</w:t>
      </w:r>
      <w:r w:rsidR="007D4E65" w:rsidRPr="00EF394F">
        <w:rPr>
          <w:rFonts w:asciiTheme="minorHAnsi" w:hAnsiTheme="minorHAnsi" w:cstheme="minorHAnsi"/>
          <w:sz w:val="21"/>
          <w:szCs w:val="21"/>
        </w:rPr>
        <w:t>s</w:t>
      </w:r>
      <w:r w:rsidR="00501D79" w:rsidRPr="00EF394F">
        <w:rPr>
          <w:rFonts w:asciiTheme="minorHAnsi" w:hAnsiTheme="minorHAnsi" w:cstheme="minorHAnsi"/>
          <w:sz w:val="21"/>
          <w:szCs w:val="21"/>
        </w:rPr>
        <w:t xml:space="preserve"> and other </w:t>
      </w:r>
      <w:r w:rsidRPr="00EF394F">
        <w:rPr>
          <w:rFonts w:asciiTheme="minorHAnsi" w:hAnsiTheme="minorHAnsi" w:cstheme="minorHAnsi"/>
          <w:sz w:val="21"/>
          <w:szCs w:val="21"/>
        </w:rPr>
        <w:t>multidisciplinary clinical team</w:t>
      </w:r>
      <w:r w:rsidR="007D4E65" w:rsidRPr="00EF394F">
        <w:rPr>
          <w:rFonts w:asciiTheme="minorHAnsi" w:hAnsiTheme="minorHAnsi" w:cstheme="minorHAnsi"/>
          <w:sz w:val="21"/>
          <w:szCs w:val="21"/>
        </w:rPr>
        <w:t>s</w:t>
      </w:r>
      <w:r w:rsidRPr="00EF394F">
        <w:rPr>
          <w:rFonts w:asciiTheme="minorHAnsi" w:hAnsiTheme="minorHAnsi" w:cstheme="minorHAnsi"/>
          <w:sz w:val="21"/>
          <w:szCs w:val="21"/>
        </w:rPr>
        <w:t xml:space="preserve"> to assess, plan, implement, and evaluate patient care plans, ensuring that all patients physical, psychosocial, and age, developmental and cultural needs are met.</w:t>
      </w:r>
    </w:p>
    <w:p w14:paraId="48984F65" w14:textId="53EB9C5E" w:rsidR="00ED6699" w:rsidRPr="00EF394F" w:rsidRDefault="00ED6699" w:rsidP="00746E12">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Demonstrates knowledge of caring for the complex needs of patients</w:t>
      </w:r>
      <w:r w:rsidR="00746E12" w:rsidRPr="00EF394F">
        <w:rPr>
          <w:rFonts w:asciiTheme="minorHAnsi" w:hAnsiTheme="minorHAnsi" w:cstheme="minorHAnsi"/>
          <w:sz w:val="21"/>
          <w:szCs w:val="21"/>
        </w:rPr>
        <w:t xml:space="preserve"> with cardiovascular, </w:t>
      </w:r>
      <w:r w:rsidR="00E1167F" w:rsidRPr="00EF394F">
        <w:rPr>
          <w:rFonts w:asciiTheme="minorHAnsi" w:hAnsiTheme="minorHAnsi" w:cstheme="minorHAnsi"/>
          <w:sz w:val="21"/>
          <w:szCs w:val="21"/>
        </w:rPr>
        <w:t xml:space="preserve">pulmonology, </w:t>
      </w:r>
      <w:r w:rsidR="00746E12" w:rsidRPr="00EF394F">
        <w:rPr>
          <w:rFonts w:asciiTheme="minorHAnsi" w:hAnsiTheme="minorHAnsi" w:cstheme="minorHAnsi"/>
          <w:sz w:val="21"/>
          <w:szCs w:val="21"/>
        </w:rPr>
        <w:t>oncology,</w:t>
      </w:r>
      <w:r w:rsidR="00305E6D" w:rsidRPr="00EF394F">
        <w:rPr>
          <w:rFonts w:asciiTheme="minorHAnsi" w:hAnsiTheme="minorHAnsi" w:cstheme="minorHAnsi"/>
          <w:sz w:val="21"/>
          <w:szCs w:val="21"/>
        </w:rPr>
        <w:t xml:space="preserve"> gastrointestinal diseases and neurological deficits</w:t>
      </w:r>
      <w:r w:rsidRPr="00EF394F">
        <w:rPr>
          <w:rFonts w:asciiTheme="minorHAnsi" w:hAnsiTheme="minorHAnsi" w:cstheme="minorHAnsi"/>
          <w:sz w:val="21"/>
          <w:szCs w:val="21"/>
        </w:rPr>
        <w:t>.</w:t>
      </w:r>
    </w:p>
    <w:p w14:paraId="4ED19EBB" w14:textId="7E05B189" w:rsidR="008A0059" w:rsidRPr="00EF394F" w:rsidRDefault="008A0059" w:rsidP="00E00F8E">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Prioritizes work by preparing daily visitation lists.</w:t>
      </w:r>
    </w:p>
    <w:p w14:paraId="0034F3B8" w14:textId="0B2A49F0" w:rsidR="00ED6699" w:rsidRPr="00EF394F" w:rsidRDefault="00ED6699" w:rsidP="00746E12">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Monitors patients for changes in status and indications of conditions</w:t>
      </w:r>
      <w:r w:rsidR="00746E12" w:rsidRPr="00EF394F">
        <w:rPr>
          <w:rFonts w:asciiTheme="minorHAnsi" w:hAnsiTheme="minorHAnsi" w:cstheme="minorHAnsi"/>
          <w:sz w:val="21"/>
          <w:szCs w:val="21"/>
        </w:rPr>
        <w:t xml:space="preserve"> </w:t>
      </w:r>
      <w:r w:rsidRPr="00EF394F">
        <w:rPr>
          <w:rFonts w:asciiTheme="minorHAnsi" w:hAnsiTheme="minorHAnsi" w:cstheme="minorHAnsi"/>
          <w:sz w:val="21"/>
          <w:szCs w:val="21"/>
        </w:rPr>
        <w:t>and initiates appropriate interventions.</w:t>
      </w:r>
    </w:p>
    <w:p w14:paraId="7F91660C" w14:textId="64572442" w:rsidR="00ED6699" w:rsidRPr="00EF394F" w:rsidRDefault="00BA12CA" w:rsidP="00ED6699">
      <w:pPr>
        <w:pStyle w:val="Footnote"/>
        <w:numPr>
          <w:ilvl w:val="0"/>
          <w:numId w:val="29"/>
        </w:numPr>
        <w:jc w:val="both"/>
        <w:rPr>
          <w:rFonts w:asciiTheme="minorHAnsi" w:eastAsia="Avenir Next" w:hAnsiTheme="minorHAnsi" w:cstheme="minorHAnsi"/>
          <w:sz w:val="21"/>
          <w:szCs w:val="21"/>
        </w:rPr>
      </w:pPr>
      <w:r w:rsidRPr="00EF394F">
        <w:rPr>
          <w:rFonts w:asciiTheme="minorHAnsi" w:eastAsia="Avenir Next" w:hAnsiTheme="minorHAnsi" w:cstheme="minorHAnsi"/>
          <w:sz w:val="21"/>
          <w:szCs w:val="21"/>
        </w:rPr>
        <w:t>Determine</w:t>
      </w:r>
      <w:r w:rsidR="00637155" w:rsidRPr="00EF394F">
        <w:rPr>
          <w:rFonts w:asciiTheme="minorHAnsi" w:eastAsia="Avenir Next" w:hAnsiTheme="minorHAnsi" w:cstheme="minorHAnsi"/>
          <w:sz w:val="21"/>
          <w:szCs w:val="21"/>
        </w:rPr>
        <w:t>s</w:t>
      </w:r>
      <w:r w:rsidRPr="00EF394F">
        <w:rPr>
          <w:rFonts w:asciiTheme="minorHAnsi" w:eastAsia="Avenir Next" w:hAnsiTheme="minorHAnsi" w:cstheme="minorHAnsi"/>
          <w:sz w:val="21"/>
          <w:szCs w:val="21"/>
        </w:rPr>
        <w:t xml:space="preserve"> home health care needs, r</w:t>
      </w:r>
      <w:r w:rsidR="00ED6699" w:rsidRPr="00EF394F">
        <w:rPr>
          <w:rFonts w:asciiTheme="minorHAnsi" w:eastAsia="Avenir Next" w:hAnsiTheme="minorHAnsi" w:cstheme="minorHAnsi"/>
          <w:sz w:val="21"/>
          <w:szCs w:val="21"/>
        </w:rPr>
        <w:t xml:space="preserve">e-assesses each patient’s needs </w:t>
      </w:r>
      <w:r w:rsidR="00AE3E60" w:rsidRPr="00EF394F">
        <w:rPr>
          <w:rFonts w:asciiTheme="minorHAnsi" w:eastAsia="Avenir Next" w:hAnsiTheme="minorHAnsi" w:cstheme="minorHAnsi"/>
          <w:sz w:val="21"/>
          <w:szCs w:val="21"/>
        </w:rPr>
        <w:t>in home setting</w:t>
      </w:r>
      <w:r w:rsidR="00647E1F" w:rsidRPr="00EF394F">
        <w:rPr>
          <w:rFonts w:asciiTheme="minorHAnsi" w:eastAsia="Avenir Next" w:hAnsiTheme="minorHAnsi" w:cstheme="minorHAnsi"/>
          <w:sz w:val="21"/>
          <w:szCs w:val="21"/>
        </w:rPr>
        <w:t xml:space="preserve"> </w:t>
      </w:r>
      <w:r w:rsidR="00ED6699" w:rsidRPr="00EF394F">
        <w:rPr>
          <w:rFonts w:asciiTheme="minorHAnsi" w:eastAsia="Avenir Next" w:hAnsiTheme="minorHAnsi" w:cstheme="minorHAnsi"/>
          <w:sz w:val="21"/>
          <w:szCs w:val="21"/>
        </w:rPr>
        <w:t>and implements individualized nursing care based on identified problems and goals.</w:t>
      </w:r>
    </w:p>
    <w:p w14:paraId="18DBD5D4" w14:textId="2E1136A8" w:rsidR="0068427C" w:rsidRPr="00EF394F" w:rsidRDefault="0068427C" w:rsidP="0068427C">
      <w:pPr>
        <w:pStyle w:val="Footnote"/>
        <w:numPr>
          <w:ilvl w:val="0"/>
          <w:numId w:val="29"/>
        </w:numPr>
        <w:rPr>
          <w:rFonts w:asciiTheme="minorHAnsi" w:hAnsiTheme="minorHAnsi" w:cstheme="minorHAnsi"/>
          <w:sz w:val="21"/>
          <w:szCs w:val="21"/>
        </w:rPr>
      </w:pPr>
      <w:r w:rsidRPr="00EF394F">
        <w:rPr>
          <w:rFonts w:asciiTheme="minorHAnsi" w:eastAsia="Avenir Next" w:hAnsiTheme="minorHAnsi" w:cstheme="minorHAnsi"/>
          <w:sz w:val="21"/>
          <w:szCs w:val="21"/>
        </w:rPr>
        <w:t>Accurately administers, prescribed patients’ care/medical treatments.</w:t>
      </w:r>
    </w:p>
    <w:p w14:paraId="656A85B3" w14:textId="53A637CA" w:rsidR="009D7F87" w:rsidRPr="00EF394F" w:rsidRDefault="009D7F87" w:rsidP="00982E7F">
      <w:pPr>
        <w:pStyle w:val="Footnote"/>
        <w:numPr>
          <w:ilvl w:val="0"/>
          <w:numId w:val="29"/>
        </w:numPr>
        <w:jc w:val="both"/>
        <w:rPr>
          <w:rFonts w:asciiTheme="minorHAnsi" w:hAnsiTheme="minorHAnsi" w:cstheme="minorHAnsi"/>
          <w:sz w:val="21"/>
          <w:szCs w:val="21"/>
        </w:rPr>
      </w:pPr>
      <w:r w:rsidRPr="00EF394F">
        <w:rPr>
          <w:rFonts w:asciiTheme="minorHAnsi" w:eastAsia="Avenir Next" w:hAnsiTheme="minorHAnsi" w:cstheme="minorHAnsi"/>
          <w:sz w:val="21"/>
          <w:szCs w:val="21"/>
        </w:rPr>
        <w:t>Performs wound care, PICC/central line care, blood draw through access lines, venipuncture, and administration of medications</w:t>
      </w:r>
      <w:r w:rsidR="008A0059" w:rsidRPr="00EF394F">
        <w:rPr>
          <w:rFonts w:asciiTheme="minorHAnsi" w:eastAsia="Avenir Next" w:hAnsiTheme="minorHAnsi" w:cstheme="minorHAnsi"/>
          <w:sz w:val="21"/>
          <w:szCs w:val="21"/>
        </w:rPr>
        <w:t xml:space="preserve"> in the homecare setting.</w:t>
      </w:r>
    </w:p>
    <w:p w14:paraId="2BD3B152" w14:textId="1692999B" w:rsidR="00AC398B" w:rsidRPr="00EF394F" w:rsidRDefault="00AC398B" w:rsidP="00982E7F">
      <w:pPr>
        <w:pStyle w:val="Footnote"/>
        <w:numPr>
          <w:ilvl w:val="0"/>
          <w:numId w:val="29"/>
        </w:numPr>
        <w:jc w:val="both"/>
        <w:rPr>
          <w:rFonts w:asciiTheme="minorHAnsi" w:hAnsiTheme="minorHAnsi" w:cstheme="minorHAnsi"/>
          <w:sz w:val="21"/>
          <w:szCs w:val="21"/>
        </w:rPr>
      </w:pPr>
      <w:r w:rsidRPr="00EF394F">
        <w:rPr>
          <w:rFonts w:asciiTheme="minorHAnsi" w:eastAsia="Avenir Next" w:hAnsiTheme="minorHAnsi" w:cstheme="minorHAnsi"/>
          <w:sz w:val="21"/>
          <w:szCs w:val="21"/>
        </w:rPr>
        <w:t>Implements home health care procedures in accordance with employer guidelines.</w:t>
      </w:r>
    </w:p>
    <w:p w14:paraId="0804D982" w14:textId="71CA07F8" w:rsidR="00ED6699" w:rsidRPr="00EF394F" w:rsidRDefault="00ED6699" w:rsidP="00ED6699">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Advocates for patients’ and families’ needs and provide emotional support for patients and their families.</w:t>
      </w:r>
    </w:p>
    <w:p w14:paraId="6EA0A782" w14:textId="274839DA" w:rsidR="00E509EB" w:rsidRPr="00EF394F" w:rsidRDefault="00E509EB" w:rsidP="00E509EB">
      <w:pPr>
        <w:pStyle w:val="Footnote"/>
        <w:numPr>
          <w:ilvl w:val="0"/>
          <w:numId w:val="29"/>
        </w:numPr>
        <w:jc w:val="both"/>
        <w:rPr>
          <w:rFonts w:asciiTheme="minorHAnsi" w:hAnsiTheme="minorHAnsi" w:cstheme="minorHAnsi"/>
          <w:sz w:val="21"/>
          <w:szCs w:val="21"/>
        </w:rPr>
      </w:pPr>
      <w:r w:rsidRPr="00EF394F">
        <w:rPr>
          <w:rFonts w:asciiTheme="minorHAnsi" w:hAnsiTheme="minorHAnsi" w:cstheme="minorHAnsi"/>
          <w:sz w:val="21"/>
          <w:szCs w:val="21"/>
        </w:rPr>
        <w:t>Performs required communicates in competent and effective manner to meet patient and/or family needs and regulatory requirements.</w:t>
      </w:r>
    </w:p>
    <w:p w14:paraId="3D18FDDC" w14:textId="356C5BA7" w:rsidR="00ED6699" w:rsidRPr="00EF394F" w:rsidRDefault="00ED6699" w:rsidP="00ED6699">
      <w:pPr>
        <w:pStyle w:val="Footnote"/>
        <w:numPr>
          <w:ilvl w:val="0"/>
          <w:numId w:val="29"/>
        </w:numPr>
        <w:jc w:val="both"/>
        <w:rPr>
          <w:rFonts w:asciiTheme="minorHAnsi" w:hAnsiTheme="minorHAnsi" w:cstheme="minorHAnsi"/>
          <w:sz w:val="21"/>
          <w:szCs w:val="21"/>
        </w:rPr>
      </w:pPr>
      <w:r w:rsidRPr="00EF394F">
        <w:rPr>
          <w:rFonts w:asciiTheme="minorHAnsi" w:eastAsia="Avenir Next" w:hAnsiTheme="minorHAnsi" w:cstheme="minorHAnsi"/>
          <w:sz w:val="21"/>
          <w:szCs w:val="21"/>
        </w:rPr>
        <w:t>Adheres to all required nursing documentation according to policies and procedures, including nursing assessments, RN clinical notes, quality of care, protocols, and treatment plans.</w:t>
      </w:r>
    </w:p>
    <w:p w14:paraId="02CFAC27" w14:textId="125B6C0D" w:rsidR="00ED6699" w:rsidRPr="00EF394F" w:rsidRDefault="00ED6699" w:rsidP="00ED6699">
      <w:pPr>
        <w:pStyle w:val="Footnote"/>
        <w:numPr>
          <w:ilvl w:val="0"/>
          <w:numId w:val="29"/>
        </w:numPr>
        <w:jc w:val="both"/>
        <w:rPr>
          <w:rFonts w:asciiTheme="minorHAnsi" w:eastAsia="Avenir Next" w:hAnsiTheme="minorHAnsi" w:cstheme="minorHAnsi"/>
          <w:sz w:val="21"/>
          <w:szCs w:val="21"/>
        </w:rPr>
      </w:pPr>
      <w:r w:rsidRPr="00EF394F">
        <w:rPr>
          <w:rFonts w:asciiTheme="minorHAnsi" w:eastAsia="Avenir Next" w:hAnsiTheme="minorHAnsi" w:cstheme="minorHAnsi"/>
          <w:sz w:val="21"/>
          <w:szCs w:val="21"/>
        </w:rPr>
        <w:t>Provides education to patients on medication, infection control, lab work, physical, functional, psychosocial health issues and their individualized educational needs.</w:t>
      </w:r>
    </w:p>
    <w:p w14:paraId="584CDD1A" w14:textId="77777777" w:rsidR="00C853B5" w:rsidRPr="00EF394F" w:rsidRDefault="00C853B5" w:rsidP="00C853B5">
      <w:pPr>
        <w:pStyle w:val="Footnote"/>
        <w:ind w:left="720"/>
        <w:jc w:val="both"/>
        <w:rPr>
          <w:rFonts w:asciiTheme="minorHAnsi" w:eastAsia="Avenir Next" w:hAnsiTheme="minorHAnsi" w:cstheme="minorHAnsi"/>
          <w:sz w:val="21"/>
          <w:szCs w:val="21"/>
        </w:rPr>
      </w:pPr>
    </w:p>
    <w:p w14:paraId="6D83B346" w14:textId="375C0A52" w:rsidR="002D0FA5" w:rsidRDefault="002F4B86" w:rsidP="004C4799">
      <w:pPr>
        <w:pStyle w:val="Footnote"/>
        <w:jc w:val="both"/>
        <w:rPr>
          <w:rFonts w:asciiTheme="minorHAnsi" w:hAnsiTheme="minorHAnsi" w:cstheme="minorHAnsi"/>
          <w:sz w:val="21"/>
          <w:szCs w:val="21"/>
        </w:rPr>
      </w:pPr>
      <w:r>
        <w:rPr>
          <w:rFonts w:asciiTheme="majorHAnsi" w:hAnsiTheme="majorHAnsi" w:cstheme="majorHAnsi"/>
          <w:b/>
          <w:sz w:val="21"/>
        </w:rPr>
        <w:t xml:space="preserve">TRAVEL NURSE </w:t>
      </w:r>
      <w:r w:rsidRPr="00EF394F">
        <w:rPr>
          <w:rFonts w:cstheme="minorHAnsi"/>
          <w:b/>
          <w:sz w:val="21"/>
        </w:rPr>
        <w:t xml:space="preserve">| </w:t>
      </w:r>
      <w:r>
        <w:rPr>
          <w:rFonts w:asciiTheme="minorHAnsi" w:hAnsiTheme="minorHAnsi" w:cstheme="minorHAnsi"/>
          <w:sz w:val="21"/>
          <w:szCs w:val="21"/>
        </w:rPr>
        <w:t>Provident Hospital of Cook County, Chicago, Illinois – Medical Surgical</w:t>
      </w:r>
      <w:r w:rsidR="004C4799">
        <w:rPr>
          <w:rFonts w:asciiTheme="minorHAnsi" w:hAnsiTheme="minorHAnsi" w:cstheme="minorHAnsi"/>
          <w:sz w:val="21"/>
          <w:szCs w:val="21"/>
        </w:rPr>
        <w:t xml:space="preserve"> with Telemetry Unit February 2022-Present.</w:t>
      </w:r>
    </w:p>
    <w:p w14:paraId="6104BC8F" w14:textId="11B059BF" w:rsidR="00DE54FC" w:rsidRDefault="00DE54FC" w:rsidP="00DE54FC">
      <w:pPr>
        <w:pStyle w:val="Footnote"/>
        <w:numPr>
          <w:ilvl w:val="0"/>
          <w:numId w:val="33"/>
        </w:numPr>
        <w:jc w:val="both"/>
        <w:rPr>
          <w:rFonts w:asciiTheme="minorHAnsi" w:hAnsiTheme="minorHAnsi" w:cstheme="minorHAnsi"/>
          <w:sz w:val="21"/>
          <w:szCs w:val="21"/>
        </w:rPr>
      </w:pPr>
      <w:r>
        <w:rPr>
          <w:rFonts w:asciiTheme="minorHAnsi" w:hAnsiTheme="minorHAnsi" w:cstheme="minorHAnsi"/>
          <w:sz w:val="21"/>
          <w:szCs w:val="21"/>
        </w:rPr>
        <w:t xml:space="preserve">Supporting the hospital team and providing care for patients in </w:t>
      </w:r>
      <w:r w:rsidR="007F7E07">
        <w:rPr>
          <w:rFonts w:asciiTheme="minorHAnsi" w:hAnsiTheme="minorHAnsi" w:cstheme="minorHAnsi"/>
          <w:sz w:val="21"/>
          <w:szCs w:val="21"/>
        </w:rPr>
        <w:t xml:space="preserve">a </w:t>
      </w:r>
      <w:r>
        <w:rPr>
          <w:rFonts w:asciiTheme="minorHAnsi" w:hAnsiTheme="minorHAnsi" w:cstheme="minorHAnsi"/>
          <w:sz w:val="21"/>
          <w:szCs w:val="21"/>
        </w:rPr>
        <w:t>25</w:t>
      </w:r>
      <w:r w:rsidR="007F7E07">
        <w:rPr>
          <w:rFonts w:asciiTheme="minorHAnsi" w:hAnsiTheme="minorHAnsi" w:cstheme="minorHAnsi"/>
          <w:sz w:val="21"/>
          <w:szCs w:val="21"/>
        </w:rPr>
        <w:t>-</w:t>
      </w:r>
      <w:r>
        <w:rPr>
          <w:rFonts w:asciiTheme="minorHAnsi" w:hAnsiTheme="minorHAnsi" w:cstheme="minorHAnsi"/>
          <w:sz w:val="21"/>
          <w:szCs w:val="21"/>
        </w:rPr>
        <w:t>bed medical surgical unit.</w:t>
      </w:r>
    </w:p>
    <w:p w14:paraId="011A7A13" w14:textId="2621A6E1" w:rsidR="00DE54FC" w:rsidRDefault="000A7C8D" w:rsidP="00DE54FC">
      <w:pPr>
        <w:pStyle w:val="Footnote"/>
        <w:numPr>
          <w:ilvl w:val="0"/>
          <w:numId w:val="33"/>
        </w:numPr>
        <w:jc w:val="both"/>
        <w:rPr>
          <w:rFonts w:asciiTheme="minorHAnsi" w:hAnsiTheme="minorHAnsi" w:cstheme="minorHAnsi"/>
          <w:sz w:val="21"/>
          <w:szCs w:val="21"/>
        </w:rPr>
      </w:pPr>
      <w:r>
        <w:rPr>
          <w:rFonts w:asciiTheme="minorHAnsi" w:hAnsiTheme="minorHAnsi" w:cstheme="minorHAnsi"/>
          <w:sz w:val="21"/>
          <w:szCs w:val="21"/>
        </w:rPr>
        <w:t>Floating to Emergency Department 30% of the time.</w:t>
      </w:r>
    </w:p>
    <w:p w14:paraId="0023D86E" w14:textId="5FE4F479" w:rsidR="002941E6" w:rsidRPr="00EF394F" w:rsidRDefault="004C4799" w:rsidP="004C4799">
      <w:pPr>
        <w:pStyle w:val="Footnote"/>
        <w:jc w:val="both"/>
        <w:rPr>
          <w:rFonts w:asciiTheme="minorHAnsi" w:hAnsiTheme="minorHAnsi" w:cstheme="minorHAnsi"/>
          <w:sz w:val="21"/>
          <w:szCs w:val="21"/>
        </w:rPr>
      </w:pPr>
      <w:r>
        <w:rPr>
          <w:rFonts w:asciiTheme="minorHAnsi" w:hAnsiTheme="minorHAnsi" w:cstheme="minorHAnsi"/>
          <w:sz w:val="21"/>
          <w:szCs w:val="21"/>
        </w:rPr>
        <w:t xml:space="preserve">                     </w:t>
      </w:r>
    </w:p>
    <w:p w14:paraId="0269C27E" w14:textId="52EE5B91" w:rsidR="0041262E" w:rsidRPr="00EF394F" w:rsidRDefault="001424FC" w:rsidP="007C6149">
      <w:pPr>
        <w:pStyle w:val="BodyTextIndent"/>
        <w:tabs>
          <w:tab w:val="right" w:pos="9350"/>
        </w:tabs>
        <w:spacing w:before="240" w:after="0" w:line="240" w:lineRule="auto"/>
        <w:ind w:left="0"/>
        <w:jc w:val="center"/>
        <w:rPr>
          <w:rFonts w:cstheme="minorHAnsi"/>
          <w:b/>
        </w:rPr>
      </w:pPr>
      <w:r w:rsidRPr="00EF394F">
        <w:rPr>
          <w:rFonts w:cstheme="minorHAnsi"/>
          <w:b/>
        </w:rPr>
        <w:t xml:space="preserve">ADDITIONAL </w:t>
      </w:r>
      <w:r w:rsidR="008A105D" w:rsidRPr="00EF394F">
        <w:rPr>
          <w:rFonts w:cstheme="minorHAnsi"/>
          <w:b/>
        </w:rPr>
        <w:t>WORK EXPERIENCE</w:t>
      </w:r>
    </w:p>
    <w:p w14:paraId="4E3528A4" w14:textId="5552259E" w:rsidR="001424FC" w:rsidRPr="00EF394F" w:rsidRDefault="00FA18C8" w:rsidP="001424FC">
      <w:pPr>
        <w:pStyle w:val="BodyTextIndent"/>
        <w:tabs>
          <w:tab w:val="right" w:pos="9350"/>
        </w:tabs>
        <w:spacing w:before="120" w:after="0" w:line="240" w:lineRule="auto"/>
        <w:ind w:left="0"/>
        <w:jc w:val="both"/>
        <w:rPr>
          <w:rFonts w:cstheme="minorHAnsi"/>
          <w:b/>
          <w:sz w:val="21"/>
        </w:rPr>
      </w:pPr>
      <w:r w:rsidRPr="00EF394F">
        <w:rPr>
          <w:rFonts w:cstheme="minorHAnsi"/>
          <w:b/>
          <w:sz w:val="21"/>
        </w:rPr>
        <w:t>L</w:t>
      </w:r>
      <w:r w:rsidR="001424FC" w:rsidRPr="00EF394F">
        <w:rPr>
          <w:rFonts w:cstheme="minorHAnsi"/>
          <w:b/>
          <w:sz w:val="21"/>
        </w:rPr>
        <w:t xml:space="preserve">OGISTICS </w:t>
      </w:r>
      <w:r w:rsidR="00AF615D" w:rsidRPr="00EF394F">
        <w:rPr>
          <w:rFonts w:cstheme="minorHAnsi"/>
          <w:b/>
          <w:sz w:val="21"/>
        </w:rPr>
        <w:t>MANAGER</w:t>
      </w:r>
      <w:r w:rsidR="001424FC" w:rsidRPr="00EF394F">
        <w:rPr>
          <w:rFonts w:cstheme="minorHAnsi"/>
          <w:b/>
          <w:i/>
          <w:sz w:val="21"/>
        </w:rPr>
        <w:t xml:space="preserve"> </w:t>
      </w:r>
      <w:r w:rsidR="001424FC" w:rsidRPr="00EF394F">
        <w:rPr>
          <w:rFonts w:cstheme="minorHAnsi"/>
          <w:b/>
          <w:sz w:val="21"/>
        </w:rPr>
        <w:t xml:space="preserve">| </w:t>
      </w:r>
      <w:r w:rsidR="001424FC" w:rsidRPr="00EF394F">
        <w:rPr>
          <w:rFonts w:cstheme="minorHAnsi"/>
          <w:sz w:val="21"/>
        </w:rPr>
        <w:t>AG Lines Inc.,</w:t>
      </w:r>
      <w:r w:rsidR="001424FC" w:rsidRPr="00EF394F">
        <w:rPr>
          <w:rFonts w:cstheme="minorHAnsi"/>
          <w:i/>
          <w:sz w:val="21"/>
        </w:rPr>
        <w:t xml:space="preserve"> </w:t>
      </w:r>
      <w:r w:rsidR="001424FC" w:rsidRPr="00EF394F">
        <w:rPr>
          <w:rFonts w:cstheme="minorHAnsi"/>
          <w:sz w:val="21"/>
        </w:rPr>
        <w:t xml:space="preserve">Palos Hills, </w:t>
      </w:r>
      <w:r w:rsidR="00794AF4" w:rsidRPr="00EF394F">
        <w:rPr>
          <w:rFonts w:cstheme="minorHAnsi"/>
          <w:sz w:val="21"/>
        </w:rPr>
        <w:t>IL</w:t>
      </w:r>
      <w:r w:rsidR="001424FC" w:rsidRPr="00EF394F">
        <w:rPr>
          <w:rFonts w:cstheme="minorHAnsi"/>
          <w:sz w:val="21"/>
        </w:rPr>
        <w:t xml:space="preserve">                                                                      </w:t>
      </w:r>
      <w:r w:rsidR="00E401BC" w:rsidRPr="00EF394F">
        <w:rPr>
          <w:rFonts w:cstheme="minorHAnsi"/>
          <w:sz w:val="21"/>
        </w:rPr>
        <w:t xml:space="preserve">        </w:t>
      </w:r>
      <w:r w:rsidR="006A4361" w:rsidRPr="00EF394F">
        <w:rPr>
          <w:rFonts w:cstheme="minorHAnsi"/>
          <w:sz w:val="21"/>
        </w:rPr>
        <w:t xml:space="preserve">        </w:t>
      </w:r>
      <w:r w:rsidR="001424FC" w:rsidRPr="00EF394F">
        <w:rPr>
          <w:rFonts w:cstheme="minorHAnsi"/>
          <w:sz w:val="21"/>
        </w:rPr>
        <w:t>2014 - 2018</w:t>
      </w:r>
    </w:p>
    <w:p w14:paraId="30B98A75" w14:textId="6E8ADC4E" w:rsidR="00641A29" w:rsidRPr="000F23D2" w:rsidRDefault="001424FC" w:rsidP="001424FC">
      <w:pPr>
        <w:pStyle w:val="BodyTextIndent"/>
        <w:tabs>
          <w:tab w:val="right" w:pos="9350"/>
        </w:tabs>
        <w:spacing w:before="120" w:after="0" w:line="240" w:lineRule="auto"/>
        <w:ind w:left="0"/>
        <w:jc w:val="both"/>
        <w:rPr>
          <w:rFonts w:cs="Arial"/>
          <w:b/>
          <w:sz w:val="21"/>
        </w:rPr>
      </w:pPr>
      <w:r w:rsidRPr="00EF394F">
        <w:rPr>
          <w:rFonts w:cstheme="minorHAnsi"/>
          <w:sz w:val="21"/>
        </w:rPr>
        <w:t>M</w:t>
      </w:r>
      <w:r w:rsidR="006E089C" w:rsidRPr="00EF394F">
        <w:rPr>
          <w:rFonts w:cstheme="minorHAnsi"/>
          <w:sz w:val="21"/>
        </w:rPr>
        <w:t>anage</w:t>
      </w:r>
      <w:r w:rsidRPr="00EF394F">
        <w:rPr>
          <w:rFonts w:cstheme="minorHAnsi"/>
          <w:sz w:val="21"/>
        </w:rPr>
        <w:t>d</w:t>
      </w:r>
      <w:r w:rsidR="006E089C" w:rsidRPr="00EF394F">
        <w:rPr>
          <w:rFonts w:cstheme="minorHAnsi"/>
          <w:sz w:val="21"/>
        </w:rPr>
        <w:t xml:space="preserve"> day to day operations including staff coordination and documentation of all standard operating protocols</w:t>
      </w:r>
      <w:r w:rsidR="006E089C" w:rsidRPr="000F23D2">
        <w:rPr>
          <w:rFonts w:cs="Arial"/>
          <w:sz w:val="21"/>
        </w:rPr>
        <w:t>.</w:t>
      </w:r>
    </w:p>
    <w:sectPr w:rsidR="00641A29" w:rsidRPr="000F23D2" w:rsidSect="009C481C">
      <w:footerReference w:type="default" r:id="rId8"/>
      <w:pgSz w:w="12240" w:h="15840" w:code="1"/>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6AC2" w14:textId="77777777" w:rsidR="00684C23" w:rsidRDefault="00684C23" w:rsidP="00382911">
      <w:pPr>
        <w:spacing w:after="0" w:line="240" w:lineRule="auto"/>
      </w:pPr>
      <w:r>
        <w:separator/>
      </w:r>
    </w:p>
  </w:endnote>
  <w:endnote w:type="continuationSeparator" w:id="0">
    <w:p w14:paraId="12E0D9B3" w14:textId="77777777" w:rsidR="00684C23" w:rsidRDefault="00684C23" w:rsidP="0038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auto"/>
    <w:pitch w:val="variable"/>
    <w:sig w:usb0="8000002F" w:usb1="5000204A" w:usb2="00000000" w:usb3="00000000" w:csb0="0000009B" w:csb1="00000000"/>
  </w:font>
  <w:font w:name="Avenir Next Medium">
    <w:altName w:val="Calibri"/>
    <w:charset w:val="00"/>
    <w:family w:val="auto"/>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Demi Bold">
    <w:altName w:val="Calibri"/>
    <w:charset w:val="00"/>
    <w:family w:val="auto"/>
    <w:pitch w:val="variable"/>
    <w:sig w:usb0="8000002F" w:usb1="5000204A" w:usb2="00000000" w:usb3="00000000" w:csb0="0000009B"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C68D" w14:textId="77777777" w:rsidR="000813E1" w:rsidRDefault="00081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E59D" w14:textId="77777777" w:rsidR="00684C23" w:rsidRDefault="00684C23" w:rsidP="00382911">
      <w:pPr>
        <w:spacing w:after="0" w:line="240" w:lineRule="auto"/>
      </w:pPr>
      <w:r>
        <w:separator/>
      </w:r>
    </w:p>
  </w:footnote>
  <w:footnote w:type="continuationSeparator" w:id="0">
    <w:p w14:paraId="2ACDFF62" w14:textId="77777777" w:rsidR="00684C23" w:rsidRDefault="00684C23" w:rsidP="00382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433"/>
    <w:multiLevelType w:val="multilevel"/>
    <w:tmpl w:val="AADC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D20A1"/>
    <w:multiLevelType w:val="hybridMultilevel"/>
    <w:tmpl w:val="FF6C86C6"/>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71177"/>
    <w:multiLevelType w:val="hybridMultilevel"/>
    <w:tmpl w:val="8C5C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57529"/>
    <w:multiLevelType w:val="hybridMultilevel"/>
    <w:tmpl w:val="CE2E5C7E"/>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46389"/>
    <w:multiLevelType w:val="hybridMultilevel"/>
    <w:tmpl w:val="ACCE0440"/>
    <w:lvl w:ilvl="0" w:tplc="0409000D">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869B2"/>
    <w:multiLevelType w:val="hybridMultilevel"/>
    <w:tmpl w:val="31AC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95AA9"/>
    <w:multiLevelType w:val="multilevel"/>
    <w:tmpl w:val="9816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A48D9"/>
    <w:multiLevelType w:val="hybridMultilevel"/>
    <w:tmpl w:val="CBD4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C3B83"/>
    <w:multiLevelType w:val="hybridMultilevel"/>
    <w:tmpl w:val="865C0B18"/>
    <w:lvl w:ilvl="0" w:tplc="04090001">
      <w:start w:val="1"/>
      <w:numFmt w:val="bullet"/>
      <w:lvlText w:val=""/>
      <w:lvlJc w:val="left"/>
      <w:pPr>
        <w:ind w:left="907" w:hanging="360"/>
      </w:pPr>
      <w:rPr>
        <w:rFonts w:ascii="Symbol" w:hAnsi="Symbol" w:hint="default"/>
        <w:color w:val="auto"/>
        <w:sz w:val="20"/>
        <w:szCs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1F9F43C1"/>
    <w:multiLevelType w:val="hybridMultilevel"/>
    <w:tmpl w:val="26AAA23E"/>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D61F5"/>
    <w:multiLevelType w:val="hybridMultilevel"/>
    <w:tmpl w:val="6A0E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740D2"/>
    <w:multiLevelType w:val="hybridMultilevel"/>
    <w:tmpl w:val="8D267B6A"/>
    <w:lvl w:ilvl="0" w:tplc="FE90946E">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C724A"/>
    <w:multiLevelType w:val="hybridMultilevel"/>
    <w:tmpl w:val="9196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55462"/>
    <w:multiLevelType w:val="hybridMultilevel"/>
    <w:tmpl w:val="F3F2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C7655"/>
    <w:multiLevelType w:val="hybridMultilevel"/>
    <w:tmpl w:val="D0F0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82C23"/>
    <w:multiLevelType w:val="multilevel"/>
    <w:tmpl w:val="F6B4EBC8"/>
    <w:styleLink w:val="ImportedStyle3"/>
    <w:lvl w:ilvl="0">
      <w:numFmt w:val="bullet"/>
      <w:lvlText w:val="•"/>
      <w:lvlJc w:val="left"/>
      <w:rPr>
        <w:rFonts w:ascii="Avenir Next" w:eastAsia="Avenir Next" w:hAnsi="Avenir Next" w:cs="Avenir Next"/>
        <w:i/>
        <w:iCs/>
        <w:position w:val="0"/>
      </w:rPr>
    </w:lvl>
    <w:lvl w:ilvl="1">
      <w:start w:val="1"/>
      <w:numFmt w:val="bullet"/>
      <w:lvlText w:val="o"/>
      <w:lvlJc w:val="left"/>
      <w:rPr>
        <w:rFonts w:ascii="Avenir Next Medium" w:eastAsia="Avenir Next Medium" w:hAnsi="Avenir Next Medium" w:cs="Avenir Next Medium"/>
        <w:i/>
        <w:iCs/>
        <w:position w:val="0"/>
      </w:rPr>
    </w:lvl>
    <w:lvl w:ilvl="2">
      <w:start w:val="1"/>
      <w:numFmt w:val="bullet"/>
      <w:lvlText w:val="▪"/>
      <w:lvlJc w:val="left"/>
      <w:rPr>
        <w:rFonts w:ascii="Avenir Next Medium" w:eastAsia="Avenir Next Medium" w:hAnsi="Avenir Next Medium" w:cs="Avenir Next Medium"/>
        <w:i/>
        <w:iCs/>
        <w:position w:val="0"/>
      </w:rPr>
    </w:lvl>
    <w:lvl w:ilvl="3">
      <w:start w:val="1"/>
      <w:numFmt w:val="bullet"/>
      <w:lvlText w:val="•"/>
      <w:lvlJc w:val="left"/>
      <w:rPr>
        <w:rFonts w:ascii="Avenir Next Medium" w:eastAsia="Avenir Next Medium" w:hAnsi="Avenir Next Medium" w:cs="Avenir Next Medium"/>
        <w:i/>
        <w:iCs/>
        <w:position w:val="0"/>
      </w:rPr>
    </w:lvl>
    <w:lvl w:ilvl="4">
      <w:start w:val="1"/>
      <w:numFmt w:val="bullet"/>
      <w:lvlText w:val="o"/>
      <w:lvlJc w:val="left"/>
      <w:rPr>
        <w:rFonts w:ascii="Avenir Next Medium" w:eastAsia="Avenir Next Medium" w:hAnsi="Avenir Next Medium" w:cs="Avenir Next Medium"/>
        <w:i/>
        <w:iCs/>
        <w:position w:val="0"/>
      </w:rPr>
    </w:lvl>
    <w:lvl w:ilvl="5">
      <w:start w:val="1"/>
      <w:numFmt w:val="bullet"/>
      <w:lvlText w:val="▪"/>
      <w:lvlJc w:val="left"/>
      <w:rPr>
        <w:rFonts w:ascii="Avenir Next Medium" w:eastAsia="Avenir Next Medium" w:hAnsi="Avenir Next Medium" w:cs="Avenir Next Medium"/>
        <w:i/>
        <w:iCs/>
        <w:position w:val="0"/>
      </w:rPr>
    </w:lvl>
    <w:lvl w:ilvl="6">
      <w:start w:val="1"/>
      <w:numFmt w:val="bullet"/>
      <w:lvlText w:val="•"/>
      <w:lvlJc w:val="left"/>
      <w:rPr>
        <w:rFonts w:ascii="Avenir Next Medium" w:eastAsia="Avenir Next Medium" w:hAnsi="Avenir Next Medium" w:cs="Avenir Next Medium"/>
        <w:i/>
        <w:iCs/>
        <w:position w:val="0"/>
      </w:rPr>
    </w:lvl>
    <w:lvl w:ilvl="7">
      <w:start w:val="1"/>
      <w:numFmt w:val="bullet"/>
      <w:lvlText w:val="o"/>
      <w:lvlJc w:val="left"/>
      <w:rPr>
        <w:rFonts w:ascii="Avenir Next Medium" w:eastAsia="Avenir Next Medium" w:hAnsi="Avenir Next Medium" w:cs="Avenir Next Medium"/>
        <w:i/>
        <w:iCs/>
        <w:position w:val="0"/>
      </w:rPr>
    </w:lvl>
    <w:lvl w:ilvl="8">
      <w:start w:val="1"/>
      <w:numFmt w:val="bullet"/>
      <w:lvlText w:val="▪"/>
      <w:lvlJc w:val="left"/>
      <w:rPr>
        <w:rFonts w:ascii="Avenir Next Medium" w:eastAsia="Avenir Next Medium" w:hAnsi="Avenir Next Medium" w:cs="Avenir Next Medium"/>
        <w:i/>
        <w:iCs/>
        <w:position w:val="0"/>
      </w:rPr>
    </w:lvl>
  </w:abstractNum>
  <w:abstractNum w:abstractNumId="16" w15:restartNumberingAfterBreak="0">
    <w:nsid w:val="3AF0488A"/>
    <w:multiLevelType w:val="hybridMultilevel"/>
    <w:tmpl w:val="1286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323CB"/>
    <w:multiLevelType w:val="hybridMultilevel"/>
    <w:tmpl w:val="9A6C9096"/>
    <w:lvl w:ilvl="0" w:tplc="FE90946E">
      <w:start w:val="1"/>
      <w:numFmt w:val="bullet"/>
      <w:lvlText w:val=""/>
      <w:lvlJc w:val="left"/>
      <w:pPr>
        <w:ind w:left="907" w:hanging="360"/>
      </w:pPr>
      <w:rPr>
        <w:rFonts w:ascii="Wingdings" w:hAnsi="Wingdings" w:hint="default"/>
        <w:color w:val="auto"/>
        <w:sz w:val="20"/>
        <w:szCs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15:restartNumberingAfterBreak="0">
    <w:nsid w:val="3BC415B0"/>
    <w:multiLevelType w:val="hybridMultilevel"/>
    <w:tmpl w:val="8612C938"/>
    <w:lvl w:ilvl="0" w:tplc="FFFFFFFF">
      <w:start w:val="1"/>
      <w:numFmt w:val="bullet"/>
      <w:lvlText w:val=""/>
      <w:lvlJc w:val="left"/>
      <w:pPr>
        <w:tabs>
          <w:tab w:val="num" w:pos="576"/>
        </w:tabs>
        <w:ind w:left="576" w:hanging="288"/>
      </w:pPr>
      <w:rPr>
        <w:rFonts w:ascii="Times New Roman" w:hAnsi="Times New Roman" w:hint="default"/>
        <w:sz w:val="28"/>
      </w:rPr>
    </w:lvl>
    <w:lvl w:ilvl="1" w:tplc="FFFFFFFF">
      <w:start w:val="1"/>
      <w:numFmt w:val="bullet"/>
      <w:lvlText w:val=""/>
      <w:lvlJc w:val="left"/>
      <w:pPr>
        <w:tabs>
          <w:tab w:val="num" w:pos="216"/>
        </w:tabs>
        <w:ind w:left="216" w:hanging="216"/>
      </w:pPr>
      <w:rPr>
        <w:rFonts w:ascii="Symbol" w:hAnsi="Symbol" w:hint="default"/>
        <w:sz w:val="20"/>
        <w:szCs w:val="20"/>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3E3D7005"/>
    <w:multiLevelType w:val="hybridMultilevel"/>
    <w:tmpl w:val="8D406F30"/>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024C1"/>
    <w:multiLevelType w:val="hybridMultilevel"/>
    <w:tmpl w:val="78F6F35A"/>
    <w:lvl w:ilvl="0" w:tplc="FE90946E">
      <w:start w:val="1"/>
      <w:numFmt w:val="bullet"/>
      <w:lvlText w:val=""/>
      <w:lvlJc w:val="left"/>
      <w:pPr>
        <w:ind w:left="900" w:hanging="360"/>
      </w:pPr>
      <w:rPr>
        <w:rFonts w:ascii="Wingdings" w:hAnsi="Wingdings" w:hint="default"/>
        <w:color w:val="auto"/>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35F60BE"/>
    <w:multiLevelType w:val="hybridMultilevel"/>
    <w:tmpl w:val="434AC4B8"/>
    <w:lvl w:ilvl="0" w:tplc="FE90946E">
      <w:start w:val="1"/>
      <w:numFmt w:val="bullet"/>
      <w:lvlText w:val=""/>
      <w:lvlJc w:val="left"/>
      <w:pPr>
        <w:ind w:left="900" w:hanging="360"/>
      </w:pPr>
      <w:rPr>
        <w:rFonts w:ascii="Wingdings" w:hAnsi="Wingdings" w:hint="default"/>
        <w:color w:val="auto"/>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8215F37"/>
    <w:multiLevelType w:val="hybridMultilevel"/>
    <w:tmpl w:val="30C2E4C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AEF765C"/>
    <w:multiLevelType w:val="hybridMultilevel"/>
    <w:tmpl w:val="DA12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6E3E05"/>
    <w:multiLevelType w:val="hybridMultilevel"/>
    <w:tmpl w:val="038C6D20"/>
    <w:lvl w:ilvl="0" w:tplc="FE90946E">
      <w:start w:val="1"/>
      <w:numFmt w:val="bullet"/>
      <w:lvlText w:val=""/>
      <w:lvlJc w:val="left"/>
      <w:pPr>
        <w:ind w:left="720" w:hanging="360"/>
      </w:pPr>
      <w:rPr>
        <w:rFonts w:ascii="Wingdings" w:hAnsi="Wingdings"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D0139C"/>
    <w:multiLevelType w:val="hybridMultilevel"/>
    <w:tmpl w:val="FCCA5C28"/>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C6ECA"/>
    <w:multiLevelType w:val="hybridMultilevel"/>
    <w:tmpl w:val="F1EA5E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50131B3"/>
    <w:multiLevelType w:val="hybridMultilevel"/>
    <w:tmpl w:val="BF5E04D8"/>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318AF"/>
    <w:multiLevelType w:val="hybridMultilevel"/>
    <w:tmpl w:val="4CE2F76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4A1226D"/>
    <w:multiLevelType w:val="hybridMultilevel"/>
    <w:tmpl w:val="D07CA326"/>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896559"/>
    <w:multiLevelType w:val="hybridMultilevel"/>
    <w:tmpl w:val="A1FE0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26DA2"/>
    <w:multiLevelType w:val="hybridMultilevel"/>
    <w:tmpl w:val="306295A6"/>
    <w:lvl w:ilvl="0" w:tplc="3A923E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4E6186"/>
    <w:multiLevelType w:val="hybridMultilevel"/>
    <w:tmpl w:val="19FE9436"/>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4"/>
  </w:num>
  <w:num w:numId="4">
    <w:abstractNumId w:val="1"/>
  </w:num>
  <w:num w:numId="5">
    <w:abstractNumId w:val="25"/>
  </w:num>
  <w:num w:numId="6">
    <w:abstractNumId w:val="32"/>
  </w:num>
  <w:num w:numId="7">
    <w:abstractNumId w:val="28"/>
  </w:num>
  <w:num w:numId="8">
    <w:abstractNumId w:val="22"/>
  </w:num>
  <w:num w:numId="9">
    <w:abstractNumId w:val="7"/>
  </w:num>
  <w:num w:numId="10">
    <w:abstractNumId w:val="3"/>
  </w:num>
  <w:num w:numId="11">
    <w:abstractNumId w:val="19"/>
  </w:num>
  <w:num w:numId="12">
    <w:abstractNumId w:val="9"/>
  </w:num>
  <w:num w:numId="13">
    <w:abstractNumId w:val="27"/>
  </w:num>
  <w:num w:numId="14">
    <w:abstractNumId w:val="29"/>
  </w:num>
  <w:num w:numId="15">
    <w:abstractNumId w:val="2"/>
  </w:num>
  <w:num w:numId="16">
    <w:abstractNumId w:val="13"/>
  </w:num>
  <w:num w:numId="17">
    <w:abstractNumId w:val="5"/>
  </w:num>
  <w:num w:numId="18">
    <w:abstractNumId w:val="14"/>
  </w:num>
  <w:num w:numId="19">
    <w:abstractNumId w:val="10"/>
  </w:num>
  <w:num w:numId="20">
    <w:abstractNumId w:val="12"/>
  </w:num>
  <w:num w:numId="21">
    <w:abstractNumId w:val="31"/>
  </w:num>
  <w:num w:numId="22">
    <w:abstractNumId w:val="17"/>
  </w:num>
  <w:num w:numId="23">
    <w:abstractNumId w:val="20"/>
  </w:num>
  <w:num w:numId="24">
    <w:abstractNumId w:val="21"/>
  </w:num>
  <w:num w:numId="25">
    <w:abstractNumId w:val="24"/>
  </w:num>
  <w:num w:numId="26">
    <w:abstractNumId w:val="18"/>
  </w:num>
  <w:num w:numId="27">
    <w:abstractNumId w:val="8"/>
  </w:num>
  <w:num w:numId="28">
    <w:abstractNumId w:val="15"/>
  </w:num>
  <w:num w:numId="29">
    <w:abstractNumId w:val="30"/>
  </w:num>
  <w:num w:numId="30">
    <w:abstractNumId w:val="23"/>
  </w:num>
  <w:num w:numId="31">
    <w:abstractNumId w:val="6"/>
  </w:num>
  <w:num w:numId="32">
    <w:abstractNumId w:val="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F80"/>
    <w:rsid w:val="00002244"/>
    <w:rsid w:val="00004804"/>
    <w:rsid w:val="0002721E"/>
    <w:rsid w:val="00042E08"/>
    <w:rsid w:val="00044756"/>
    <w:rsid w:val="00060AC8"/>
    <w:rsid w:val="00064DF1"/>
    <w:rsid w:val="00067B90"/>
    <w:rsid w:val="000813E1"/>
    <w:rsid w:val="0008482D"/>
    <w:rsid w:val="000A6434"/>
    <w:rsid w:val="000A7C8D"/>
    <w:rsid w:val="000C1E00"/>
    <w:rsid w:val="000D60A6"/>
    <w:rsid w:val="000E24C5"/>
    <w:rsid w:val="000E70F7"/>
    <w:rsid w:val="000F23D2"/>
    <w:rsid w:val="000F6781"/>
    <w:rsid w:val="001012FB"/>
    <w:rsid w:val="00121653"/>
    <w:rsid w:val="001251E7"/>
    <w:rsid w:val="00133712"/>
    <w:rsid w:val="00137D90"/>
    <w:rsid w:val="001424FC"/>
    <w:rsid w:val="00144A84"/>
    <w:rsid w:val="00166F16"/>
    <w:rsid w:val="00181357"/>
    <w:rsid w:val="00197820"/>
    <w:rsid w:val="001B1AE2"/>
    <w:rsid w:val="001B7DC6"/>
    <w:rsid w:val="001C3B03"/>
    <w:rsid w:val="001D50A6"/>
    <w:rsid w:val="001D52C2"/>
    <w:rsid w:val="001E1FBA"/>
    <w:rsid w:val="001F2288"/>
    <w:rsid w:val="002019F9"/>
    <w:rsid w:val="0021193C"/>
    <w:rsid w:val="002260BC"/>
    <w:rsid w:val="002273A8"/>
    <w:rsid w:val="00232B12"/>
    <w:rsid w:val="002444D8"/>
    <w:rsid w:val="00245F94"/>
    <w:rsid w:val="00253642"/>
    <w:rsid w:val="00256006"/>
    <w:rsid w:val="00267306"/>
    <w:rsid w:val="00290BAD"/>
    <w:rsid w:val="0029412B"/>
    <w:rsid w:val="002941E6"/>
    <w:rsid w:val="002A4014"/>
    <w:rsid w:val="002B4AE5"/>
    <w:rsid w:val="002C3E44"/>
    <w:rsid w:val="002D0FA5"/>
    <w:rsid w:val="002E49DE"/>
    <w:rsid w:val="002E6316"/>
    <w:rsid w:val="002E7BA4"/>
    <w:rsid w:val="002F4AD6"/>
    <w:rsid w:val="002F4B86"/>
    <w:rsid w:val="002F781C"/>
    <w:rsid w:val="00305E6D"/>
    <w:rsid w:val="00323228"/>
    <w:rsid w:val="003434C9"/>
    <w:rsid w:val="003529B1"/>
    <w:rsid w:val="00354697"/>
    <w:rsid w:val="003722AE"/>
    <w:rsid w:val="00382911"/>
    <w:rsid w:val="003927A2"/>
    <w:rsid w:val="00397BAD"/>
    <w:rsid w:val="003A7AC4"/>
    <w:rsid w:val="003B6167"/>
    <w:rsid w:val="003B67EE"/>
    <w:rsid w:val="003D3689"/>
    <w:rsid w:val="003F21E3"/>
    <w:rsid w:val="00403D63"/>
    <w:rsid w:val="0041262E"/>
    <w:rsid w:val="00420815"/>
    <w:rsid w:val="004449D7"/>
    <w:rsid w:val="00460469"/>
    <w:rsid w:val="00461124"/>
    <w:rsid w:val="00465D45"/>
    <w:rsid w:val="00475B4B"/>
    <w:rsid w:val="00476618"/>
    <w:rsid w:val="0048401E"/>
    <w:rsid w:val="00486C5D"/>
    <w:rsid w:val="00487E05"/>
    <w:rsid w:val="004913F5"/>
    <w:rsid w:val="004929BE"/>
    <w:rsid w:val="004B4351"/>
    <w:rsid w:val="004C3163"/>
    <w:rsid w:val="004C4799"/>
    <w:rsid w:val="004C69FD"/>
    <w:rsid w:val="004D2A17"/>
    <w:rsid w:val="004E7D46"/>
    <w:rsid w:val="004F73AD"/>
    <w:rsid w:val="00501D79"/>
    <w:rsid w:val="00501F10"/>
    <w:rsid w:val="00513E1D"/>
    <w:rsid w:val="00521149"/>
    <w:rsid w:val="00530A8C"/>
    <w:rsid w:val="00534390"/>
    <w:rsid w:val="00534D2F"/>
    <w:rsid w:val="00552519"/>
    <w:rsid w:val="005557DF"/>
    <w:rsid w:val="005638CF"/>
    <w:rsid w:val="00593210"/>
    <w:rsid w:val="005A2596"/>
    <w:rsid w:val="005A2D07"/>
    <w:rsid w:val="005C60C8"/>
    <w:rsid w:val="005C6EF2"/>
    <w:rsid w:val="005F0B6F"/>
    <w:rsid w:val="005F6CE9"/>
    <w:rsid w:val="00600333"/>
    <w:rsid w:val="00610444"/>
    <w:rsid w:val="0062394C"/>
    <w:rsid w:val="00637155"/>
    <w:rsid w:val="00641A29"/>
    <w:rsid w:val="00641DA6"/>
    <w:rsid w:val="00647E1F"/>
    <w:rsid w:val="00655115"/>
    <w:rsid w:val="0066070D"/>
    <w:rsid w:val="006660F6"/>
    <w:rsid w:val="0067454C"/>
    <w:rsid w:val="00681588"/>
    <w:rsid w:val="0068427C"/>
    <w:rsid w:val="00684C23"/>
    <w:rsid w:val="00694556"/>
    <w:rsid w:val="006A4361"/>
    <w:rsid w:val="006B3690"/>
    <w:rsid w:val="006C151C"/>
    <w:rsid w:val="006E089C"/>
    <w:rsid w:val="006F2844"/>
    <w:rsid w:val="006F2868"/>
    <w:rsid w:val="00701D85"/>
    <w:rsid w:val="00710173"/>
    <w:rsid w:val="007146EF"/>
    <w:rsid w:val="00722614"/>
    <w:rsid w:val="00724938"/>
    <w:rsid w:val="0072599F"/>
    <w:rsid w:val="00733513"/>
    <w:rsid w:val="007359A8"/>
    <w:rsid w:val="00744E35"/>
    <w:rsid w:val="00746E12"/>
    <w:rsid w:val="007529AB"/>
    <w:rsid w:val="00760983"/>
    <w:rsid w:val="00783375"/>
    <w:rsid w:val="00794AF4"/>
    <w:rsid w:val="007A5A53"/>
    <w:rsid w:val="007B1E78"/>
    <w:rsid w:val="007B5DED"/>
    <w:rsid w:val="007C6149"/>
    <w:rsid w:val="007D0247"/>
    <w:rsid w:val="007D4E65"/>
    <w:rsid w:val="007D6372"/>
    <w:rsid w:val="007E017E"/>
    <w:rsid w:val="007E0CD7"/>
    <w:rsid w:val="007F1669"/>
    <w:rsid w:val="007F19B9"/>
    <w:rsid w:val="007F5090"/>
    <w:rsid w:val="007F7E07"/>
    <w:rsid w:val="00807659"/>
    <w:rsid w:val="00813149"/>
    <w:rsid w:val="008167E9"/>
    <w:rsid w:val="00835440"/>
    <w:rsid w:val="00836BA5"/>
    <w:rsid w:val="00847B30"/>
    <w:rsid w:val="00863CC0"/>
    <w:rsid w:val="0087256F"/>
    <w:rsid w:val="008A0059"/>
    <w:rsid w:val="008A0AFC"/>
    <w:rsid w:val="008A105D"/>
    <w:rsid w:val="008A3039"/>
    <w:rsid w:val="008C7F18"/>
    <w:rsid w:val="008D3C7B"/>
    <w:rsid w:val="008F14C4"/>
    <w:rsid w:val="008F49F2"/>
    <w:rsid w:val="00910A35"/>
    <w:rsid w:val="00911F27"/>
    <w:rsid w:val="00915025"/>
    <w:rsid w:val="00927211"/>
    <w:rsid w:val="00940269"/>
    <w:rsid w:val="00940B5D"/>
    <w:rsid w:val="00974C20"/>
    <w:rsid w:val="0098085B"/>
    <w:rsid w:val="00982E7F"/>
    <w:rsid w:val="00986F2E"/>
    <w:rsid w:val="00990750"/>
    <w:rsid w:val="009908CB"/>
    <w:rsid w:val="009C41F7"/>
    <w:rsid w:val="009C481C"/>
    <w:rsid w:val="009D0D85"/>
    <w:rsid w:val="009D7F87"/>
    <w:rsid w:val="009E5738"/>
    <w:rsid w:val="009E73E1"/>
    <w:rsid w:val="00A07146"/>
    <w:rsid w:val="00A17D6A"/>
    <w:rsid w:val="00A31351"/>
    <w:rsid w:val="00A34171"/>
    <w:rsid w:val="00A379F4"/>
    <w:rsid w:val="00A420FE"/>
    <w:rsid w:val="00A55F80"/>
    <w:rsid w:val="00A62097"/>
    <w:rsid w:val="00A8419C"/>
    <w:rsid w:val="00AB243B"/>
    <w:rsid w:val="00AC0F26"/>
    <w:rsid w:val="00AC1747"/>
    <w:rsid w:val="00AC398B"/>
    <w:rsid w:val="00AD008E"/>
    <w:rsid w:val="00AE3E60"/>
    <w:rsid w:val="00AF28A2"/>
    <w:rsid w:val="00AF615D"/>
    <w:rsid w:val="00B06F37"/>
    <w:rsid w:val="00B142F2"/>
    <w:rsid w:val="00B371BA"/>
    <w:rsid w:val="00B37CC4"/>
    <w:rsid w:val="00B46BF3"/>
    <w:rsid w:val="00B527CB"/>
    <w:rsid w:val="00B61B11"/>
    <w:rsid w:val="00B73B95"/>
    <w:rsid w:val="00B769B0"/>
    <w:rsid w:val="00B76FBE"/>
    <w:rsid w:val="00B868EC"/>
    <w:rsid w:val="00B87F43"/>
    <w:rsid w:val="00BA12CA"/>
    <w:rsid w:val="00BB2C12"/>
    <w:rsid w:val="00BE0022"/>
    <w:rsid w:val="00BF3861"/>
    <w:rsid w:val="00C20B8B"/>
    <w:rsid w:val="00C24DDC"/>
    <w:rsid w:val="00C44F65"/>
    <w:rsid w:val="00C46BA3"/>
    <w:rsid w:val="00C53458"/>
    <w:rsid w:val="00C60E9B"/>
    <w:rsid w:val="00C74223"/>
    <w:rsid w:val="00C82F77"/>
    <w:rsid w:val="00C84CE9"/>
    <w:rsid w:val="00C853B5"/>
    <w:rsid w:val="00C85DA8"/>
    <w:rsid w:val="00C934FC"/>
    <w:rsid w:val="00C93989"/>
    <w:rsid w:val="00CA2D39"/>
    <w:rsid w:val="00CC787F"/>
    <w:rsid w:val="00CD4F15"/>
    <w:rsid w:val="00CD7B97"/>
    <w:rsid w:val="00CF0182"/>
    <w:rsid w:val="00CF0E8E"/>
    <w:rsid w:val="00CF169D"/>
    <w:rsid w:val="00D01A8D"/>
    <w:rsid w:val="00D106EB"/>
    <w:rsid w:val="00D230F7"/>
    <w:rsid w:val="00D255D8"/>
    <w:rsid w:val="00D318CD"/>
    <w:rsid w:val="00D41A6F"/>
    <w:rsid w:val="00D909E7"/>
    <w:rsid w:val="00D9323F"/>
    <w:rsid w:val="00DB2109"/>
    <w:rsid w:val="00DE3868"/>
    <w:rsid w:val="00DE54FC"/>
    <w:rsid w:val="00DE59AD"/>
    <w:rsid w:val="00DF54FF"/>
    <w:rsid w:val="00E00F8E"/>
    <w:rsid w:val="00E01AE5"/>
    <w:rsid w:val="00E052C7"/>
    <w:rsid w:val="00E1167F"/>
    <w:rsid w:val="00E401BC"/>
    <w:rsid w:val="00E4725C"/>
    <w:rsid w:val="00E509EB"/>
    <w:rsid w:val="00E54BC2"/>
    <w:rsid w:val="00E655F6"/>
    <w:rsid w:val="00E953C0"/>
    <w:rsid w:val="00EB52FF"/>
    <w:rsid w:val="00ED097E"/>
    <w:rsid w:val="00ED2F86"/>
    <w:rsid w:val="00ED3918"/>
    <w:rsid w:val="00ED51FC"/>
    <w:rsid w:val="00ED6699"/>
    <w:rsid w:val="00EF394F"/>
    <w:rsid w:val="00F01194"/>
    <w:rsid w:val="00F01CD5"/>
    <w:rsid w:val="00F40BF3"/>
    <w:rsid w:val="00F44615"/>
    <w:rsid w:val="00F539C3"/>
    <w:rsid w:val="00F602C6"/>
    <w:rsid w:val="00F66592"/>
    <w:rsid w:val="00F72B78"/>
    <w:rsid w:val="00F831A3"/>
    <w:rsid w:val="00FA18C8"/>
    <w:rsid w:val="00FA7745"/>
    <w:rsid w:val="00FB5A5B"/>
    <w:rsid w:val="00FB7780"/>
    <w:rsid w:val="00FB7C56"/>
    <w:rsid w:val="00FC0E3B"/>
    <w:rsid w:val="00FC22C5"/>
    <w:rsid w:val="00FE37CA"/>
    <w:rsid w:val="00FF1B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6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55F80"/>
  </w:style>
  <w:style w:type="paragraph" w:styleId="Heading1">
    <w:name w:val="heading 1"/>
    <w:basedOn w:val="Normal"/>
    <w:next w:val="Normal"/>
    <w:link w:val="Heading1Char"/>
    <w:qFormat/>
    <w:rsid w:val="00A55F80"/>
    <w:pPr>
      <w:keepNext/>
      <w:pBdr>
        <w:top w:val="single" w:sz="4" w:space="1" w:color="auto"/>
        <w:bottom w:val="single" w:sz="12" w:space="1" w:color="auto"/>
      </w:pBdr>
      <w:spacing w:after="0" w:line="240" w:lineRule="auto"/>
      <w:jc w:val="center"/>
      <w:outlineLvl w:val="0"/>
    </w:pPr>
    <w:rPr>
      <w:rFonts w:ascii="Book Antiqua" w:eastAsia="Times New Roman" w:hAnsi="Book Antiqua" w:cs="Times New Roman"/>
      <w:b/>
      <w:bCs/>
      <w:smallCaps/>
      <w:spacing w:val="30"/>
      <w:sz w:val="20"/>
      <w:szCs w:val="24"/>
    </w:rPr>
  </w:style>
  <w:style w:type="paragraph" w:styleId="Heading3">
    <w:name w:val="heading 3"/>
    <w:basedOn w:val="Normal"/>
    <w:next w:val="Normal"/>
    <w:link w:val="Heading3Char"/>
    <w:unhideWhenUsed/>
    <w:qFormat/>
    <w:rsid w:val="00A55F80"/>
    <w:pPr>
      <w:keepNext/>
      <w:pBdr>
        <w:top w:val="single" w:sz="4" w:space="1" w:color="auto"/>
        <w:bottom w:val="single" w:sz="12" w:space="1" w:color="auto"/>
      </w:pBdr>
      <w:spacing w:after="0" w:line="240" w:lineRule="auto"/>
      <w:jc w:val="center"/>
      <w:outlineLvl w:val="2"/>
    </w:pPr>
    <w:rPr>
      <w:rFonts w:ascii="Book Antiqua" w:eastAsia="Times New Roman" w:hAnsi="Book Antiqua" w:cs="Times New Roman"/>
      <w:b/>
      <w:bCs/>
      <w:smallCaps/>
      <w:spacing w:val="20"/>
      <w:sz w:val="32"/>
      <w:szCs w:val="24"/>
    </w:rPr>
  </w:style>
  <w:style w:type="paragraph" w:styleId="Heading5">
    <w:name w:val="heading 5"/>
    <w:basedOn w:val="Normal"/>
    <w:next w:val="Normal"/>
    <w:link w:val="Heading5Char"/>
    <w:unhideWhenUsed/>
    <w:qFormat/>
    <w:rsid w:val="00A55F80"/>
    <w:pPr>
      <w:keepNext/>
      <w:spacing w:after="0" w:line="240" w:lineRule="auto"/>
      <w:jc w:val="center"/>
      <w:outlineLvl w:val="4"/>
    </w:pPr>
    <w:rPr>
      <w:rFonts w:ascii="Californian FB" w:eastAsia="Times New Roman" w:hAnsi="Californian FB"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F80"/>
    <w:rPr>
      <w:rFonts w:ascii="Book Antiqua" w:eastAsia="Times New Roman" w:hAnsi="Book Antiqua" w:cs="Times New Roman"/>
      <w:b/>
      <w:bCs/>
      <w:smallCaps/>
      <w:spacing w:val="30"/>
      <w:sz w:val="20"/>
      <w:szCs w:val="24"/>
    </w:rPr>
  </w:style>
  <w:style w:type="character" w:customStyle="1" w:styleId="Heading3Char">
    <w:name w:val="Heading 3 Char"/>
    <w:basedOn w:val="DefaultParagraphFont"/>
    <w:link w:val="Heading3"/>
    <w:rsid w:val="00A55F80"/>
    <w:rPr>
      <w:rFonts w:ascii="Book Antiqua" w:eastAsia="Times New Roman" w:hAnsi="Book Antiqua" w:cs="Times New Roman"/>
      <w:b/>
      <w:bCs/>
      <w:smallCaps/>
      <w:spacing w:val="20"/>
      <w:sz w:val="32"/>
      <w:szCs w:val="24"/>
    </w:rPr>
  </w:style>
  <w:style w:type="character" w:customStyle="1" w:styleId="Heading5Char">
    <w:name w:val="Heading 5 Char"/>
    <w:basedOn w:val="DefaultParagraphFont"/>
    <w:link w:val="Heading5"/>
    <w:rsid w:val="00A55F80"/>
    <w:rPr>
      <w:rFonts w:ascii="Californian FB" w:eastAsia="Times New Roman" w:hAnsi="Californian FB" w:cs="Times New Roman"/>
      <w:b/>
      <w:bCs/>
      <w:sz w:val="28"/>
      <w:szCs w:val="24"/>
    </w:rPr>
  </w:style>
  <w:style w:type="paragraph" w:styleId="BodyText">
    <w:name w:val="Body Text"/>
    <w:basedOn w:val="Normal"/>
    <w:link w:val="BodyTextChar"/>
    <w:unhideWhenUsed/>
    <w:rsid w:val="00A55F80"/>
    <w:pPr>
      <w:spacing w:after="0" w:line="240" w:lineRule="auto"/>
      <w:jc w:val="both"/>
    </w:pPr>
    <w:rPr>
      <w:rFonts w:ascii="Book Antiqua" w:eastAsia="Times New Roman" w:hAnsi="Book Antiqua" w:cs="Times New Roman"/>
      <w:sz w:val="20"/>
      <w:szCs w:val="24"/>
    </w:rPr>
  </w:style>
  <w:style w:type="character" w:customStyle="1" w:styleId="BodyTextChar">
    <w:name w:val="Body Text Char"/>
    <w:basedOn w:val="DefaultParagraphFont"/>
    <w:link w:val="BodyText"/>
    <w:rsid w:val="00A55F80"/>
    <w:rPr>
      <w:rFonts w:ascii="Book Antiqua" w:eastAsia="Times New Roman" w:hAnsi="Book Antiqua" w:cs="Times New Roman"/>
      <w:sz w:val="20"/>
      <w:szCs w:val="24"/>
    </w:rPr>
  </w:style>
  <w:style w:type="paragraph" w:styleId="BodyText2">
    <w:name w:val="Body Text 2"/>
    <w:basedOn w:val="Normal"/>
    <w:link w:val="BodyText2Char"/>
    <w:uiPriority w:val="99"/>
    <w:semiHidden/>
    <w:unhideWhenUsed/>
    <w:rsid w:val="00A55F80"/>
    <w:pPr>
      <w:spacing w:after="120" w:line="480" w:lineRule="auto"/>
    </w:pPr>
  </w:style>
  <w:style w:type="character" w:customStyle="1" w:styleId="BodyText2Char">
    <w:name w:val="Body Text 2 Char"/>
    <w:basedOn w:val="DefaultParagraphFont"/>
    <w:link w:val="BodyText2"/>
    <w:uiPriority w:val="99"/>
    <w:semiHidden/>
    <w:rsid w:val="00A55F80"/>
  </w:style>
  <w:style w:type="paragraph" w:styleId="PlainText">
    <w:name w:val="Plain Text"/>
    <w:basedOn w:val="Normal"/>
    <w:link w:val="PlainTextChar"/>
    <w:rsid w:val="00A55F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55F80"/>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7F1669"/>
    <w:pPr>
      <w:ind w:left="720"/>
      <w:contextualSpacing/>
      <w:jc w:val="both"/>
    </w:pPr>
    <w:rPr>
      <w:rFonts w:ascii="Cambria" w:eastAsia="Times New Roman" w:hAnsi="Cambria" w:cs="Times New Roman"/>
      <w:sz w:val="20"/>
      <w:szCs w:val="20"/>
      <w:lang w:bidi="en-US"/>
    </w:rPr>
  </w:style>
  <w:style w:type="paragraph" w:styleId="Header">
    <w:name w:val="header"/>
    <w:basedOn w:val="Normal"/>
    <w:link w:val="HeaderChar"/>
    <w:uiPriority w:val="99"/>
    <w:unhideWhenUsed/>
    <w:rsid w:val="00382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911"/>
  </w:style>
  <w:style w:type="paragraph" w:styleId="Footer">
    <w:name w:val="footer"/>
    <w:basedOn w:val="Normal"/>
    <w:link w:val="FooterChar"/>
    <w:uiPriority w:val="99"/>
    <w:unhideWhenUsed/>
    <w:rsid w:val="0038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911"/>
  </w:style>
  <w:style w:type="paragraph" w:styleId="BalloonText">
    <w:name w:val="Balloon Text"/>
    <w:basedOn w:val="Normal"/>
    <w:link w:val="BalloonTextChar"/>
    <w:uiPriority w:val="99"/>
    <w:semiHidden/>
    <w:unhideWhenUsed/>
    <w:rsid w:val="0038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11"/>
    <w:rPr>
      <w:rFonts w:ascii="Tahoma" w:hAnsi="Tahoma" w:cs="Tahoma"/>
      <w:sz w:val="16"/>
      <w:szCs w:val="16"/>
    </w:rPr>
  </w:style>
  <w:style w:type="paragraph" w:styleId="ListParagraph">
    <w:name w:val="List Paragraph"/>
    <w:basedOn w:val="Normal"/>
    <w:uiPriority w:val="34"/>
    <w:qFormat/>
    <w:rsid w:val="00744E35"/>
    <w:pPr>
      <w:ind w:left="720"/>
      <w:contextualSpacing/>
    </w:pPr>
  </w:style>
  <w:style w:type="character" w:customStyle="1" w:styleId="Employer">
    <w:name w:val="Employer"/>
    <w:basedOn w:val="DefaultParagraphFont"/>
    <w:uiPriority w:val="99"/>
    <w:rsid w:val="00DE3868"/>
    <w:rPr>
      <w:rFonts w:cs="Times New Roman"/>
      <w:sz w:val="20"/>
    </w:rPr>
  </w:style>
  <w:style w:type="paragraph" w:styleId="NoSpacing">
    <w:name w:val="No Spacing"/>
    <w:uiPriority w:val="1"/>
    <w:qFormat/>
    <w:rsid w:val="00DE3868"/>
    <w:pPr>
      <w:spacing w:after="0" w:line="240" w:lineRule="auto"/>
    </w:pPr>
  </w:style>
  <w:style w:type="character" w:customStyle="1" w:styleId="Jobtitle">
    <w:name w:val="Job title"/>
    <w:basedOn w:val="DefaultParagraphFont"/>
    <w:uiPriority w:val="99"/>
    <w:rsid w:val="00DE3868"/>
    <w:rPr>
      <w:rFonts w:cs="Times New Roman"/>
      <w:b/>
      <w:bCs/>
      <w:sz w:val="17"/>
    </w:rPr>
  </w:style>
  <w:style w:type="character" w:styleId="Hyperlink">
    <w:name w:val="Hyperlink"/>
    <w:basedOn w:val="DefaultParagraphFont"/>
    <w:uiPriority w:val="99"/>
    <w:unhideWhenUsed/>
    <w:rsid w:val="00DE3868"/>
    <w:rPr>
      <w:color w:val="0000FF" w:themeColor="hyperlink"/>
      <w:u w:val="single"/>
    </w:rPr>
  </w:style>
  <w:style w:type="paragraph" w:styleId="BodyTextIndent">
    <w:name w:val="Body Text Indent"/>
    <w:basedOn w:val="Normal"/>
    <w:link w:val="BodyTextIndentChar"/>
    <w:uiPriority w:val="99"/>
    <w:unhideWhenUsed/>
    <w:rsid w:val="00F40BF3"/>
    <w:pPr>
      <w:spacing w:after="120"/>
      <w:ind w:left="360"/>
    </w:pPr>
  </w:style>
  <w:style w:type="character" w:customStyle="1" w:styleId="BodyTextIndentChar">
    <w:name w:val="Body Text Indent Char"/>
    <w:basedOn w:val="DefaultParagraphFont"/>
    <w:link w:val="BodyTextIndent"/>
    <w:uiPriority w:val="99"/>
    <w:rsid w:val="00F40BF3"/>
  </w:style>
  <w:style w:type="paragraph" w:customStyle="1" w:styleId="Footnote">
    <w:name w:val="Footnote"/>
    <w:rsid w:val="00710173"/>
    <w:pPr>
      <w:pBdr>
        <w:top w:val="nil"/>
        <w:left w:val="nil"/>
        <w:bottom w:val="nil"/>
        <w:right w:val="nil"/>
        <w:between w:val="nil"/>
        <w:bar w:val="nil"/>
      </w:pBdr>
      <w:spacing w:after="0" w:line="240" w:lineRule="auto"/>
    </w:pPr>
    <w:rPr>
      <w:rFonts w:ascii="Cambria" w:eastAsia="Cambria" w:hAnsi="Cambria" w:cs="Cambria"/>
      <w:color w:val="000000"/>
      <w:kern w:val="28"/>
      <w:sz w:val="20"/>
      <w:szCs w:val="20"/>
      <w:bdr w:val="nil"/>
    </w:rPr>
  </w:style>
  <w:style w:type="numbering" w:customStyle="1" w:styleId="ImportedStyle3">
    <w:name w:val="Imported Style 3"/>
    <w:rsid w:val="00710173"/>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17438">
      <w:bodyDiv w:val="1"/>
      <w:marLeft w:val="0"/>
      <w:marRight w:val="0"/>
      <w:marTop w:val="0"/>
      <w:marBottom w:val="0"/>
      <w:divBdr>
        <w:top w:val="none" w:sz="0" w:space="0" w:color="auto"/>
        <w:left w:val="none" w:sz="0" w:space="0" w:color="auto"/>
        <w:bottom w:val="none" w:sz="0" w:space="0" w:color="auto"/>
        <w:right w:val="none" w:sz="0" w:space="0" w:color="auto"/>
      </w:divBdr>
    </w:div>
    <w:div w:id="1311130116">
      <w:bodyDiv w:val="1"/>
      <w:marLeft w:val="0"/>
      <w:marRight w:val="0"/>
      <w:marTop w:val="0"/>
      <w:marBottom w:val="0"/>
      <w:divBdr>
        <w:top w:val="none" w:sz="0" w:space="0" w:color="auto"/>
        <w:left w:val="none" w:sz="0" w:space="0" w:color="auto"/>
        <w:bottom w:val="none" w:sz="0" w:space="0" w:color="auto"/>
        <w:right w:val="none" w:sz="0" w:space="0" w:color="auto"/>
      </w:divBdr>
      <w:divsChild>
        <w:div w:id="1252734862">
          <w:marLeft w:val="0"/>
          <w:marRight w:val="0"/>
          <w:marTop w:val="300"/>
          <w:marBottom w:val="0"/>
          <w:divBdr>
            <w:top w:val="none" w:sz="0" w:space="0" w:color="auto"/>
            <w:left w:val="none" w:sz="0" w:space="0" w:color="auto"/>
            <w:bottom w:val="none" w:sz="0" w:space="0" w:color="auto"/>
            <w:right w:val="none" w:sz="0" w:space="0" w:color="auto"/>
          </w:divBdr>
          <w:divsChild>
            <w:div w:id="1034888904">
              <w:marLeft w:val="-225"/>
              <w:marRight w:val="-225"/>
              <w:marTop w:val="0"/>
              <w:marBottom w:val="0"/>
              <w:divBdr>
                <w:top w:val="none" w:sz="0" w:space="0" w:color="auto"/>
                <w:left w:val="none" w:sz="0" w:space="0" w:color="auto"/>
                <w:bottom w:val="none" w:sz="0" w:space="0" w:color="auto"/>
                <w:right w:val="none" w:sz="0" w:space="0" w:color="auto"/>
              </w:divBdr>
              <w:divsChild>
                <w:div w:id="587160047">
                  <w:marLeft w:val="0"/>
                  <w:marRight w:val="0"/>
                  <w:marTop w:val="0"/>
                  <w:marBottom w:val="0"/>
                  <w:divBdr>
                    <w:top w:val="none" w:sz="0" w:space="0" w:color="auto"/>
                    <w:left w:val="none" w:sz="0" w:space="0" w:color="auto"/>
                    <w:bottom w:val="none" w:sz="0" w:space="0" w:color="auto"/>
                    <w:right w:val="none" w:sz="0" w:space="0" w:color="auto"/>
                  </w:divBdr>
                  <w:divsChild>
                    <w:div w:id="1424647693">
                      <w:marLeft w:val="-225"/>
                      <w:marRight w:val="-225"/>
                      <w:marTop w:val="0"/>
                      <w:marBottom w:val="0"/>
                      <w:divBdr>
                        <w:top w:val="none" w:sz="0" w:space="0" w:color="auto"/>
                        <w:left w:val="none" w:sz="0" w:space="0" w:color="auto"/>
                        <w:bottom w:val="none" w:sz="0" w:space="0" w:color="auto"/>
                        <w:right w:val="none" w:sz="0" w:space="0" w:color="auto"/>
                      </w:divBdr>
                      <w:divsChild>
                        <w:div w:id="190844471">
                          <w:marLeft w:val="0"/>
                          <w:marRight w:val="0"/>
                          <w:marTop w:val="0"/>
                          <w:marBottom w:val="0"/>
                          <w:divBdr>
                            <w:top w:val="none" w:sz="0" w:space="0" w:color="auto"/>
                            <w:left w:val="none" w:sz="0" w:space="0" w:color="auto"/>
                            <w:bottom w:val="none" w:sz="0" w:space="0" w:color="auto"/>
                            <w:right w:val="none" w:sz="0" w:space="0" w:color="auto"/>
                          </w:divBdr>
                          <w:divsChild>
                            <w:div w:id="1454641028">
                              <w:marLeft w:val="-225"/>
                              <w:marRight w:val="-225"/>
                              <w:marTop w:val="0"/>
                              <w:marBottom w:val="0"/>
                              <w:divBdr>
                                <w:top w:val="none" w:sz="0" w:space="0" w:color="auto"/>
                                <w:left w:val="none" w:sz="0" w:space="0" w:color="auto"/>
                                <w:bottom w:val="none" w:sz="0" w:space="0" w:color="auto"/>
                                <w:right w:val="none" w:sz="0" w:space="0" w:color="auto"/>
                              </w:divBdr>
                              <w:divsChild>
                                <w:div w:id="402028190">
                                  <w:marLeft w:val="0"/>
                                  <w:marRight w:val="0"/>
                                  <w:marTop w:val="0"/>
                                  <w:marBottom w:val="150"/>
                                  <w:divBdr>
                                    <w:top w:val="none" w:sz="0" w:space="0" w:color="auto"/>
                                    <w:left w:val="none" w:sz="0" w:space="0" w:color="auto"/>
                                    <w:bottom w:val="none" w:sz="0" w:space="0" w:color="auto"/>
                                    <w:right w:val="none" w:sz="0" w:space="0" w:color="auto"/>
                                  </w:divBdr>
                                </w:div>
                                <w:div w:id="694160057">
                                  <w:marLeft w:val="0"/>
                                  <w:marRight w:val="0"/>
                                  <w:marTop w:val="0"/>
                                  <w:marBottom w:val="150"/>
                                  <w:divBdr>
                                    <w:top w:val="none" w:sz="0" w:space="0" w:color="auto"/>
                                    <w:left w:val="none" w:sz="0" w:space="0" w:color="auto"/>
                                    <w:bottom w:val="none" w:sz="0" w:space="0" w:color="auto"/>
                                    <w:right w:val="none" w:sz="0" w:space="0" w:color="auto"/>
                                  </w:divBdr>
                                </w:div>
                              </w:divsChild>
                            </w:div>
                            <w:div w:id="2007055754">
                              <w:marLeft w:val="-225"/>
                              <w:marRight w:val="-225"/>
                              <w:marTop w:val="0"/>
                              <w:marBottom w:val="0"/>
                              <w:divBdr>
                                <w:top w:val="none" w:sz="0" w:space="0" w:color="auto"/>
                                <w:left w:val="none" w:sz="0" w:space="0" w:color="auto"/>
                                <w:bottom w:val="none" w:sz="0" w:space="0" w:color="auto"/>
                                <w:right w:val="none" w:sz="0" w:space="0" w:color="auto"/>
                              </w:divBdr>
                              <w:divsChild>
                                <w:div w:id="1494491319">
                                  <w:marLeft w:val="0"/>
                                  <w:marRight w:val="0"/>
                                  <w:marTop w:val="0"/>
                                  <w:marBottom w:val="150"/>
                                  <w:divBdr>
                                    <w:top w:val="none" w:sz="0" w:space="0" w:color="auto"/>
                                    <w:left w:val="none" w:sz="0" w:space="0" w:color="auto"/>
                                    <w:bottom w:val="none" w:sz="0" w:space="0" w:color="auto"/>
                                    <w:right w:val="none" w:sz="0" w:space="0" w:color="auto"/>
                                  </w:divBdr>
                                </w:div>
                                <w:div w:id="281688084">
                                  <w:marLeft w:val="0"/>
                                  <w:marRight w:val="0"/>
                                  <w:marTop w:val="0"/>
                                  <w:marBottom w:val="150"/>
                                  <w:divBdr>
                                    <w:top w:val="none" w:sz="0" w:space="0" w:color="auto"/>
                                    <w:left w:val="none" w:sz="0" w:space="0" w:color="auto"/>
                                    <w:bottom w:val="none" w:sz="0" w:space="0" w:color="auto"/>
                                    <w:right w:val="none" w:sz="0" w:space="0" w:color="auto"/>
                                  </w:divBdr>
                                </w:div>
                              </w:divsChild>
                            </w:div>
                            <w:div w:id="1831554418">
                              <w:marLeft w:val="-225"/>
                              <w:marRight w:val="-225"/>
                              <w:marTop w:val="0"/>
                              <w:marBottom w:val="0"/>
                              <w:divBdr>
                                <w:top w:val="none" w:sz="0" w:space="0" w:color="auto"/>
                                <w:left w:val="none" w:sz="0" w:space="0" w:color="auto"/>
                                <w:bottom w:val="none" w:sz="0" w:space="0" w:color="auto"/>
                                <w:right w:val="none" w:sz="0" w:space="0" w:color="auto"/>
                              </w:divBdr>
                              <w:divsChild>
                                <w:div w:id="1876960970">
                                  <w:marLeft w:val="0"/>
                                  <w:marRight w:val="0"/>
                                  <w:marTop w:val="0"/>
                                  <w:marBottom w:val="150"/>
                                  <w:divBdr>
                                    <w:top w:val="none" w:sz="0" w:space="0" w:color="auto"/>
                                    <w:left w:val="none" w:sz="0" w:space="0" w:color="auto"/>
                                    <w:bottom w:val="none" w:sz="0" w:space="0" w:color="auto"/>
                                    <w:right w:val="none" w:sz="0" w:space="0" w:color="auto"/>
                                  </w:divBdr>
                                </w:div>
                                <w:div w:id="396173314">
                                  <w:marLeft w:val="0"/>
                                  <w:marRight w:val="0"/>
                                  <w:marTop w:val="0"/>
                                  <w:marBottom w:val="150"/>
                                  <w:divBdr>
                                    <w:top w:val="none" w:sz="0" w:space="0" w:color="auto"/>
                                    <w:left w:val="none" w:sz="0" w:space="0" w:color="auto"/>
                                    <w:bottom w:val="none" w:sz="0" w:space="0" w:color="auto"/>
                                    <w:right w:val="none" w:sz="0" w:space="0" w:color="auto"/>
                                  </w:divBdr>
                                </w:div>
                              </w:divsChild>
                            </w:div>
                            <w:div w:id="827213496">
                              <w:marLeft w:val="-225"/>
                              <w:marRight w:val="-225"/>
                              <w:marTop w:val="0"/>
                              <w:marBottom w:val="0"/>
                              <w:divBdr>
                                <w:top w:val="none" w:sz="0" w:space="0" w:color="auto"/>
                                <w:left w:val="none" w:sz="0" w:space="0" w:color="auto"/>
                                <w:bottom w:val="none" w:sz="0" w:space="0" w:color="auto"/>
                                <w:right w:val="none" w:sz="0" w:space="0" w:color="auto"/>
                              </w:divBdr>
                              <w:divsChild>
                                <w:div w:id="1984581802">
                                  <w:marLeft w:val="0"/>
                                  <w:marRight w:val="0"/>
                                  <w:marTop w:val="0"/>
                                  <w:marBottom w:val="150"/>
                                  <w:divBdr>
                                    <w:top w:val="none" w:sz="0" w:space="0" w:color="auto"/>
                                    <w:left w:val="none" w:sz="0" w:space="0" w:color="auto"/>
                                    <w:bottom w:val="none" w:sz="0" w:space="0" w:color="auto"/>
                                    <w:right w:val="none" w:sz="0" w:space="0" w:color="auto"/>
                                  </w:divBdr>
                                  <w:divsChild>
                                    <w:div w:id="1392389693">
                                      <w:marLeft w:val="0"/>
                                      <w:marRight w:val="0"/>
                                      <w:marTop w:val="0"/>
                                      <w:marBottom w:val="0"/>
                                      <w:divBdr>
                                        <w:top w:val="none" w:sz="0" w:space="0" w:color="auto"/>
                                        <w:left w:val="none" w:sz="0" w:space="0" w:color="auto"/>
                                        <w:bottom w:val="none" w:sz="0" w:space="0" w:color="auto"/>
                                        <w:right w:val="none" w:sz="0" w:space="0" w:color="auto"/>
                                      </w:divBdr>
                                      <w:divsChild>
                                        <w:div w:id="7300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646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3E06-956D-40BC-AB1B-BB1B75F7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GINTARE KUCINSKE's Standard Resume</vt:lpstr>
    </vt:vector>
  </TitlesOfParts>
  <LinksUpToDate>false</LinksUpToDate>
  <CharactersWithSpaces>10738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GINTARE KUCINSKE's Standard Resume</dc:title>
  <dc:creator/>
  <cp:lastModifiedBy/>
  <cp:revision>1</cp:revision>
  <dcterms:created xsi:type="dcterms:W3CDTF">2019-04-16T15:28:00Z</dcterms:created>
  <dcterms:modified xsi:type="dcterms:W3CDTF">2022-02-14T05:48:00Z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cofo2mi-v1</vt:lpwstr>
  </property>
  <property fmtid="{D5CDD505-2E9C-101B-9397-08002B2CF9AE}" pid="3" name="tal_id">
    <vt:lpwstr>17c2df872d637a8936574412877a2072</vt:lpwstr>
  </property>
</Properties>
</file>