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3CAE" w14:textId="77777777" w:rsidR="009A15E5" w:rsidRDefault="009A15E5" w:rsidP="009A15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5E5D36D" w14:textId="77777777" w:rsidR="009A15E5" w:rsidRDefault="009A15E5" w:rsidP="009A15E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KASSIELLE WRIGHT</w:t>
      </w:r>
    </w:p>
    <w:p w14:paraId="1CECCBE0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pict w14:anchorId="4A5A2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5pt;height:1.6pt" o:hralign="center" o:hr="t">
            <v:imagedata r:id="rId5" o:title="Default Line"/>
          </v:shape>
        </w:pict>
      </w:r>
    </w:p>
    <w:p w14:paraId="43560A98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Current Address: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kassielle.wright@gmail.com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Permanent Address:</w:t>
      </w:r>
    </w:p>
    <w:p w14:paraId="56E1483A" w14:textId="77777777" w:rsidR="009A15E5" w:rsidRDefault="009A15E5" w:rsidP="009A15E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1605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Ximeno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Avenue #176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1605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Ximeno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Avenue #176</w:t>
      </w:r>
    </w:p>
    <w:p w14:paraId="1B9CBF33" w14:textId="77777777" w:rsidR="009A15E5" w:rsidRDefault="009A15E5" w:rsidP="009A15E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Long Beach, CA 90804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Long Beach, CA 90804</w:t>
      </w:r>
    </w:p>
    <w:p w14:paraId="675FD11B" w14:textId="77777777" w:rsidR="009A15E5" w:rsidRDefault="009A15E5" w:rsidP="009A15E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(847) 951-0088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</w:p>
    <w:p w14:paraId="61E5E0E2" w14:textId="77777777" w:rsidR="009A15E5" w:rsidRDefault="009A15E5" w:rsidP="009A15E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7FF8111B">
          <v:shape id="_x0000_i1026" type="#_x0000_t75" style="width:503.35pt;height:1.6pt" o:hralign="center" o:hr="t">
            <v:imagedata r:id="rId5" o:title="Default Line"/>
          </v:shape>
        </w:pict>
      </w:r>
    </w:p>
    <w:p w14:paraId="4AF12367" w14:textId="77777777" w:rsidR="009A15E5" w:rsidRDefault="009A15E5" w:rsidP="009A15E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E81670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EDUCATION</w:t>
      </w:r>
    </w:p>
    <w:p w14:paraId="25B18F5F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MARQUETTE UNIVERSITY, Pleasant Prairie, WI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May 2019</w:t>
      </w:r>
    </w:p>
    <w:p w14:paraId="27D5EA55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Masters of Science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in Nursing</w:t>
      </w:r>
    </w:p>
    <w:p w14:paraId="548B88E8" w14:textId="77777777" w:rsidR="009A15E5" w:rsidRDefault="009A15E5" w:rsidP="009A15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Cumulative GPA: 3.73/4.00</w:t>
      </w:r>
    </w:p>
    <w:p w14:paraId="081017CF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6E0669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WASHINGTON UNIVERSITY, St. Louis, MO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May 2014</w:t>
      </w:r>
    </w:p>
    <w:p w14:paraId="53F8DC69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Bachelor of Arts</w:t>
      </w:r>
    </w:p>
    <w:p w14:paraId="0D2C8223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Major in Anthropology</w:t>
      </w:r>
    </w:p>
    <w:p w14:paraId="7F8931F5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Minor in Spanish</w:t>
      </w:r>
    </w:p>
    <w:p w14:paraId="4D4E7B84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Premedical Track</w:t>
      </w:r>
    </w:p>
    <w:p w14:paraId="56E54600" w14:textId="77777777" w:rsidR="009A15E5" w:rsidRDefault="009A15E5" w:rsidP="009A15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Cumulative GPA: 3.15/4.00</w:t>
      </w:r>
    </w:p>
    <w:p w14:paraId="34BB600B" w14:textId="77777777" w:rsidR="009A15E5" w:rsidRDefault="009A15E5" w:rsidP="009A15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Dean’s List Spring 2012, Spring 2014</w:t>
      </w:r>
    </w:p>
    <w:p w14:paraId="13604B02" w14:textId="77777777" w:rsidR="009A15E5" w:rsidRDefault="009A15E5" w:rsidP="009A15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Lambda Alpha Anthropology Honorary</w:t>
      </w:r>
    </w:p>
    <w:p w14:paraId="702A4A5D" w14:textId="77777777" w:rsidR="009A15E5" w:rsidRDefault="009A15E5" w:rsidP="009A15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Honored for Contributions to Anthropology</w:t>
      </w:r>
    </w:p>
    <w:p w14:paraId="2173CC4C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71327C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EXPERIENCE</w:t>
      </w:r>
    </w:p>
    <w:p w14:paraId="7BAAA5B2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AURORA WEST ALLIS MEDICAL CENTER, West Allis,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WI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February 2019-November 2021</w:t>
      </w:r>
    </w:p>
    <w:p w14:paraId="5CA3982C" w14:textId="77777777" w:rsidR="009A15E5" w:rsidRDefault="009A15E5" w:rsidP="009A15E5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Registered Nurse- Labor and Delivery</w:t>
      </w:r>
    </w:p>
    <w:p w14:paraId="0B11A93A" w14:textId="77777777" w:rsidR="009A15E5" w:rsidRDefault="009A15E5" w:rsidP="009A15E5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Assist and manage laboring patients, including medication administration, monitoring of fetal heart tones, cervical exams, and labor support</w:t>
      </w:r>
    </w:p>
    <w:p w14:paraId="3F95D65C" w14:textId="77777777" w:rsidR="009A15E5" w:rsidRDefault="009A15E5" w:rsidP="009A15E5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Collaborate with providers, including obstetricians and midwives to facilitate patient care plans</w:t>
      </w:r>
    </w:p>
    <w:p w14:paraId="724D5B6A" w14:textId="77777777" w:rsidR="009A15E5" w:rsidRDefault="009A15E5" w:rsidP="009A15E5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Circulate cesarean sections and provide post-operative care</w:t>
      </w:r>
    </w:p>
    <w:p w14:paraId="1CB8E31A" w14:textId="77777777" w:rsidR="009A15E5" w:rsidRDefault="009A15E5" w:rsidP="009A15E5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Educate patients regarding obstetric care during the antepartum, intrapartum, and postpartum periods</w:t>
      </w:r>
    </w:p>
    <w:p w14:paraId="7BED1E01" w14:textId="77777777" w:rsidR="009A15E5" w:rsidRDefault="009A15E5" w:rsidP="009A15E5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Newborn assessment and cares</w:t>
      </w:r>
    </w:p>
    <w:p w14:paraId="52A50A18" w14:textId="77777777" w:rsidR="009A15E5" w:rsidRDefault="009A15E5" w:rsidP="009A15E5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 DAISY nominations</w:t>
      </w:r>
    </w:p>
    <w:p w14:paraId="20810CC4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D39113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COUNTRY MEADOWS MONTESSORI SCHOOL, Gurnee, IL Summers 2008-2014; October 2015-February 2019</w:t>
      </w:r>
    </w:p>
    <w:p w14:paraId="7C713F85" w14:textId="77777777" w:rsidR="009A15E5" w:rsidRDefault="009A15E5" w:rsidP="009A15E5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Teacher’s Assistant</w:t>
      </w:r>
    </w:p>
    <w:p w14:paraId="1F9EC54F" w14:textId="77777777" w:rsidR="009A15E5" w:rsidRDefault="009A15E5" w:rsidP="009A15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Provide support to the Montessori Directress, including child supervision, conflict resolution, classroom organization, food preparation, projects, and physical education</w:t>
      </w:r>
    </w:p>
    <w:p w14:paraId="29042212" w14:textId="77777777" w:rsidR="009A15E5" w:rsidRDefault="009A15E5" w:rsidP="009A15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Responsible for children aged 12 months to 12 years</w:t>
      </w:r>
    </w:p>
    <w:p w14:paraId="1E9BD320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AFF2A25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WASHINGTON UNIVERSITY OFFICE OF RESIDENTIAL LIFE, St. Louis, MO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August 2013-May 2014</w:t>
      </w:r>
    </w:p>
    <w:p w14:paraId="0A00BE23" w14:textId="77777777" w:rsidR="009A15E5" w:rsidRDefault="009A15E5" w:rsidP="009A15E5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Resident Advisor</w:t>
      </w:r>
    </w:p>
    <w:p w14:paraId="598AFF62" w14:textId="77777777" w:rsidR="009A15E5" w:rsidRDefault="009A15E5" w:rsidP="009A1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Responsible for the safety and well-being of over 150 students, including mediation, crisis intervention, presenting and facilitating meetings for students</w:t>
      </w:r>
    </w:p>
    <w:p w14:paraId="4474350F" w14:textId="77777777" w:rsidR="009A15E5" w:rsidRDefault="009A15E5" w:rsidP="009A1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Served as a liaison between faculty members, staff, and students</w:t>
      </w:r>
    </w:p>
    <w:p w14:paraId="39244DDA" w14:textId="77777777" w:rsidR="009A15E5" w:rsidRDefault="009A15E5" w:rsidP="009A1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Administrative duties, such as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large scale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event planning</w:t>
      </w:r>
    </w:p>
    <w:p w14:paraId="40CB7006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956920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WASHINGTON UNIVERSITY DANFORTH UNIVERSITY CENTER, St. Louis, MO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August 2013-May 2014</w:t>
      </w:r>
    </w:p>
    <w:p w14:paraId="19EECD64" w14:textId="77777777" w:rsidR="009A15E5" w:rsidRDefault="009A15E5" w:rsidP="009A15E5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South Desk Student Assistant</w:t>
      </w:r>
    </w:p>
    <w:p w14:paraId="794A23DB" w14:textId="77777777" w:rsidR="009A15E5" w:rsidRDefault="009A15E5" w:rsidP="009A15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Monitor safety and manage Orchid Room, Café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Bergson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Millstone Lounge</w:t>
      </w:r>
    </w:p>
    <w:p w14:paraId="2C4E810B" w14:textId="77777777" w:rsidR="009A15E5" w:rsidRDefault="009A15E5" w:rsidP="009A15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Digital communication and marketing assistance for student groups and University organizations</w:t>
      </w:r>
    </w:p>
    <w:p w14:paraId="5AB95FD5" w14:textId="77777777" w:rsidR="009A15E5" w:rsidRDefault="009A15E5" w:rsidP="009A15E5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49E4A3E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BIOMARKERS LAB, St. Louis, MO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September 2012-May 2014</w:t>
      </w:r>
    </w:p>
    <w:p w14:paraId="1792FA87" w14:textId="77777777" w:rsidR="009A15E5" w:rsidRDefault="009A15E5" w:rsidP="009A15E5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Research Assistant</w:t>
      </w:r>
    </w:p>
    <w:p w14:paraId="7CA1C3E3" w14:textId="77777777" w:rsidR="009A15E5" w:rsidRDefault="009A15E5" w:rsidP="009A15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Responsible for running ELISA assays for adiponectin, leptin,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and CRP in human breast milk and saliva</w:t>
      </w:r>
    </w:p>
    <w:p w14:paraId="64E4DA2B" w14:textId="77777777" w:rsidR="009A15E5" w:rsidRDefault="009A15E5" w:rsidP="009A15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Trained new research assistants</w:t>
      </w:r>
    </w:p>
    <w:p w14:paraId="3A928374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C9DF32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WASHINGTON UNIVERSITY ADMISSIONS OFFICE, St. Louis, MO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May 2013-August 2013</w:t>
      </w:r>
    </w:p>
    <w:p w14:paraId="588443C6" w14:textId="77777777" w:rsidR="009A15E5" w:rsidRDefault="009A15E5" w:rsidP="009A15E5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Summer Intern</w:t>
      </w:r>
    </w:p>
    <w:p w14:paraId="6528EF20" w14:textId="77777777" w:rsidR="009A15E5" w:rsidRDefault="009A15E5" w:rsidP="009A15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Conducted interviews for prospective students</w:t>
      </w:r>
    </w:p>
    <w:p w14:paraId="6E6A838D" w14:textId="77777777" w:rsidR="009A15E5" w:rsidRDefault="009A15E5" w:rsidP="009A15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Presented to audiences of over 600 people</w:t>
      </w:r>
    </w:p>
    <w:p w14:paraId="0745ABC4" w14:textId="77777777" w:rsidR="009A15E5" w:rsidRDefault="009A15E5" w:rsidP="009A15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Led tours of campus</w:t>
      </w:r>
    </w:p>
    <w:p w14:paraId="16DB3547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97ABAC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WASHINGTON UNIVERSITY ADMISSIONS OFFICE, St. Louis,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MO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January 2013–May 2013 </w:t>
      </w:r>
    </w:p>
    <w:p w14:paraId="3FA1DF3E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Celebration Weekend Intern</w:t>
      </w:r>
    </w:p>
    <w:p w14:paraId="3FFE2DCE" w14:textId="77777777" w:rsidR="009A15E5" w:rsidRDefault="009A15E5" w:rsidP="009A15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Planned and organized weekend events for over 600 prospective students</w:t>
      </w:r>
    </w:p>
    <w:p w14:paraId="15302157" w14:textId="77777777" w:rsidR="009A15E5" w:rsidRDefault="009A15E5" w:rsidP="009A15E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7BB07D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ACTIVITIES</w:t>
      </w:r>
    </w:p>
    <w:p w14:paraId="0E2E99DC" w14:textId="77777777" w:rsidR="009A15E5" w:rsidRDefault="009A15E5" w:rsidP="009A15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Volunteer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Help to Heal, volunteered at the Women’s Safe House</w:t>
      </w:r>
    </w:p>
    <w:p w14:paraId="2CD13682" w14:textId="77777777" w:rsidR="009A15E5" w:rsidRDefault="009A15E5" w:rsidP="009A15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Volunteer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Volunteer at Tampa General Hospital in the Child Life Playroom </w:t>
      </w:r>
    </w:p>
    <w:p w14:paraId="7124EBCB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076D165" w14:textId="77777777" w:rsidR="009A15E5" w:rsidRDefault="009A15E5" w:rsidP="009A15E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4BD2E7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PUBLICATIONS</w:t>
      </w:r>
    </w:p>
    <w:p w14:paraId="4CE6BF22" w14:textId="77777777" w:rsidR="009A15E5" w:rsidRDefault="009A15E5" w:rsidP="009A15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Anderson, J.,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McKinley, K.,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Onugha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Duazo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, P., Chernoff, M., &amp; Quinn, E. A. (2016). Lower levels of human milk adiponectin predict offspring weight for age: a study in a lean population of Filipinos. 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highlight w:val="white"/>
        </w:rPr>
        <w:t>Maternal &amp; child nutrition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, 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highlight w:val="white"/>
        </w:rPr>
        <w:t>12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(4), 790-800.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10.1111/mcn.12216</w:t>
      </w:r>
    </w:p>
    <w:p w14:paraId="4B3F65AD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A2C6E05" w14:textId="77777777" w:rsidR="009A15E5" w:rsidRDefault="009A15E5" w:rsidP="009A15E5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SKILLS &amp; CERTIFICATIONS</w:t>
      </w:r>
    </w:p>
    <w:p w14:paraId="75859D4A" w14:textId="77777777" w:rsidR="009A15E5" w:rsidRDefault="009A15E5" w:rsidP="009A15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ACLS [January 2022-January 2024]</w:t>
      </w:r>
    </w:p>
    <w:p w14:paraId="21F01A2B" w14:textId="77777777" w:rsidR="009A15E5" w:rsidRDefault="009A15E5" w:rsidP="009A15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BLS for Healthcare Providers [</w:t>
      </w:r>
      <w:r>
        <w:rPr>
          <w:rFonts w:ascii="Times New Roman" w:eastAsia="Times New Roman" w:hAnsi="Times New Roman" w:cs="Times New Roman"/>
          <w:sz w:val="20"/>
          <w:szCs w:val="20"/>
        </w:rPr>
        <w:t>July 2021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July 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]</w:t>
      </w:r>
    </w:p>
    <w:p w14:paraId="1328A7E2" w14:textId="47B9FBB9" w:rsidR="009A15E5" w:rsidRDefault="009A15E5" w:rsidP="009A15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NRP [June 2021-June 2023]</w:t>
      </w:r>
    </w:p>
    <w:p w14:paraId="44FAD394" w14:textId="5D86036F" w:rsidR="009A15E5" w:rsidRDefault="009A15E5" w:rsidP="009A15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AWHONN Advanced Fetal Monitoring [Completed February 2022]</w:t>
      </w:r>
    </w:p>
    <w:p w14:paraId="19BD4ECA" w14:textId="77777777" w:rsidR="009A15E5" w:rsidRDefault="009A15E5" w:rsidP="009A15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Computer Skills: Epic Charting, Microsoft Office</w:t>
      </w:r>
    </w:p>
    <w:p w14:paraId="0E844C04" w14:textId="77777777" w:rsidR="009A15E5" w:rsidRDefault="009A15E5" w:rsidP="009A15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Language Skills: Proficient in Spanish</w:t>
      </w:r>
    </w:p>
    <w:p w14:paraId="0464E483" w14:textId="77777777" w:rsidR="009A15E5" w:rsidRDefault="009A15E5" w:rsidP="009A15E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9F2BC4" w14:textId="77777777" w:rsidR="009A15E5" w:rsidRDefault="009A15E5" w:rsidP="009A15E5"/>
    <w:p w14:paraId="2245DBB2" w14:textId="324BF580" w:rsidR="009C2E17" w:rsidRDefault="009A15E5"/>
    <w:sectPr w:rsidR="009C2E17">
      <w:pgSz w:w="12240" w:h="15840"/>
      <w:pgMar w:top="547" w:right="1008" w:bottom="547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6FA"/>
    <w:multiLevelType w:val="multilevel"/>
    <w:tmpl w:val="836C6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B0146E"/>
    <w:multiLevelType w:val="multilevel"/>
    <w:tmpl w:val="EC6C8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DD5BDA"/>
    <w:multiLevelType w:val="multilevel"/>
    <w:tmpl w:val="06E83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833913"/>
    <w:multiLevelType w:val="multilevel"/>
    <w:tmpl w:val="8A380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8A0073"/>
    <w:multiLevelType w:val="multilevel"/>
    <w:tmpl w:val="C6589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86653C"/>
    <w:multiLevelType w:val="multilevel"/>
    <w:tmpl w:val="0060D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024AE4"/>
    <w:multiLevelType w:val="multilevel"/>
    <w:tmpl w:val="A3625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FD09BF"/>
    <w:multiLevelType w:val="multilevel"/>
    <w:tmpl w:val="3CD2A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F734B7"/>
    <w:multiLevelType w:val="multilevel"/>
    <w:tmpl w:val="FBC8C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E5"/>
    <w:rsid w:val="004801F3"/>
    <w:rsid w:val="009A15E5"/>
    <w:rsid w:val="00C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F82A"/>
  <w15:chartTrackingRefBased/>
  <w15:docId w15:val="{A05AC824-4C66-461F-AE5D-6103C74A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E5"/>
    <w:pPr>
      <w:spacing w:after="0" w:line="240" w:lineRule="auto"/>
    </w:pPr>
    <w:rPr>
      <w:rFonts w:ascii="Cambria" w:eastAsia="Cambria" w:hAnsi="Cambria" w:cs="Cambr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mckinley0192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k.mckinley0192@gmail.com</dc:creator>
  <cp:keywords/>
  <dc:description/>
  <cp:lastModifiedBy>k.mckinley0192@gmail.com</cp:lastModifiedBy>
  <cp:revision>1</cp:revision>
  <dcterms:created xsi:type="dcterms:W3CDTF">2022-02-26T23:32:00Z</dcterms:created>
  <dcterms:modified xsi:type="dcterms:W3CDTF">2022-02-26T23:35:00Z</dcterms:modified>
</cp:coreProperties>
</file>