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7927C420" w14:textId="77777777" w:rsidTr="00007728">
        <w:trPr>
          <w:trHeight w:hRule="exact" w:val="1800"/>
        </w:trPr>
        <w:tc>
          <w:tcPr>
            <w:tcW w:w="9360" w:type="dxa"/>
            <w:tcMar>
              <w:top w:w="0" w:type="dxa"/>
              <w:bottom w:w="0" w:type="dxa"/>
            </w:tcMar>
          </w:tcPr>
          <w:p w14:paraId="41EBBDDC" w14:textId="77777777" w:rsidR="00692703" w:rsidRPr="00CF1A49" w:rsidRDefault="008E6988" w:rsidP="00913946">
            <w:pPr>
              <w:pStyle w:val="Title"/>
            </w:pPr>
            <w:r>
              <w:t xml:space="preserve"> martha</w:t>
            </w:r>
            <w:r w:rsidR="00692703" w:rsidRPr="00CF1A49">
              <w:t xml:space="preserve"> </w:t>
            </w:r>
            <w:r>
              <w:rPr>
                <w:rStyle w:val="IntenseEmphasis"/>
              </w:rPr>
              <w:t>nunez</w:t>
            </w:r>
          </w:p>
          <w:p w14:paraId="0BDF6988" w14:textId="77777777" w:rsidR="00692703" w:rsidRPr="00CF1A49" w:rsidRDefault="008E6988" w:rsidP="00913946">
            <w:pPr>
              <w:pStyle w:val="ContactInfo"/>
              <w:contextualSpacing w:val="0"/>
            </w:pPr>
            <w:r>
              <w:t xml:space="preserve">14401 Kenneth Ave. Midlothian, IL </w:t>
            </w:r>
            <w:r w:rsidR="00692703" w:rsidRPr="00CF1A49">
              <w:t xml:space="preserve"> </w:t>
            </w:r>
            <w:sdt>
              <w:sdtPr>
                <w:alias w:val="Divider dot:"/>
                <w:tag w:val="Divider dot:"/>
                <w:id w:val="-1459182552"/>
                <w:placeholder>
                  <w:docPart w:val="2838331E80B54D1A937548352D866823"/>
                </w:placeholder>
                <w:temporary/>
                <w:showingPlcHdr/>
                <w15:appearance w15:val="hidden"/>
              </w:sdtPr>
              <w:sdtEndPr/>
              <w:sdtContent>
                <w:r w:rsidR="00692703" w:rsidRPr="00CF1A49">
                  <w:t>·</w:t>
                </w:r>
              </w:sdtContent>
            </w:sdt>
            <w:r w:rsidR="00692703" w:rsidRPr="00CF1A49">
              <w:t xml:space="preserve"> </w:t>
            </w:r>
            <w:r>
              <w:t>(708) 979-2908</w:t>
            </w:r>
          </w:p>
          <w:p w14:paraId="14E03A42" w14:textId="77777777" w:rsidR="00692703" w:rsidRPr="00CF1A49" w:rsidRDefault="008E6988" w:rsidP="008E6988">
            <w:pPr>
              <w:pStyle w:val="ContactInfoEmphasis"/>
              <w:contextualSpacing w:val="0"/>
            </w:pPr>
            <w:r>
              <w:t>M_I_Nunez@yahoo.com</w:t>
            </w:r>
            <w:r w:rsidR="00692703" w:rsidRPr="00CF1A49">
              <w:t xml:space="preserve"> </w:t>
            </w:r>
            <w:sdt>
              <w:sdtPr>
                <w:alias w:val="Divider dot:"/>
                <w:tag w:val="Divider dot:"/>
                <w:id w:val="2000459528"/>
                <w:placeholder>
                  <w:docPart w:val="CA4372F7483E4A3C933F4B32AE9E88D2"/>
                </w:placeholder>
                <w:temporary/>
                <w:showingPlcHdr/>
                <w15:appearance w15:val="hidden"/>
              </w:sdtPr>
              <w:sdtEndPr/>
              <w:sdtContent>
                <w:r w:rsidR="00692703" w:rsidRPr="00CF1A49">
                  <w:t>·</w:t>
                </w:r>
              </w:sdtContent>
            </w:sdt>
            <w:r w:rsidR="00692703" w:rsidRPr="00CF1A49">
              <w:t xml:space="preserve"> </w:t>
            </w:r>
            <w:r>
              <w:t>Linkedin.com/in/martha-nunez-29b294114</w:t>
            </w:r>
            <w:r w:rsidR="00692703" w:rsidRPr="00CF1A49">
              <w:t xml:space="preserve"> </w:t>
            </w:r>
            <w:sdt>
              <w:sdtPr>
                <w:alias w:val="Divider dot:"/>
                <w:tag w:val="Divider dot:"/>
                <w:id w:val="759871761"/>
                <w:placeholder>
                  <w:docPart w:val="FDAED85DB6524E3B97C874CF1CFC1F46"/>
                </w:placeholder>
                <w:temporary/>
                <w:showingPlcHdr/>
                <w15:appearance w15:val="hidden"/>
              </w:sdtPr>
              <w:sdtEndPr/>
              <w:sdtContent>
                <w:r w:rsidR="00692703" w:rsidRPr="00CF1A49">
                  <w:t>·</w:t>
                </w:r>
              </w:sdtContent>
            </w:sdt>
            <w:r w:rsidR="00692703" w:rsidRPr="00CF1A49">
              <w:t xml:space="preserve"> </w:t>
            </w:r>
          </w:p>
        </w:tc>
      </w:tr>
      <w:tr w:rsidR="009571D8" w:rsidRPr="00CF1A49" w14:paraId="498A7E2D" w14:textId="77777777" w:rsidTr="00692703">
        <w:tc>
          <w:tcPr>
            <w:tcW w:w="9360" w:type="dxa"/>
            <w:tcMar>
              <w:top w:w="432" w:type="dxa"/>
            </w:tcMar>
          </w:tcPr>
          <w:p w14:paraId="059BEAC7" w14:textId="17877709" w:rsidR="001755A8" w:rsidRPr="00CF1A49" w:rsidRDefault="0001146B" w:rsidP="00474898">
            <w:r w:rsidRPr="00267A37">
              <w:rPr>
                <w:sz w:val="24"/>
                <w:szCs w:val="24"/>
              </w:rPr>
              <w:t>Member of wound care committee</w:t>
            </w:r>
            <w:r w:rsidR="001C063F" w:rsidRPr="00267A37">
              <w:rPr>
                <w:sz w:val="24"/>
                <w:szCs w:val="24"/>
              </w:rPr>
              <w:t xml:space="preserve">. </w:t>
            </w:r>
            <w:r w:rsidRPr="00267A37">
              <w:rPr>
                <w:sz w:val="24"/>
                <w:szCs w:val="24"/>
              </w:rPr>
              <w:t>Assisted with transition of Clinical bed management to the PCC</w:t>
            </w:r>
            <w:r w:rsidR="001C063F" w:rsidRPr="00267A37">
              <w:rPr>
                <w:sz w:val="24"/>
                <w:szCs w:val="24"/>
              </w:rPr>
              <w:t>. I</w:t>
            </w:r>
            <w:r w:rsidRPr="00267A37">
              <w:rPr>
                <w:sz w:val="24"/>
                <w:szCs w:val="24"/>
              </w:rPr>
              <w:t>nterim coordinator of patient logistics</w:t>
            </w:r>
            <w:r w:rsidR="001C063F" w:rsidRPr="00267A37">
              <w:rPr>
                <w:sz w:val="24"/>
                <w:szCs w:val="24"/>
              </w:rPr>
              <w:t>.</w:t>
            </w:r>
            <w:r w:rsidR="00267A37">
              <w:rPr>
                <w:sz w:val="24"/>
                <w:szCs w:val="24"/>
              </w:rPr>
              <w:t xml:space="preserve"> </w:t>
            </w:r>
            <w:r w:rsidR="006C63B2">
              <w:rPr>
                <w:sz w:val="24"/>
                <w:szCs w:val="24"/>
              </w:rPr>
              <w:t>Interim charge nurse.</w:t>
            </w:r>
            <w:r w:rsidR="001C063F" w:rsidRPr="00267A37">
              <w:rPr>
                <w:sz w:val="24"/>
                <w:szCs w:val="24"/>
              </w:rPr>
              <w:t xml:space="preserve"> </w:t>
            </w:r>
            <w:r w:rsidR="00267A37" w:rsidRPr="00267A37">
              <w:rPr>
                <w:sz w:val="24"/>
                <w:szCs w:val="24"/>
              </w:rPr>
              <w:t>Experience in training new hires.</w:t>
            </w:r>
            <w:r w:rsidR="00267A37">
              <w:rPr>
                <w:sz w:val="24"/>
                <w:szCs w:val="24"/>
              </w:rPr>
              <w:t xml:space="preserve"> </w:t>
            </w:r>
          </w:p>
        </w:tc>
      </w:tr>
    </w:tbl>
    <w:p w14:paraId="611772CA" w14:textId="77777777" w:rsidR="004E01EB" w:rsidRPr="00CF1A49" w:rsidRDefault="001F098B" w:rsidP="004E01EB">
      <w:pPr>
        <w:pStyle w:val="Heading1"/>
      </w:pPr>
      <w:sdt>
        <w:sdtPr>
          <w:alias w:val="Experience:"/>
          <w:tag w:val="Experience:"/>
          <w:id w:val="-1983300934"/>
          <w:placeholder>
            <w:docPart w:val="5919B5765B3E47DB82CDEFEA48607C18"/>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814DE6F" w14:textId="77777777" w:rsidTr="00D66A52">
        <w:tc>
          <w:tcPr>
            <w:tcW w:w="9355" w:type="dxa"/>
          </w:tcPr>
          <w:p w14:paraId="5B9BA58B" w14:textId="77777777" w:rsidR="001D0BF1" w:rsidRPr="00CF1A49" w:rsidRDefault="00F0002B" w:rsidP="001D0BF1">
            <w:pPr>
              <w:pStyle w:val="Heading3"/>
              <w:contextualSpacing w:val="0"/>
              <w:outlineLvl w:val="2"/>
            </w:pPr>
            <w:r>
              <w:t>December 2016</w:t>
            </w:r>
            <w:r w:rsidR="001D0BF1" w:rsidRPr="00CF1A49">
              <w:t xml:space="preserve"> – </w:t>
            </w:r>
            <w:r>
              <w:t>present</w:t>
            </w:r>
          </w:p>
          <w:p w14:paraId="67670F9A" w14:textId="64FEAA22" w:rsidR="0080311C" w:rsidRPr="0080311C" w:rsidRDefault="00F0002B" w:rsidP="0001146B">
            <w:pPr>
              <w:pStyle w:val="Heading2"/>
              <w:contextualSpacing w:val="0"/>
              <w:outlineLvl w:val="1"/>
              <w:rPr>
                <w:b w:val="0"/>
                <w:smallCaps/>
                <w:color w:val="595959" w:themeColor="text1" w:themeTint="A6"/>
              </w:rPr>
            </w:pPr>
            <w:r>
              <w:t>float nurse</w:t>
            </w:r>
            <w:r w:rsidR="001D0BF1" w:rsidRPr="00CF1A49">
              <w:t xml:space="preserve">, </w:t>
            </w:r>
            <w:r>
              <w:rPr>
                <w:rStyle w:val="SubtleReference"/>
              </w:rPr>
              <w:t>christ medical center</w:t>
            </w:r>
          </w:p>
          <w:p w14:paraId="738ED138" w14:textId="77777777" w:rsidR="00BB5F96" w:rsidRDefault="00BB5F96" w:rsidP="001D0BF1">
            <w:pPr>
              <w:contextualSpacing w:val="0"/>
              <w:rPr>
                <w:sz w:val="24"/>
                <w:szCs w:val="24"/>
              </w:rPr>
            </w:pPr>
            <w:r>
              <w:rPr>
                <w:sz w:val="24"/>
                <w:szCs w:val="24"/>
              </w:rPr>
              <w:t>May 2019-Present</w:t>
            </w:r>
          </w:p>
          <w:p w14:paraId="74B2DE68" w14:textId="539C36B0" w:rsidR="00BB5F96" w:rsidRDefault="0080311C" w:rsidP="001D0BF1">
            <w:pPr>
              <w:contextualSpacing w:val="0"/>
              <w:rPr>
                <w:sz w:val="24"/>
                <w:szCs w:val="24"/>
              </w:rPr>
            </w:pPr>
            <w:r>
              <w:rPr>
                <w:sz w:val="24"/>
                <w:szCs w:val="24"/>
              </w:rPr>
              <w:t>Experience as a telemetry, st</w:t>
            </w:r>
            <w:r w:rsidR="00BB5F96">
              <w:rPr>
                <w:sz w:val="24"/>
                <w:szCs w:val="24"/>
              </w:rPr>
              <w:t>epdown, ED</w:t>
            </w:r>
            <w:r w:rsidR="00CD029F">
              <w:rPr>
                <w:sz w:val="24"/>
                <w:szCs w:val="24"/>
              </w:rPr>
              <w:t xml:space="preserve"> float nurse</w:t>
            </w:r>
          </w:p>
          <w:p w14:paraId="5F13BEBF" w14:textId="4DF0E799" w:rsidR="0035339E" w:rsidRPr="0035339E" w:rsidRDefault="00132568" w:rsidP="0035339E">
            <w:pPr>
              <w:rPr>
                <w:sz w:val="24"/>
                <w:szCs w:val="24"/>
              </w:rPr>
            </w:pPr>
            <w:r>
              <w:rPr>
                <w:sz w:val="24"/>
                <w:szCs w:val="24"/>
              </w:rPr>
              <w:t>Interpret</w:t>
            </w:r>
            <w:r w:rsidR="0035339E" w:rsidRPr="0035339E">
              <w:rPr>
                <w:sz w:val="24"/>
                <w:szCs w:val="24"/>
              </w:rPr>
              <w:t xml:space="preserve"> ECG interpretations including heart rate, regularity, irregularity, PRI, QRS, wave form alterations, and rhythm interpretation</w:t>
            </w:r>
            <w:r w:rsidR="0035339E">
              <w:rPr>
                <w:sz w:val="24"/>
                <w:szCs w:val="24"/>
              </w:rPr>
              <w:t xml:space="preserve">. </w:t>
            </w:r>
            <w:r w:rsidR="0035339E" w:rsidRPr="0035339E">
              <w:rPr>
                <w:sz w:val="24"/>
                <w:szCs w:val="24"/>
              </w:rPr>
              <w:t>Effectively communicate ECG abnormalities by notifying physicians as required according to physician notification protocol</w:t>
            </w:r>
            <w:r>
              <w:rPr>
                <w:sz w:val="24"/>
                <w:szCs w:val="24"/>
              </w:rPr>
              <w:t>.</w:t>
            </w:r>
            <w:r w:rsidR="00CC490B">
              <w:rPr>
                <w:sz w:val="24"/>
                <w:szCs w:val="24"/>
              </w:rPr>
              <w:t xml:space="preserve"> </w:t>
            </w:r>
          </w:p>
          <w:p w14:paraId="6456FC89" w14:textId="77777777" w:rsidR="00BB5F96" w:rsidRDefault="00BB5F96" w:rsidP="001D0BF1">
            <w:pPr>
              <w:contextualSpacing w:val="0"/>
              <w:rPr>
                <w:sz w:val="24"/>
                <w:szCs w:val="24"/>
              </w:rPr>
            </w:pPr>
            <w:r>
              <w:rPr>
                <w:sz w:val="24"/>
                <w:szCs w:val="24"/>
              </w:rPr>
              <w:t>December 2016-May 2019</w:t>
            </w:r>
          </w:p>
          <w:p w14:paraId="69C1BA4C" w14:textId="51B102AA" w:rsidR="001E3120" w:rsidRPr="00CF1A49" w:rsidRDefault="0001146B" w:rsidP="001D0BF1">
            <w:pPr>
              <w:contextualSpacing w:val="0"/>
            </w:pPr>
            <w:r w:rsidRPr="001C063F">
              <w:rPr>
                <w:sz w:val="24"/>
                <w:szCs w:val="24"/>
              </w:rPr>
              <w:t>Experience as a medical surgical float nurse from the clinical resource unit at Advocate Christ Medical Center. Adapts to various units throughout the hospital. Skill in oncology, orthopedics, neurology, rehab, women’s health, trauma, short stay, and ED overflow units.</w:t>
            </w:r>
            <w:r w:rsidR="00267A37">
              <w:rPr>
                <w:sz w:val="24"/>
                <w:szCs w:val="24"/>
              </w:rPr>
              <w:t xml:space="preserve"> </w:t>
            </w:r>
          </w:p>
        </w:tc>
      </w:tr>
      <w:tr w:rsidR="00F61DF9" w:rsidRPr="00CF1A49" w14:paraId="3160B950" w14:textId="77777777" w:rsidTr="00F61DF9">
        <w:tc>
          <w:tcPr>
            <w:tcW w:w="9355" w:type="dxa"/>
            <w:tcMar>
              <w:top w:w="216" w:type="dxa"/>
            </w:tcMar>
          </w:tcPr>
          <w:p w14:paraId="63A62695" w14:textId="77777777" w:rsidR="00F61DF9" w:rsidRPr="00CF1A49" w:rsidRDefault="00F0002B" w:rsidP="00F61DF9">
            <w:pPr>
              <w:pStyle w:val="Heading3"/>
              <w:contextualSpacing w:val="0"/>
              <w:outlineLvl w:val="2"/>
            </w:pPr>
            <w:r>
              <w:t>February 2014</w:t>
            </w:r>
            <w:r w:rsidR="00F61DF9" w:rsidRPr="00CF1A49">
              <w:t xml:space="preserve"> – </w:t>
            </w:r>
            <w:r>
              <w:t>december 2016</w:t>
            </w:r>
          </w:p>
          <w:p w14:paraId="78230F4C" w14:textId="77777777" w:rsidR="00F61DF9" w:rsidRPr="00CF1A49" w:rsidRDefault="00F0002B" w:rsidP="00F61DF9">
            <w:pPr>
              <w:pStyle w:val="Heading2"/>
              <w:contextualSpacing w:val="0"/>
              <w:outlineLvl w:val="1"/>
            </w:pPr>
            <w:r>
              <w:t>patient care tech</w:t>
            </w:r>
            <w:r w:rsidR="00F61DF9" w:rsidRPr="00CF1A49">
              <w:t xml:space="preserve">, </w:t>
            </w:r>
            <w:r>
              <w:rPr>
                <w:rStyle w:val="SubtleReference"/>
              </w:rPr>
              <w:t>south suburban hospital</w:t>
            </w:r>
          </w:p>
          <w:p w14:paraId="2406BBD6" w14:textId="67C849E0" w:rsidR="005444FF" w:rsidRPr="00267A37" w:rsidRDefault="00E30010" w:rsidP="00F61DF9">
            <w:pPr>
              <w:rPr>
                <w:sz w:val="24"/>
                <w:szCs w:val="24"/>
              </w:rPr>
            </w:pPr>
            <w:r w:rsidRPr="001C063F">
              <w:rPr>
                <w:sz w:val="24"/>
                <w:szCs w:val="24"/>
              </w:rPr>
              <w:t>Assisted patients with ADLs including helping with meals, transferring using assistive devices, bathing, dressing, and grooming.</w:t>
            </w:r>
          </w:p>
        </w:tc>
      </w:tr>
    </w:tbl>
    <w:sdt>
      <w:sdtPr>
        <w:alias w:val="Education:"/>
        <w:tag w:val="Education:"/>
        <w:id w:val="-1908763273"/>
        <w:placeholder>
          <w:docPart w:val="D9AC8D8EA67F449F82722E1A8E2BD7C7"/>
        </w:placeholder>
        <w:temporary/>
        <w:showingPlcHdr/>
        <w15:appearance w15:val="hidden"/>
      </w:sdtPr>
      <w:sdtEndPr/>
      <w:sdtContent>
        <w:p w14:paraId="66B21138"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7E832D81" w14:textId="77777777" w:rsidTr="00D66A52">
        <w:tc>
          <w:tcPr>
            <w:tcW w:w="9355" w:type="dxa"/>
          </w:tcPr>
          <w:p w14:paraId="584B8568" w14:textId="77777777" w:rsidR="001D0BF1" w:rsidRPr="00CF1A49" w:rsidRDefault="00F0002B" w:rsidP="001D0BF1">
            <w:pPr>
              <w:pStyle w:val="Heading3"/>
              <w:contextualSpacing w:val="0"/>
              <w:outlineLvl w:val="2"/>
            </w:pPr>
            <w:r>
              <w:t>august</w:t>
            </w:r>
            <w:r w:rsidR="001D0BF1" w:rsidRPr="00CF1A49">
              <w:t xml:space="preserve"> </w:t>
            </w:r>
            <w:r>
              <w:t>2016</w:t>
            </w:r>
          </w:p>
          <w:p w14:paraId="6449CE7B" w14:textId="77777777" w:rsidR="007538DC" w:rsidRPr="00CF1A49" w:rsidRDefault="00F0002B" w:rsidP="001C063F">
            <w:pPr>
              <w:pStyle w:val="Heading2"/>
              <w:contextualSpacing w:val="0"/>
              <w:outlineLvl w:val="1"/>
            </w:pPr>
            <w:r>
              <w:t xml:space="preserve">bSN, rn </w:t>
            </w:r>
            <w:r>
              <w:rPr>
                <w:rStyle w:val="SubtleReference"/>
              </w:rPr>
              <w:t>resurrection university</w:t>
            </w:r>
          </w:p>
        </w:tc>
      </w:tr>
      <w:tr w:rsidR="00F61DF9" w:rsidRPr="00CF1A49" w14:paraId="42ABEC83" w14:textId="77777777" w:rsidTr="00F61DF9">
        <w:tc>
          <w:tcPr>
            <w:tcW w:w="9355" w:type="dxa"/>
            <w:tcMar>
              <w:top w:w="216" w:type="dxa"/>
            </w:tcMar>
          </w:tcPr>
          <w:p w14:paraId="0975B27D" w14:textId="77777777" w:rsidR="00F61DF9" w:rsidRPr="00CF1A49" w:rsidRDefault="001C063F" w:rsidP="00F61DF9">
            <w:pPr>
              <w:pStyle w:val="Heading3"/>
              <w:contextualSpacing w:val="0"/>
              <w:outlineLvl w:val="2"/>
            </w:pPr>
            <w:r>
              <w:t>May 2014</w:t>
            </w:r>
          </w:p>
          <w:p w14:paraId="034D2C5F" w14:textId="77777777" w:rsidR="00F61DF9" w:rsidRDefault="00E30010" w:rsidP="001C063F">
            <w:pPr>
              <w:pStyle w:val="Heading2"/>
              <w:contextualSpacing w:val="0"/>
              <w:outlineLvl w:val="1"/>
            </w:pPr>
            <w:r>
              <w:t>associates in science</w:t>
            </w:r>
            <w:r w:rsidR="00F61DF9" w:rsidRPr="00CF1A49">
              <w:t xml:space="preserve">, </w:t>
            </w:r>
            <w:r w:rsidR="001C063F">
              <w:rPr>
                <w:rStyle w:val="SubtleReference"/>
              </w:rPr>
              <w:t>south suburban</w:t>
            </w:r>
          </w:p>
        </w:tc>
      </w:tr>
    </w:tbl>
    <w:p w14:paraId="22BA9BC2" w14:textId="77777777" w:rsidR="001C063F" w:rsidRPr="001C063F" w:rsidRDefault="001C063F" w:rsidP="001C063F">
      <w:pPr>
        <w:pStyle w:val="Heading1"/>
        <w:rPr>
          <w:rFonts w:asciiTheme="minorHAnsi" w:hAnsiTheme="minorHAnsi"/>
          <w:b w:val="0"/>
          <w:bCs/>
        </w:rPr>
      </w:pPr>
    </w:p>
    <w:p w14:paraId="6BF62941" w14:textId="77777777" w:rsidR="001C063F" w:rsidRDefault="001C063F" w:rsidP="0062312F">
      <w:pPr>
        <w:pStyle w:val="Heading1"/>
      </w:pPr>
    </w:p>
    <w:p w14:paraId="5D99A344" w14:textId="77777777" w:rsidR="00AD782D" w:rsidRPr="00CF1A49" w:rsidRDefault="001C063F" w:rsidP="0062312F">
      <w:pPr>
        <w:pStyle w:val="Heading1"/>
      </w:pPr>
      <w:r>
        <w:t>certifications</w:t>
      </w:r>
    </w:p>
    <w:p w14:paraId="6A193CE5" w14:textId="77777777" w:rsidR="001C063F" w:rsidRDefault="001C063F" w:rsidP="001C063F">
      <w:pPr>
        <w:pStyle w:val="ListParagraph"/>
        <w:numPr>
          <w:ilvl w:val="0"/>
          <w:numId w:val="14"/>
        </w:numPr>
        <w:rPr>
          <w:sz w:val="28"/>
          <w:szCs w:val="28"/>
        </w:rPr>
      </w:pPr>
      <w:r w:rsidRPr="001C063F">
        <w:rPr>
          <w:sz w:val="28"/>
          <w:szCs w:val="28"/>
        </w:rPr>
        <w:t>Gerontological Nursing (RN-BC) Issued: May 2019</w:t>
      </w:r>
    </w:p>
    <w:p w14:paraId="504915CB" w14:textId="456F358D" w:rsidR="00CD029F" w:rsidRPr="00CD029F" w:rsidRDefault="00CD029F" w:rsidP="00CD029F">
      <w:pPr>
        <w:pStyle w:val="ListParagraph"/>
        <w:numPr>
          <w:ilvl w:val="0"/>
          <w:numId w:val="14"/>
        </w:numPr>
        <w:rPr>
          <w:sz w:val="28"/>
          <w:szCs w:val="28"/>
        </w:rPr>
      </w:pPr>
      <w:r>
        <w:rPr>
          <w:sz w:val="28"/>
          <w:szCs w:val="28"/>
        </w:rPr>
        <w:t>BLS</w:t>
      </w:r>
      <w:r w:rsidR="00267A37">
        <w:rPr>
          <w:sz w:val="28"/>
          <w:szCs w:val="28"/>
        </w:rPr>
        <w:t xml:space="preserve"> and ACLS certified</w:t>
      </w:r>
    </w:p>
    <w:sectPr w:rsidR="00CD029F" w:rsidRPr="00CD029F"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8AEA" w14:textId="77777777" w:rsidR="001F098B" w:rsidRDefault="001F098B" w:rsidP="0068194B">
      <w:r>
        <w:separator/>
      </w:r>
    </w:p>
    <w:p w14:paraId="3A1B1B29" w14:textId="77777777" w:rsidR="001F098B" w:rsidRDefault="001F098B"/>
    <w:p w14:paraId="3CEDB9F4" w14:textId="77777777" w:rsidR="001F098B" w:rsidRDefault="001F098B"/>
  </w:endnote>
  <w:endnote w:type="continuationSeparator" w:id="0">
    <w:p w14:paraId="3015AE59" w14:textId="77777777" w:rsidR="001F098B" w:rsidRDefault="001F098B" w:rsidP="0068194B">
      <w:r>
        <w:continuationSeparator/>
      </w:r>
    </w:p>
    <w:p w14:paraId="4ACE6ABE" w14:textId="77777777" w:rsidR="001F098B" w:rsidRDefault="001F098B"/>
    <w:p w14:paraId="6BE1CFC4" w14:textId="77777777" w:rsidR="001F098B" w:rsidRDefault="001F0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00129DC"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E8FC" w14:textId="77777777" w:rsidR="001F098B" w:rsidRDefault="001F098B" w:rsidP="0068194B">
      <w:r>
        <w:separator/>
      </w:r>
    </w:p>
    <w:p w14:paraId="1FFEF0B4" w14:textId="77777777" w:rsidR="001F098B" w:rsidRDefault="001F098B"/>
    <w:p w14:paraId="1264E51D" w14:textId="77777777" w:rsidR="001F098B" w:rsidRDefault="001F098B"/>
  </w:footnote>
  <w:footnote w:type="continuationSeparator" w:id="0">
    <w:p w14:paraId="3FF95D27" w14:textId="77777777" w:rsidR="001F098B" w:rsidRDefault="001F098B" w:rsidP="0068194B">
      <w:r>
        <w:continuationSeparator/>
      </w:r>
    </w:p>
    <w:p w14:paraId="5C77723D" w14:textId="77777777" w:rsidR="001F098B" w:rsidRDefault="001F098B"/>
    <w:p w14:paraId="6D667C87" w14:textId="77777777" w:rsidR="001F098B" w:rsidRDefault="001F0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EF7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5466AD8" wp14:editId="697DB6D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98FE66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CD9249B"/>
    <w:multiLevelType w:val="hybridMultilevel"/>
    <w:tmpl w:val="1EF4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FC9086B"/>
    <w:multiLevelType w:val="hybridMultilevel"/>
    <w:tmpl w:val="4ED4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72B03"/>
    <w:multiLevelType w:val="hybridMultilevel"/>
    <w:tmpl w:val="9852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88"/>
    <w:rsid w:val="000001EF"/>
    <w:rsid w:val="00007322"/>
    <w:rsid w:val="00007728"/>
    <w:rsid w:val="0001146B"/>
    <w:rsid w:val="00024584"/>
    <w:rsid w:val="00024730"/>
    <w:rsid w:val="00055E95"/>
    <w:rsid w:val="0007021F"/>
    <w:rsid w:val="000B2BA5"/>
    <w:rsid w:val="000F2F8C"/>
    <w:rsid w:val="0010006E"/>
    <w:rsid w:val="001045A8"/>
    <w:rsid w:val="00114A91"/>
    <w:rsid w:val="00132568"/>
    <w:rsid w:val="001427E1"/>
    <w:rsid w:val="00163668"/>
    <w:rsid w:val="00171566"/>
    <w:rsid w:val="00174676"/>
    <w:rsid w:val="001755A8"/>
    <w:rsid w:val="00184014"/>
    <w:rsid w:val="00192008"/>
    <w:rsid w:val="001C063F"/>
    <w:rsid w:val="001C0E68"/>
    <w:rsid w:val="001C4B6F"/>
    <w:rsid w:val="001D0BF1"/>
    <w:rsid w:val="001E3120"/>
    <w:rsid w:val="001E7E0C"/>
    <w:rsid w:val="001F098B"/>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67A37"/>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339E"/>
    <w:rsid w:val="003544E1"/>
    <w:rsid w:val="00366398"/>
    <w:rsid w:val="003A0632"/>
    <w:rsid w:val="003A30E5"/>
    <w:rsid w:val="003A6ADF"/>
    <w:rsid w:val="003B5928"/>
    <w:rsid w:val="003D380F"/>
    <w:rsid w:val="003E160D"/>
    <w:rsid w:val="003F1D5F"/>
    <w:rsid w:val="00403A69"/>
    <w:rsid w:val="00405128"/>
    <w:rsid w:val="00406CFF"/>
    <w:rsid w:val="00416B25"/>
    <w:rsid w:val="00420592"/>
    <w:rsid w:val="004319E0"/>
    <w:rsid w:val="00437E8C"/>
    <w:rsid w:val="00440225"/>
    <w:rsid w:val="004726BC"/>
    <w:rsid w:val="00474105"/>
    <w:rsid w:val="00474898"/>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444FF"/>
    <w:rsid w:val="00551779"/>
    <w:rsid w:val="00566A35"/>
    <w:rsid w:val="0056701E"/>
    <w:rsid w:val="005740D7"/>
    <w:rsid w:val="005A0F26"/>
    <w:rsid w:val="005A1B10"/>
    <w:rsid w:val="005A6850"/>
    <w:rsid w:val="005B1B1B"/>
    <w:rsid w:val="005C5932"/>
    <w:rsid w:val="005C66B0"/>
    <w:rsid w:val="005D3CA7"/>
    <w:rsid w:val="005D4CC1"/>
    <w:rsid w:val="005F4B91"/>
    <w:rsid w:val="005F55D2"/>
    <w:rsid w:val="0062312F"/>
    <w:rsid w:val="00625F2C"/>
    <w:rsid w:val="006618E9"/>
    <w:rsid w:val="0068194B"/>
    <w:rsid w:val="00692703"/>
    <w:rsid w:val="006A1962"/>
    <w:rsid w:val="006B5D48"/>
    <w:rsid w:val="006B7D7B"/>
    <w:rsid w:val="006C1A5E"/>
    <w:rsid w:val="006C63B2"/>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11C"/>
    <w:rsid w:val="00803404"/>
    <w:rsid w:val="00834955"/>
    <w:rsid w:val="00855B59"/>
    <w:rsid w:val="00860461"/>
    <w:rsid w:val="0086487C"/>
    <w:rsid w:val="00870B20"/>
    <w:rsid w:val="008829F8"/>
    <w:rsid w:val="00885897"/>
    <w:rsid w:val="008A6538"/>
    <w:rsid w:val="008C7056"/>
    <w:rsid w:val="008E6988"/>
    <w:rsid w:val="008F3B14"/>
    <w:rsid w:val="00901899"/>
    <w:rsid w:val="0090344B"/>
    <w:rsid w:val="00905715"/>
    <w:rsid w:val="0091321E"/>
    <w:rsid w:val="00913946"/>
    <w:rsid w:val="0092726B"/>
    <w:rsid w:val="009361BA"/>
    <w:rsid w:val="00944F78"/>
    <w:rsid w:val="009510E7"/>
    <w:rsid w:val="00952C89"/>
    <w:rsid w:val="009571D8"/>
    <w:rsid w:val="009636C9"/>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B5F96"/>
    <w:rsid w:val="00BD431F"/>
    <w:rsid w:val="00BE423E"/>
    <w:rsid w:val="00BF61AC"/>
    <w:rsid w:val="00C2559F"/>
    <w:rsid w:val="00C47FA6"/>
    <w:rsid w:val="00C57FC6"/>
    <w:rsid w:val="00C66A7D"/>
    <w:rsid w:val="00C779DA"/>
    <w:rsid w:val="00C814F7"/>
    <w:rsid w:val="00CA4B4D"/>
    <w:rsid w:val="00CB35C3"/>
    <w:rsid w:val="00CC490B"/>
    <w:rsid w:val="00CD029F"/>
    <w:rsid w:val="00CD323D"/>
    <w:rsid w:val="00CE1FA5"/>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10"/>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0002B"/>
    <w:rsid w:val="00F130DD"/>
    <w:rsid w:val="00F24884"/>
    <w:rsid w:val="00F476C4"/>
    <w:rsid w:val="00F61DF9"/>
    <w:rsid w:val="00F70F56"/>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20EE"/>
  <w15:chartTrackingRefBased/>
  <w15:docId w15:val="{36308B5D-F3EC-47AF-B0C6-8A6C1128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8331E80B54D1A937548352D866823"/>
        <w:category>
          <w:name w:val="General"/>
          <w:gallery w:val="placeholder"/>
        </w:category>
        <w:types>
          <w:type w:val="bbPlcHdr"/>
        </w:types>
        <w:behaviors>
          <w:behavior w:val="content"/>
        </w:behaviors>
        <w:guid w:val="{E9FCBFAD-7073-4F62-8C23-976CF7DEF1DB}"/>
      </w:docPartPr>
      <w:docPartBody>
        <w:p w:rsidR="004D6D23" w:rsidRDefault="005A287B">
          <w:pPr>
            <w:pStyle w:val="2838331E80B54D1A937548352D866823"/>
          </w:pPr>
          <w:r w:rsidRPr="00CF1A49">
            <w:t>·</w:t>
          </w:r>
        </w:p>
      </w:docPartBody>
    </w:docPart>
    <w:docPart>
      <w:docPartPr>
        <w:name w:val="CA4372F7483E4A3C933F4B32AE9E88D2"/>
        <w:category>
          <w:name w:val="General"/>
          <w:gallery w:val="placeholder"/>
        </w:category>
        <w:types>
          <w:type w:val="bbPlcHdr"/>
        </w:types>
        <w:behaviors>
          <w:behavior w:val="content"/>
        </w:behaviors>
        <w:guid w:val="{AD662509-1681-492F-AD37-29C55D943841}"/>
      </w:docPartPr>
      <w:docPartBody>
        <w:p w:rsidR="004D6D23" w:rsidRDefault="005A287B">
          <w:pPr>
            <w:pStyle w:val="CA4372F7483E4A3C933F4B32AE9E88D2"/>
          </w:pPr>
          <w:r w:rsidRPr="00CF1A49">
            <w:t>·</w:t>
          </w:r>
        </w:p>
      </w:docPartBody>
    </w:docPart>
    <w:docPart>
      <w:docPartPr>
        <w:name w:val="FDAED85DB6524E3B97C874CF1CFC1F46"/>
        <w:category>
          <w:name w:val="General"/>
          <w:gallery w:val="placeholder"/>
        </w:category>
        <w:types>
          <w:type w:val="bbPlcHdr"/>
        </w:types>
        <w:behaviors>
          <w:behavior w:val="content"/>
        </w:behaviors>
        <w:guid w:val="{0ADA7E11-A994-45A1-8169-3FADE28650CD}"/>
      </w:docPartPr>
      <w:docPartBody>
        <w:p w:rsidR="004D6D23" w:rsidRDefault="005A287B">
          <w:pPr>
            <w:pStyle w:val="FDAED85DB6524E3B97C874CF1CFC1F46"/>
          </w:pPr>
          <w:r w:rsidRPr="00CF1A49">
            <w:t>·</w:t>
          </w:r>
        </w:p>
      </w:docPartBody>
    </w:docPart>
    <w:docPart>
      <w:docPartPr>
        <w:name w:val="5919B5765B3E47DB82CDEFEA48607C18"/>
        <w:category>
          <w:name w:val="General"/>
          <w:gallery w:val="placeholder"/>
        </w:category>
        <w:types>
          <w:type w:val="bbPlcHdr"/>
        </w:types>
        <w:behaviors>
          <w:behavior w:val="content"/>
        </w:behaviors>
        <w:guid w:val="{D94A0345-D956-4E81-81D6-62D6E24E4479}"/>
      </w:docPartPr>
      <w:docPartBody>
        <w:p w:rsidR="004D6D23" w:rsidRDefault="005A287B">
          <w:pPr>
            <w:pStyle w:val="5919B5765B3E47DB82CDEFEA48607C18"/>
          </w:pPr>
          <w:r w:rsidRPr="00CF1A49">
            <w:t>Experience</w:t>
          </w:r>
        </w:p>
      </w:docPartBody>
    </w:docPart>
    <w:docPart>
      <w:docPartPr>
        <w:name w:val="D9AC8D8EA67F449F82722E1A8E2BD7C7"/>
        <w:category>
          <w:name w:val="General"/>
          <w:gallery w:val="placeholder"/>
        </w:category>
        <w:types>
          <w:type w:val="bbPlcHdr"/>
        </w:types>
        <w:behaviors>
          <w:behavior w:val="content"/>
        </w:behaviors>
        <w:guid w:val="{6F5469AF-04B7-4AFF-9691-9D2D83458282}"/>
      </w:docPartPr>
      <w:docPartBody>
        <w:p w:rsidR="004D6D23" w:rsidRDefault="005A287B">
          <w:pPr>
            <w:pStyle w:val="D9AC8D8EA67F449F82722E1A8E2BD7C7"/>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7B"/>
    <w:rsid w:val="004D6D23"/>
    <w:rsid w:val="005A287B"/>
    <w:rsid w:val="00EB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2838331E80B54D1A937548352D866823">
    <w:name w:val="2838331E80B54D1A937548352D866823"/>
  </w:style>
  <w:style w:type="paragraph" w:customStyle="1" w:styleId="CA4372F7483E4A3C933F4B32AE9E88D2">
    <w:name w:val="CA4372F7483E4A3C933F4B32AE9E88D2"/>
  </w:style>
  <w:style w:type="paragraph" w:customStyle="1" w:styleId="FDAED85DB6524E3B97C874CF1CFC1F46">
    <w:name w:val="FDAED85DB6524E3B97C874CF1CFC1F46"/>
  </w:style>
  <w:style w:type="paragraph" w:customStyle="1" w:styleId="5919B5765B3E47DB82CDEFEA48607C18">
    <w:name w:val="5919B5765B3E47DB82CDEFEA48607C18"/>
  </w:style>
  <w:style w:type="character" w:styleId="SubtleReference">
    <w:name w:val="Subtle Reference"/>
    <w:basedOn w:val="DefaultParagraphFont"/>
    <w:uiPriority w:val="10"/>
    <w:qFormat/>
    <w:rPr>
      <w:b/>
      <w:caps w:val="0"/>
      <w:smallCaps/>
      <w:color w:val="595959" w:themeColor="text1" w:themeTint="A6"/>
    </w:rPr>
  </w:style>
  <w:style w:type="paragraph" w:customStyle="1" w:styleId="D9AC8D8EA67F449F82722E1A8E2BD7C7">
    <w:name w:val="D9AC8D8EA67F449F82722E1A8E2BD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12</TotalTime>
  <Pages>1</Pages>
  <Words>213</Words>
  <Characters>1215</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&lt;Experience&gt;</vt:lpstr>
      <vt:lpstr>&lt;Education&gt;</vt:lpstr>
      <vt:lpstr>&lt;Skills&gt;</vt:lpstr>
      <vt:lpstr>&lt;Activities&gt;</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Nunez</dc:creator>
  <cp:keywords/>
  <dc:description/>
  <cp:lastModifiedBy>Isabel19814@yahoo.com</cp:lastModifiedBy>
  <cp:revision>15</cp:revision>
  <dcterms:created xsi:type="dcterms:W3CDTF">2022-03-02T02:03:00Z</dcterms:created>
  <dcterms:modified xsi:type="dcterms:W3CDTF">2022-03-02T02:15:00Z</dcterms:modified>
  <cp:category/>
</cp:coreProperties>
</file>