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610"/>
        <w:gridCol w:w="7470"/>
      </w:tblGrid>
      <w:tr w:rsidR="00D22492" w:rsidTr="006F5241">
        <w:trPr>
          <w:jc w:val="center"/>
        </w:trPr>
        <w:tc>
          <w:tcPr>
            <w:tcW w:w="2610" w:type="dxa"/>
            <w:tcBorders>
              <w:right w:val="single" w:sz="4" w:space="0" w:color="auto"/>
            </w:tcBorders>
          </w:tcPr>
          <w:p w:rsidR="00D22492" w:rsidRPr="006D1746" w:rsidRDefault="006F5241" w:rsidP="00955EDA">
            <w:pPr>
              <w:pStyle w:val="YourName"/>
            </w:pPr>
            <w:r>
              <w:t xml:space="preserve">Katerina K. </w:t>
            </w:r>
            <w:r w:rsidR="00955EDA">
              <w:t>Ong</w:t>
            </w:r>
            <w:r w:rsidR="00E95780">
              <w:t>, BSN RN</w:t>
            </w: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D22492" w:rsidRPr="006F5241" w:rsidRDefault="00D22492" w:rsidP="00577503">
            <w:pPr>
              <w:ind w:left="0"/>
              <w:rPr>
                <w:b/>
              </w:rPr>
            </w:pPr>
          </w:p>
        </w:tc>
      </w:tr>
      <w:tr w:rsidR="00FA2A27" w:rsidRPr="00577503" w:rsidTr="006F5241">
        <w:trPr>
          <w:jc w:val="center"/>
        </w:trPr>
        <w:tc>
          <w:tcPr>
            <w:tcW w:w="2610" w:type="dxa"/>
            <w:vMerge w:val="restart"/>
            <w:tcBorders>
              <w:right w:val="single" w:sz="4" w:space="0" w:color="auto"/>
            </w:tcBorders>
          </w:tcPr>
          <w:p w:rsidR="006D1746" w:rsidRPr="00577503" w:rsidRDefault="00552B82" w:rsidP="002E7C0B">
            <w:pPr>
              <w:pStyle w:val="ContactInf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411 Walnut St. #15192</w:t>
            </w:r>
          </w:p>
          <w:p w:rsidR="006D1746" w:rsidRPr="00577503" w:rsidRDefault="00552B82" w:rsidP="002E7C0B">
            <w:pPr>
              <w:pStyle w:val="ContactInf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Green Cove Springs, FL 32043</w:t>
            </w:r>
          </w:p>
          <w:p w:rsidR="006D1746" w:rsidRPr="00577503" w:rsidRDefault="006F5241" w:rsidP="002E7C0B">
            <w:pPr>
              <w:pStyle w:val="ContactInfo"/>
              <w:rPr>
                <w:rFonts w:ascii="Times New Roman" w:hAnsi="Times New Roman"/>
                <w:szCs w:val="20"/>
              </w:rPr>
            </w:pPr>
            <w:r w:rsidRPr="00577503">
              <w:rPr>
                <w:rFonts w:ascii="Times New Roman" w:hAnsi="Times New Roman"/>
                <w:szCs w:val="20"/>
              </w:rPr>
              <w:t>407-3947790</w:t>
            </w:r>
          </w:p>
          <w:p w:rsidR="00FA2A27" w:rsidRPr="00577503" w:rsidRDefault="00D74040" w:rsidP="006F5241">
            <w:pPr>
              <w:pStyle w:val="ContactInfo"/>
              <w:rPr>
                <w:rFonts w:ascii="Times New Roman" w:hAnsi="Times New Roman"/>
                <w:szCs w:val="20"/>
              </w:rPr>
            </w:pPr>
            <w:r w:rsidRPr="00577503">
              <w:rPr>
                <w:rFonts w:ascii="Times New Roman" w:hAnsi="Times New Roman"/>
                <w:szCs w:val="20"/>
              </w:rPr>
              <w:t>Katerinabryant96@gmail.com</w:t>
            </w: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FA2A27" w:rsidRPr="00577503" w:rsidRDefault="00577503" w:rsidP="00577503">
            <w:pPr>
              <w:pStyle w:val="Objective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B63" w:rsidRPr="00577503">
              <w:rPr>
                <w:rFonts w:ascii="Times New Roman" w:hAnsi="Times New Roman" w:cs="Times New Roman"/>
                <w:b/>
                <w:sz w:val="20"/>
                <w:szCs w:val="20"/>
              </w:rPr>
              <w:t>Obj</w:t>
            </w:r>
            <w:r w:rsidR="00FA2A27" w:rsidRPr="00577503">
              <w:rPr>
                <w:rFonts w:ascii="Times New Roman" w:hAnsi="Times New Roman" w:cs="Times New Roman"/>
                <w:b/>
                <w:sz w:val="20"/>
                <w:szCs w:val="20"/>
              </w:rPr>
              <w:t>ective</w:t>
            </w:r>
          </w:p>
          <w:p w:rsidR="00FA2A27" w:rsidRPr="00577503" w:rsidRDefault="006F5241" w:rsidP="00877781">
            <w:pPr>
              <w:rPr>
                <w:rFonts w:ascii="Times New Roman" w:hAnsi="Times New Roman"/>
              </w:rPr>
            </w:pPr>
            <w:r w:rsidRPr="00577503">
              <w:rPr>
                <w:rFonts w:ascii="Times New Roman" w:hAnsi="Times New Roman"/>
              </w:rPr>
              <w:t xml:space="preserve">Dedicated, compassionate, knowledgeable healthcare professional with </w:t>
            </w:r>
            <w:r w:rsidR="00235727" w:rsidRPr="00577503">
              <w:rPr>
                <w:rFonts w:ascii="Times New Roman" w:hAnsi="Times New Roman"/>
              </w:rPr>
              <w:t xml:space="preserve">over </w:t>
            </w:r>
            <w:r w:rsidR="00877781">
              <w:rPr>
                <w:rFonts w:ascii="Times New Roman" w:hAnsi="Times New Roman"/>
              </w:rPr>
              <w:t>ten</w:t>
            </w:r>
            <w:r w:rsidRPr="00577503">
              <w:rPr>
                <w:rFonts w:ascii="Times New Roman" w:hAnsi="Times New Roman"/>
              </w:rPr>
              <w:t xml:space="preserve"> years' experience providing high quality care to patients presenting diverse medical conditions. Specialized practice in intensive care</w:t>
            </w:r>
            <w:r w:rsidR="00877781">
              <w:rPr>
                <w:rFonts w:ascii="Times New Roman" w:hAnsi="Times New Roman"/>
              </w:rPr>
              <w:t xml:space="preserve"> and emergency department</w:t>
            </w:r>
            <w:r w:rsidR="00896FE4" w:rsidRPr="00577503">
              <w:rPr>
                <w:rFonts w:ascii="Times New Roman" w:hAnsi="Times New Roman"/>
              </w:rPr>
              <w:t>.</w:t>
            </w:r>
            <w:r w:rsidRPr="00577503">
              <w:rPr>
                <w:rFonts w:ascii="Times New Roman" w:hAnsi="Times New Roman"/>
              </w:rPr>
              <w:t xml:space="preserve"> Highly respected by physicians and staff for ability to remain calm in emergency situations, collaborative in team settings, and exhibit</w:t>
            </w:r>
            <w:r w:rsidR="006D6C13" w:rsidRPr="00577503">
              <w:rPr>
                <w:rFonts w:ascii="Times New Roman" w:hAnsi="Times New Roman"/>
              </w:rPr>
              <w:t>s</w:t>
            </w:r>
            <w:r w:rsidRPr="00577503">
              <w:rPr>
                <w:rFonts w:ascii="Times New Roman" w:hAnsi="Times New Roman"/>
              </w:rPr>
              <w:t xml:space="preserve"> superior competency in complex medical procedures.</w:t>
            </w:r>
            <w:r w:rsidR="00E84012" w:rsidRPr="00577503">
              <w:rPr>
                <w:rFonts w:ascii="Times New Roman" w:hAnsi="Times New Roman"/>
              </w:rPr>
              <w:t xml:space="preserve"> </w:t>
            </w:r>
          </w:p>
        </w:tc>
      </w:tr>
      <w:tr w:rsidR="00FA2A27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FA2A27" w:rsidRPr="00577503" w:rsidRDefault="00FA2A27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FA2A27" w:rsidRPr="00577503" w:rsidRDefault="00090B85" w:rsidP="00FA2A27">
            <w:pPr>
              <w:pStyle w:val="Head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503">
              <w:rPr>
                <w:rFonts w:ascii="Times New Roman" w:hAnsi="Times New Roman" w:cs="Times New Roman"/>
                <w:b/>
                <w:sz w:val="20"/>
                <w:szCs w:val="20"/>
              </w:rPr>
              <w:t>Licensure</w:t>
            </w:r>
          </w:p>
          <w:p w:rsidR="00090B85" w:rsidRPr="00577503" w:rsidRDefault="00090B85" w:rsidP="00090B85">
            <w:pPr>
              <w:rPr>
                <w:rFonts w:ascii="Times New Roman" w:hAnsi="Times New Roman"/>
              </w:rPr>
            </w:pPr>
            <w:r w:rsidRPr="00577503">
              <w:rPr>
                <w:rFonts w:ascii="Times New Roman" w:hAnsi="Times New Roman"/>
              </w:rPr>
              <w:t>Register nurse, State of Florida 2010- present</w:t>
            </w:r>
            <w:r w:rsidR="00877781">
              <w:rPr>
                <w:rFonts w:ascii="Times New Roman" w:hAnsi="Times New Roman"/>
              </w:rPr>
              <w:t>, Oregon, Washington</w:t>
            </w:r>
          </w:p>
          <w:p w:rsidR="00090B85" w:rsidRPr="00577503" w:rsidRDefault="00090B85" w:rsidP="00090B85">
            <w:pPr>
              <w:rPr>
                <w:rFonts w:ascii="Times New Roman" w:hAnsi="Times New Roman"/>
              </w:rPr>
            </w:pPr>
            <w:r w:rsidRPr="00577503">
              <w:rPr>
                <w:rFonts w:ascii="Times New Roman" w:hAnsi="Times New Roman"/>
              </w:rPr>
              <w:t>ACLS, PALS, BLS American Heart Certification</w:t>
            </w:r>
          </w:p>
          <w:p w:rsidR="00090B85" w:rsidRDefault="00090B85" w:rsidP="00090B85">
            <w:pPr>
              <w:rPr>
                <w:rFonts w:ascii="Times New Roman" w:hAnsi="Times New Roman"/>
              </w:rPr>
            </w:pPr>
            <w:r w:rsidRPr="00577503">
              <w:rPr>
                <w:rFonts w:ascii="Times New Roman" w:hAnsi="Times New Roman"/>
              </w:rPr>
              <w:t xml:space="preserve">12 Lead ECG </w:t>
            </w:r>
          </w:p>
          <w:p w:rsidR="000B64C5" w:rsidRPr="00577503" w:rsidRDefault="000B64C5" w:rsidP="00090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TNCC</w:t>
            </w:r>
          </w:p>
          <w:p w:rsidR="00090B85" w:rsidRPr="00577503" w:rsidRDefault="00090B85" w:rsidP="00090B85">
            <w:pPr>
              <w:pStyle w:val="Head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503">
              <w:rPr>
                <w:rFonts w:ascii="Times New Roman" w:hAnsi="Times New Roman" w:cs="Times New Roman"/>
                <w:b/>
                <w:sz w:val="20"/>
                <w:szCs w:val="20"/>
              </w:rPr>
              <w:t>Skill Highlights</w:t>
            </w:r>
          </w:p>
        </w:tc>
      </w:tr>
      <w:tr w:rsidR="00FA2A27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FA2A27" w:rsidRPr="00577503" w:rsidRDefault="00FA2A27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FA2A27" w:rsidRPr="00577503" w:rsidRDefault="00090B85" w:rsidP="00090B85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  <w:r w:rsidRPr="00577503">
              <w:rPr>
                <w:rFonts w:ascii="Times New Roman" w:hAnsi="Times New Roman"/>
              </w:rPr>
              <w:t>Live support</w:t>
            </w:r>
          </w:p>
        </w:tc>
      </w:tr>
      <w:tr w:rsidR="00FA2A27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FA2A27" w:rsidRPr="00577503" w:rsidRDefault="00FA2A27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FA2A27" w:rsidRPr="00577503" w:rsidRDefault="00090B85" w:rsidP="00090B85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  <w:r w:rsidRPr="00577503">
              <w:rPr>
                <w:rFonts w:ascii="Times New Roman" w:hAnsi="Times New Roman"/>
              </w:rPr>
              <w:t>Cardiac drips</w:t>
            </w:r>
          </w:p>
        </w:tc>
      </w:tr>
      <w:tr w:rsidR="00FA2A27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FA2A27" w:rsidRPr="00577503" w:rsidRDefault="00FA2A27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FA2A27" w:rsidRPr="00577503" w:rsidRDefault="00090B85" w:rsidP="00090B85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  <w:r w:rsidRPr="00577503">
              <w:rPr>
                <w:rFonts w:ascii="Times New Roman" w:hAnsi="Times New Roman"/>
              </w:rPr>
              <w:t>Hemodynamic monitoring</w:t>
            </w:r>
          </w:p>
        </w:tc>
      </w:tr>
      <w:tr w:rsidR="00FA2A27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FA2A27" w:rsidRPr="00577503" w:rsidRDefault="00FA2A27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FA2A27" w:rsidRPr="00577503" w:rsidRDefault="00090B85" w:rsidP="00090B85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  <w:r w:rsidRPr="00577503">
              <w:rPr>
                <w:rFonts w:ascii="Times New Roman" w:hAnsi="Times New Roman"/>
              </w:rPr>
              <w:t>Response to Code</w:t>
            </w:r>
          </w:p>
        </w:tc>
      </w:tr>
      <w:tr w:rsidR="00B77328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B77328" w:rsidRPr="00577503" w:rsidRDefault="00B77328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B77328" w:rsidRPr="00577503" w:rsidRDefault="00090B85" w:rsidP="00090B85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  <w:r w:rsidRPr="00577503">
              <w:rPr>
                <w:rFonts w:ascii="Times New Roman" w:hAnsi="Times New Roman"/>
              </w:rPr>
              <w:t>Rapid response team member</w:t>
            </w:r>
          </w:p>
          <w:p w:rsidR="00090B85" w:rsidRPr="00577503" w:rsidRDefault="00090B85" w:rsidP="00090B85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  <w:r w:rsidRPr="00577503">
              <w:rPr>
                <w:rFonts w:ascii="Times New Roman" w:hAnsi="Times New Roman"/>
              </w:rPr>
              <w:t>Patient advocate</w:t>
            </w:r>
          </w:p>
          <w:p w:rsidR="00090B85" w:rsidRPr="00577503" w:rsidRDefault="00090B85" w:rsidP="00090B85">
            <w:pPr>
              <w:pStyle w:val="ListParagraph"/>
              <w:spacing w:line="360" w:lineRule="auto"/>
              <w:rPr>
                <w:rFonts w:ascii="Times New Roman" w:hAnsi="Times New Roman"/>
              </w:rPr>
            </w:pPr>
            <w:r w:rsidRPr="00577503">
              <w:rPr>
                <w:rFonts w:ascii="Times New Roman" w:hAnsi="Times New Roman"/>
              </w:rPr>
              <w:t>Patient and family education</w:t>
            </w:r>
          </w:p>
        </w:tc>
      </w:tr>
      <w:tr w:rsidR="00FA2A27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FA2A27" w:rsidRPr="00577503" w:rsidRDefault="00FA2A27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BD5143" w:rsidRDefault="00B77328" w:rsidP="00577503">
            <w:pPr>
              <w:pStyle w:val="Heading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7781">
              <w:rPr>
                <w:rFonts w:asciiTheme="minorHAnsi" w:hAnsiTheme="minorHAnsi" w:cstheme="minorHAnsi"/>
                <w:b/>
                <w:sz w:val="20"/>
                <w:szCs w:val="20"/>
              </w:rPr>
              <w:t>Work History</w:t>
            </w:r>
          </w:p>
          <w:p w:rsidR="0079022A" w:rsidRPr="0079022A" w:rsidRDefault="0079022A" w:rsidP="0079022A">
            <w:r>
              <w:t>February 2022- present ED RN travel assignment Mercy medical center, Roseburg, OR</w:t>
            </w:r>
          </w:p>
          <w:p w:rsidR="0079022A" w:rsidRPr="0079022A" w:rsidRDefault="0079022A" w:rsidP="0079022A">
            <w:r>
              <w:t>December 2021- February, 2022 ICU RN travel assignment Kaiser medical center, Fresno, CA</w:t>
            </w:r>
          </w:p>
          <w:p w:rsidR="0079022A" w:rsidRPr="0079022A" w:rsidRDefault="0079022A" w:rsidP="0079022A">
            <w:r>
              <w:t xml:space="preserve">August 2021- November, 2021 ED RN travel assignment Peace Health University District, </w:t>
            </w:r>
            <w:r w:rsidR="0092005A">
              <w:t>Eugen</w:t>
            </w:r>
            <w:bookmarkStart w:id="0" w:name="_GoBack"/>
            <w:bookmarkEnd w:id="0"/>
            <w:r>
              <w:t>, OR</w:t>
            </w:r>
          </w:p>
          <w:p w:rsidR="0079022A" w:rsidRPr="0079022A" w:rsidRDefault="0079022A" w:rsidP="0079022A">
            <w:r>
              <w:t>December 2020- June, 2021, ICU RN travel assignment Peace Health Riverbend, Springfield, OR</w:t>
            </w:r>
          </w:p>
          <w:p w:rsidR="0079022A" w:rsidRPr="0079022A" w:rsidRDefault="0079022A" w:rsidP="0079022A">
            <w:r>
              <w:t>September, 2020- December, 2020 ICU RN travel assignment Emanuel Health, Turlock, CA</w:t>
            </w:r>
          </w:p>
          <w:p w:rsidR="0079022A" w:rsidRPr="0079022A" w:rsidRDefault="0079022A" w:rsidP="0079022A">
            <w:r>
              <w:t>July, 2020- September, 2020 ICU RN travel assignment Evergreen Health, Kirkland, WA</w:t>
            </w:r>
          </w:p>
          <w:p w:rsidR="00572241" w:rsidRPr="00572241" w:rsidRDefault="0079022A" w:rsidP="00572241">
            <w:r>
              <w:t>April, 2020- July, 2020</w:t>
            </w:r>
            <w:r w:rsidR="00572241">
              <w:t xml:space="preserve"> ED RN travel assignment </w:t>
            </w:r>
            <w:proofErr w:type="spellStart"/>
            <w:r w:rsidR="00572241">
              <w:t>Assante</w:t>
            </w:r>
            <w:proofErr w:type="spellEnd"/>
            <w:r w:rsidR="00572241">
              <w:t xml:space="preserve"> Rogue Regional Hospital, Medford, OR</w:t>
            </w:r>
          </w:p>
          <w:p w:rsidR="00877781" w:rsidRPr="00877781" w:rsidRDefault="00877781" w:rsidP="00877781">
            <w:pPr>
              <w:rPr>
                <w:rFonts w:cstheme="minorHAnsi"/>
              </w:rPr>
            </w:pPr>
            <w:r w:rsidRPr="00877781">
              <w:rPr>
                <w:rFonts w:cstheme="minorHAnsi"/>
              </w:rPr>
              <w:t>January,2020-</w:t>
            </w:r>
            <w:r w:rsidR="00572241">
              <w:rPr>
                <w:rFonts w:cstheme="minorHAnsi"/>
              </w:rPr>
              <w:t>April,2020</w:t>
            </w:r>
            <w:r w:rsidRPr="00877781">
              <w:rPr>
                <w:rFonts w:cstheme="minorHAnsi"/>
              </w:rPr>
              <w:t xml:space="preserve">  ED RN travel assignment Bayfront Health Brooksville, Brooksville, FL</w:t>
            </w:r>
          </w:p>
          <w:p w:rsidR="00877781" w:rsidRPr="00877781" w:rsidRDefault="00877781" w:rsidP="00877781">
            <w:pPr>
              <w:rPr>
                <w:rFonts w:cstheme="minorHAnsi"/>
              </w:rPr>
            </w:pPr>
            <w:r w:rsidRPr="00877781">
              <w:rPr>
                <w:rFonts w:cstheme="minorHAnsi"/>
              </w:rPr>
              <w:t xml:space="preserve">July, 2019-December, 2019 ICU RN travel assignment North Samaritan </w:t>
            </w:r>
            <w:r w:rsidRPr="00877781">
              <w:rPr>
                <w:rFonts w:cstheme="minorHAnsi"/>
              </w:rPr>
              <w:lastRenderedPageBreak/>
              <w:t>Hospital, Lincoln City, OR</w:t>
            </w:r>
          </w:p>
          <w:p w:rsidR="000B64C5" w:rsidRPr="00877781" w:rsidRDefault="00877781" w:rsidP="000B64C5">
            <w:pPr>
              <w:rPr>
                <w:rFonts w:cstheme="minorHAnsi"/>
              </w:rPr>
            </w:pPr>
            <w:r w:rsidRPr="00877781">
              <w:rPr>
                <w:rFonts w:cstheme="minorHAnsi"/>
              </w:rPr>
              <w:t>March, 2019-July, 2019 ICU RN travel assignment St. Clare Hospital, Lakewood, WA</w:t>
            </w:r>
          </w:p>
          <w:p w:rsidR="000B64C5" w:rsidRPr="00877781" w:rsidRDefault="000B64C5" w:rsidP="000B64C5">
            <w:pPr>
              <w:rPr>
                <w:rFonts w:cstheme="minorHAnsi"/>
              </w:rPr>
            </w:pPr>
            <w:r w:rsidRPr="00877781">
              <w:rPr>
                <w:rFonts w:cstheme="minorHAnsi"/>
              </w:rPr>
              <w:t>September, 2018-March, 2019 ED RN assignment, Bayfront Health Brooksville, Brooksville, FL</w:t>
            </w:r>
          </w:p>
          <w:p w:rsidR="000B64C5" w:rsidRPr="00877781" w:rsidRDefault="000B64C5" w:rsidP="000B64C5">
            <w:pPr>
              <w:rPr>
                <w:rFonts w:cstheme="minorHAnsi"/>
              </w:rPr>
            </w:pPr>
            <w:r w:rsidRPr="00877781">
              <w:rPr>
                <w:rFonts w:cstheme="minorHAnsi"/>
              </w:rPr>
              <w:t>June, 2018-September, 2018 ICU RN travel assignment UF Health Shands, Gainesville, FL</w:t>
            </w:r>
          </w:p>
          <w:p w:rsidR="000B64C5" w:rsidRPr="00877781" w:rsidRDefault="000B64C5" w:rsidP="000B64C5">
            <w:pPr>
              <w:rPr>
                <w:rFonts w:cstheme="minorHAnsi"/>
              </w:rPr>
            </w:pPr>
            <w:r w:rsidRPr="00877781">
              <w:rPr>
                <w:rFonts w:cstheme="minorHAnsi"/>
              </w:rPr>
              <w:t>November, 2017-June, 2018 ICU and ED RN, Bayfront Health Brooksville, Brooksville, FL</w:t>
            </w:r>
          </w:p>
          <w:p w:rsidR="000B64C5" w:rsidRPr="00877781" w:rsidRDefault="000B64C5" w:rsidP="000B64C5">
            <w:pPr>
              <w:rPr>
                <w:rFonts w:cstheme="minorHAnsi"/>
              </w:rPr>
            </w:pPr>
            <w:r w:rsidRPr="00877781">
              <w:rPr>
                <w:rFonts w:cstheme="minorHAnsi"/>
              </w:rPr>
              <w:t>November. 2015- November, 2017 CVICU RN, Florida Hospital, Tavares, FL</w:t>
            </w:r>
          </w:p>
        </w:tc>
      </w:tr>
      <w:tr w:rsidR="00FA2A27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FA2A27" w:rsidRPr="00577503" w:rsidRDefault="00FA2A27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B77328" w:rsidRPr="00877781" w:rsidRDefault="00090B85" w:rsidP="00D22492">
            <w:pPr>
              <w:rPr>
                <w:rFonts w:cstheme="minorHAnsi"/>
              </w:rPr>
            </w:pPr>
            <w:r w:rsidRPr="00877781">
              <w:rPr>
                <w:rFonts w:cstheme="minorHAnsi"/>
              </w:rPr>
              <w:t xml:space="preserve">October, 2010 – </w:t>
            </w:r>
            <w:r w:rsidR="000B64C5" w:rsidRPr="00877781">
              <w:rPr>
                <w:rFonts w:cstheme="minorHAnsi"/>
              </w:rPr>
              <w:t>November, 2015</w:t>
            </w:r>
            <w:r w:rsidR="00C2149D" w:rsidRPr="00877781">
              <w:rPr>
                <w:rFonts w:cstheme="minorHAnsi"/>
              </w:rPr>
              <w:t xml:space="preserve"> ICU</w:t>
            </w:r>
            <w:r w:rsidR="000401D8" w:rsidRPr="0087778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4977510"/>
                <w:placeholder>
                  <w:docPart w:val="104A932485084103959F1315537BEAB5"/>
                </w:placeholder>
              </w:sdtPr>
              <w:sdtEndPr/>
              <w:sdtContent>
                <w:r w:rsidR="00D74040" w:rsidRPr="00877781">
                  <w:rPr>
                    <w:rFonts w:cstheme="minorHAnsi"/>
                  </w:rPr>
                  <w:t xml:space="preserve">and ED </w:t>
                </w:r>
                <w:r w:rsidRPr="00877781">
                  <w:rPr>
                    <w:rFonts w:cstheme="minorHAnsi"/>
                  </w:rPr>
                  <w:t>RN</w:t>
                </w:r>
              </w:sdtContent>
            </w:sdt>
            <w:r w:rsidR="000401D8" w:rsidRPr="00877781">
              <w:rPr>
                <w:rFonts w:cstheme="minorHAnsi"/>
              </w:rPr>
              <w:t xml:space="preserve">, </w:t>
            </w:r>
            <w:r w:rsidRPr="00877781">
              <w:rPr>
                <w:rFonts w:cstheme="minorHAnsi"/>
              </w:rPr>
              <w:t>Bayfront</w:t>
            </w:r>
            <w:r w:rsidR="009826E5" w:rsidRPr="00877781">
              <w:rPr>
                <w:rFonts w:cstheme="minorHAnsi"/>
              </w:rPr>
              <w:t xml:space="preserve"> Health</w:t>
            </w:r>
            <w:r w:rsidRPr="00877781">
              <w:rPr>
                <w:rFonts w:cstheme="minorHAnsi"/>
              </w:rPr>
              <w:t xml:space="preserve"> Brooksville</w:t>
            </w:r>
            <w:r w:rsidR="00B77328" w:rsidRPr="00877781">
              <w:rPr>
                <w:rFonts w:cstheme="minorHAnsi"/>
              </w:rPr>
              <w:t xml:space="preserve">, </w:t>
            </w:r>
            <w:r w:rsidRPr="00877781">
              <w:rPr>
                <w:rFonts w:cstheme="minorHAnsi"/>
              </w:rPr>
              <w:t xml:space="preserve">Brooksville, </w:t>
            </w:r>
            <w:r w:rsidR="006D6C13" w:rsidRPr="00877781">
              <w:rPr>
                <w:rFonts w:cstheme="minorHAnsi"/>
              </w:rPr>
              <w:t>FL</w:t>
            </w:r>
            <w:r w:rsidR="009826E5" w:rsidRPr="00877781">
              <w:rPr>
                <w:rFonts w:cstheme="minorHAnsi"/>
              </w:rPr>
              <w:t xml:space="preserve"> </w:t>
            </w:r>
          </w:p>
          <w:p w:rsidR="00C2149D" w:rsidRPr="00877781" w:rsidRDefault="00C2149D" w:rsidP="00D22492">
            <w:pPr>
              <w:rPr>
                <w:rFonts w:cstheme="minorHAnsi"/>
              </w:rPr>
            </w:pPr>
            <w:r w:rsidRPr="00877781">
              <w:rPr>
                <w:rFonts w:cstheme="minorHAnsi"/>
              </w:rPr>
              <w:t>August, 2010 – October, 2010 RN PBS Pediatric Home Healthcare, Orlando FL</w:t>
            </w:r>
          </w:p>
          <w:p w:rsidR="00FA2A27" w:rsidRPr="00877781" w:rsidRDefault="00FA2A27" w:rsidP="00D74040">
            <w:pPr>
              <w:rPr>
                <w:rFonts w:cstheme="minorHAnsi"/>
              </w:rPr>
            </w:pPr>
          </w:p>
        </w:tc>
      </w:tr>
      <w:tr w:rsidR="00FA2A27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FA2A27" w:rsidRPr="00577503" w:rsidRDefault="00FA2A27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FA2A27" w:rsidRPr="00577503" w:rsidRDefault="00B77328" w:rsidP="00FA2A27">
            <w:pPr>
              <w:pStyle w:val="Head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503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  <w:p w:rsidR="00577503" w:rsidRPr="00552B82" w:rsidRDefault="00577503" w:rsidP="00577503">
            <w:pPr>
              <w:rPr>
                <w:rFonts w:cstheme="minorHAnsi"/>
              </w:rPr>
            </w:pPr>
            <w:r w:rsidRPr="00552B82">
              <w:rPr>
                <w:rFonts w:cstheme="minorHAnsi"/>
              </w:rPr>
              <w:t>November, 201</w:t>
            </w:r>
            <w:r w:rsidR="000B64C5" w:rsidRPr="00552B82">
              <w:rPr>
                <w:rFonts w:cstheme="minorHAnsi"/>
              </w:rPr>
              <w:t>8</w:t>
            </w:r>
            <w:r w:rsidRPr="00552B82">
              <w:rPr>
                <w:rFonts w:cstheme="minorHAnsi"/>
              </w:rPr>
              <w:t>- Present Walden University</w:t>
            </w:r>
          </w:p>
          <w:p w:rsidR="00577503" w:rsidRPr="00577503" w:rsidRDefault="00577503" w:rsidP="00577503">
            <w:pPr>
              <w:ind w:left="533" w:hanging="245"/>
              <w:rPr>
                <w:rFonts w:ascii="Times New Roman" w:hAnsi="Times New Roman"/>
              </w:rPr>
            </w:pPr>
            <w:r w:rsidRPr="00552B82">
              <w:rPr>
                <w:rFonts w:cstheme="minorHAnsi"/>
              </w:rPr>
              <w:t>MSN</w:t>
            </w:r>
          </w:p>
        </w:tc>
      </w:tr>
      <w:tr w:rsidR="00FA2A27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FA2A27" w:rsidRPr="00577503" w:rsidRDefault="00FA2A27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B77328" w:rsidRPr="00552B82" w:rsidRDefault="00090B85" w:rsidP="00D22492">
            <w:pPr>
              <w:rPr>
                <w:rFonts w:cstheme="minorHAnsi"/>
              </w:rPr>
            </w:pPr>
            <w:r w:rsidRPr="00552B82">
              <w:rPr>
                <w:rFonts w:cstheme="minorHAnsi"/>
              </w:rPr>
              <w:t xml:space="preserve">September 2014 </w:t>
            </w:r>
            <w:r w:rsidR="00D74040" w:rsidRPr="00552B82">
              <w:rPr>
                <w:rFonts w:cstheme="minorHAnsi"/>
              </w:rPr>
              <w:t>–</w:t>
            </w:r>
            <w:r w:rsidRPr="00552B82">
              <w:rPr>
                <w:rFonts w:cstheme="minorHAnsi"/>
              </w:rPr>
              <w:t xml:space="preserve"> </w:t>
            </w:r>
            <w:r w:rsidR="00D74040" w:rsidRPr="00552B82">
              <w:rPr>
                <w:rFonts w:cstheme="minorHAnsi"/>
              </w:rPr>
              <w:t>April 2017</w:t>
            </w:r>
            <w:r w:rsidR="00B77328" w:rsidRPr="00552B82">
              <w:rPr>
                <w:rFonts w:cstheme="minorHAnsi"/>
              </w:rPr>
              <w:t xml:space="preserve">  </w:t>
            </w:r>
            <w:r w:rsidRPr="00552B82">
              <w:rPr>
                <w:rFonts w:cstheme="minorHAnsi"/>
              </w:rPr>
              <w:t>University of West Florida</w:t>
            </w:r>
            <w:r w:rsidR="00B77328" w:rsidRPr="00552B82">
              <w:rPr>
                <w:rFonts w:cstheme="minorHAnsi"/>
              </w:rPr>
              <w:t xml:space="preserve">, </w:t>
            </w:r>
            <w:r w:rsidRPr="00552B82">
              <w:rPr>
                <w:rFonts w:cstheme="minorHAnsi"/>
              </w:rPr>
              <w:t xml:space="preserve">Pensacola, </w:t>
            </w:r>
            <w:r w:rsidR="006D6C13" w:rsidRPr="00552B82">
              <w:rPr>
                <w:rFonts w:cstheme="minorHAnsi"/>
              </w:rPr>
              <w:t>FL</w:t>
            </w:r>
          </w:p>
          <w:p w:rsidR="00B77328" w:rsidRPr="00552B82" w:rsidRDefault="00090B85" w:rsidP="00577503">
            <w:pPr>
              <w:ind w:left="533" w:hanging="245"/>
              <w:rPr>
                <w:rFonts w:cstheme="minorHAnsi"/>
              </w:rPr>
            </w:pPr>
            <w:r w:rsidRPr="00552B82">
              <w:rPr>
                <w:rFonts w:cstheme="minorHAnsi"/>
              </w:rPr>
              <w:t>Bachelor of Nursing</w:t>
            </w:r>
          </w:p>
          <w:p w:rsidR="00090B85" w:rsidRPr="00552B82" w:rsidRDefault="00090B85" w:rsidP="00090B85">
            <w:pPr>
              <w:rPr>
                <w:rFonts w:cstheme="minorHAnsi"/>
              </w:rPr>
            </w:pPr>
            <w:r w:rsidRPr="00552B82">
              <w:rPr>
                <w:rFonts w:cstheme="minorHAnsi"/>
              </w:rPr>
              <w:t>September 2008 – May 2010 Brunswick Community College, Supply NC</w:t>
            </w:r>
          </w:p>
          <w:p w:rsidR="00FA2A27" w:rsidRPr="00577503" w:rsidRDefault="006D6C13" w:rsidP="00577503">
            <w:pPr>
              <w:ind w:left="533" w:hanging="245"/>
              <w:rPr>
                <w:rFonts w:ascii="Times New Roman" w:hAnsi="Times New Roman"/>
              </w:rPr>
            </w:pPr>
            <w:r w:rsidRPr="00552B82">
              <w:rPr>
                <w:rFonts w:cstheme="minorHAnsi"/>
              </w:rPr>
              <w:t>Associate degree in Nursing</w:t>
            </w:r>
          </w:p>
        </w:tc>
      </w:tr>
      <w:tr w:rsidR="00BB645A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BB645A" w:rsidRPr="00577503" w:rsidRDefault="00BB645A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BB645A" w:rsidRPr="00577503" w:rsidRDefault="00BB645A" w:rsidP="00BB645A">
            <w:pPr>
              <w:pStyle w:val="Head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503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</w:tr>
      <w:tr w:rsidR="00BB645A" w:rsidRPr="00577503" w:rsidTr="006F5241">
        <w:trPr>
          <w:jc w:val="center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:rsidR="00BB645A" w:rsidRPr="00577503" w:rsidRDefault="00BB645A" w:rsidP="00FA2A27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BB645A" w:rsidRPr="00552B82" w:rsidRDefault="00105DD8" w:rsidP="00D22492">
            <w:pPr>
              <w:rPr>
                <w:rFonts w:cstheme="minorHAnsi"/>
              </w:rPr>
            </w:pPr>
            <w:r w:rsidRPr="00552B82">
              <w:rPr>
                <w:rFonts w:cstheme="minorHAnsi"/>
              </w:rPr>
              <w:t>References are available on request.</w:t>
            </w:r>
          </w:p>
        </w:tc>
      </w:tr>
    </w:tbl>
    <w:p w:rsidR="00312CDC" w:rsidRPr="00577503" w:rsidRDefault="00312CDC" w:rsidP="00312CDC">
      <w:pPr>
        <w:ind w:left="0"/>
        <w:rPr>
          <w:rFonts w:ascii="Times New Roman" w:hAnsi="Times New Roman"/>
        </w:rPr>
      </w:pPr>
    </w:p>
    <w:sectPr w:rsidR="00312CDC" w:rsidRPr="00577503" w:rsidSect="00574DEF">
      <w:headerReference w:type="first" r:id="rId9"/>
      <w:pgSz w:w="12240" w:h="15840"/>
      <w:pgMar w:top="1008" w:right="1800" w:bottom="72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9B" w:rsidRDefault="001D089B">
      <w:r>
        <w:separator/>
      </w:r>
    </w:p>
  </w:endnote>
  <w:endnote w:type="continuationSeparator" w:id="0">
    <w:p w:rsidR="001D089B" w:rsidRDefault="001D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9B" w:rsidRDefault="001D089B">
      <w:r>
        <w:separator/>
      </w:r>
    </w:p>
  </w:footnote>
  <w:footnote w:type="continuationSeparator" w:id="0">
    <w:p w:rsidR="001D089B" w:rsidRDefault="001D0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92" w:rsidRDefault="00D22492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6018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606E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2D83E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C3C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90280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CED1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06B3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D0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1CD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484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14E58"/>
    <w:multiLevelType w:val="hybridMultilevel"/>
    <w:tmpl w:val="B00ADC3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1">
    <w:nsid w:val="07DC3DF3"/>
    <w:multiLevelType w:val="hybridMultilevel"/>
    <w:tmpl w:val="B9EAE6E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2">
    <w:nsid w:val="66B75600"/>
    <w:multiLevelType w:val="singleLevel"/>
    <w:tmpl w:val="712C0C18"/>
    <w:lvl w:ilvl="0">
      <w:start w:val="1"/>
      <w:numFmt w:val="bullet"/>
      <w:pStyle w:val="ListParagraph"/>
      <w:lvlText w:val=""/>
      <w:lvlJc w:val="left"/>
      <w:pPr>
        <w:tabs>
          <w:tab w:val="num" w:pos="1890"/>
        </w:tabs>
        <w:ind w:left="1775" w:hanging="245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41"/>
    <w:rsid w:val="000401D8"/>
    <w:rsid w:val="00066D44"/>
    <w:rsid w:val="00090B85"/>
    <w:rsid w:val="000A3E7C"/>
    <w:rsid w:val="000B64C5"/>
    <w:rsid w:val="000F4FCF"/>
    <w:rsid w:val="00105DD8"/>
    <w:rsid w:val="00146E28"/>
    <w:rsid w:val="001D089B"/>
    <w:rsid w:val="001E4493"/>
    <w:rsid w:val="00235727"/>
    <w:rsid w:val="00265DA5"/>
    <w:rsid w:val="00290A37"/>
    <w:rsid w:val="002E7C0B"/>
    <w:rsid w:val="00312CDC"/>
    <w:rsid w:val="003A2BF3"/>
    <w:rsid w:val="003C700A"/>
    <w:rsid w:val="004072B1"/>
    <w:rsid w:val="004E2AA5"/>
    <w:rsid w:val="004F5FBF"/>
    <w:rsid w:val="00552B82"/>
    <w:rsid w:val="00572241"/>
    <w:rsid w:val="00574DEF"/>
    <w:rsid w:val="00577503"/>
    <w:rsid w:val="0058554D"/>
    <w:rsid w:val="00590D7E"/>
    <w:rsid w:val="005918C3"/>
    <w:rsid w:val="00595E49"/>
    <w:rsid w:val="00646965"/>
    <w:rsid w:val="0067667D"/>
    <w:rsid w:val="006D1746"/>
    <w:rsid w:val="006D6C13"/>
    <w:rsid w:val="006F5241"/>
    <w:rsid w:val="007231CA"/>
    <w:rsid w:val="007504B6"/>
    <w:rsid w:val="00761508"/>
    <w:rsid w:val="0079022A"/>
    <w:rsid w:val="00877781"/>
    <w:rsid w:val="00896FE4"/>
    <w:rsid w:val="008B1272"/>
    <w:rsid w:val="008B5175"/>
    <w:rsid w:val="008C75BD"/>
    <w:rsid w:val="008D7D4C"/>
    <w:rsid w:val="008F6EBC"/>
    <w:rsid w:val="0092005A"/>
    <w:rsid w:val="0093551F"/>
    <w:rsid w:val="00955EDA"/>
    <w:rsid w:val="00963BD1"/>
    <w:rsid w:val="00964F56"/>
    <w:rsid w:val="009826E5"/>
    <w:rsid w:val="009B45E1"/>
    <w:rsid w:val="009C4504"/>
    <w:rsid w:val="00A84C7F"/>
    <w:rsid w:val="00A85F1C"/>
    <w:rsid w:val="00A90B63"/>
    <w:rsid w:val="00B77328"/>
    <w:rsid w:val="00BB645A"/>
    <w:rsid w:val="00BD5143"/>
    <w:rsid w:val="00C2149D"/>
    <w:rsid w:val="00C44742"/>
    <w:rsid w:val="00C45A69"/>
    <w:rsid w:val="00C55D6A"/>
    <w:rsid w:val="00C71DA6"/>
    <w:rsid w:val="00C8516F"/>
    <w:rsid w:val="00CC061F"/>
    <w:rsid w:val="00CD362E"/>
    <w:rsid w:val="00D15422"/>
    <w:rsid w:val="00D22492"/>
    <w:rsid w:val="00D74040"/>
    <w:rsid w:val="00D858FC"/>
    <w:rsid w:val="00E45E1A"/>
    <w:rsid w:val="00E4667D"/>
    <w:rsid w:val="00E84012"/>
    <w:rsid w:val="00E95780"/>
    <w:rsid w:val="00F1730E"/>
    <w:rsid w:val="00F2320A"/>
    <w:rsid w:val="00F31C5A"/>
    <w:rsid w:val="00F34988"/>
    <w:rsid w:val="00F838AB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92"/>
    <w:pPr>
      <w:spacing w:before="60" w:after="60" w:line="276" w:lineRule="auto"/>
      <w:ind w:left="158"/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D22492"/>
    <w:pPr>
      <w:spacing w:before="200" w:after="120" w:line="220" w:lineRule="atLeast"/>
      <w:outlineLvl w:val="0"/>
    </w:pPr>
    <w:rPr>
      <w:rFonts w:ascii="Arial Black" w:hAnsi="Arial Black" w:cs="Arial"/>
      <w:sz w:val="22"/>
      <w:szCs w:val="22"/>
    </w:rPr>
  </w:style>
  <w:style w:type="paragraph" w:styleId="Heading2">
    <w:name w:val="heading 2"/>
    <w:basedOn w:val="Normal"/>
    <w:next w:val="ListParagraph"/>
    <w:qFormat/>
    <w:rsid w:val="00D22492"/>
    <w:pPr>
      <w:spacing w:before="120" w:line="220" w:lineRule="atLeast"/>
      <w:outlineLvl w:val="1"/>
    </w:pPr>
    <w:rPr>
      <w:rFonts w:cs="Arial"/>
      <w:sz w:val="22"/>
      <w:szCs w:val="22"/>
    </w:rPr>
  </w:style>
  <w:style w:type="paragraph" w:styleId="Heading3">
    <w:name w:val="heading 3"/>
    <w:basedOn w:val="Normal"/>
    <w:next w:val="Normal"/>
    <w:semiHidden/>
    <w:unhideWhenUsed/>
    <w:rsid w:val="00B7732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492"/>
    <w:pPr>
      <w:numPr>
        <w:numId w:val="1"/>
      </w:numPr>
      <w:tabs>
        <w:tab w:val="clear" w:pos="1890"/>
      </w:tabs>
      <w:spacing w:line="220" w:lineRule="atLeast"/>
      <w:ind w:left="533"/>
    </w:pPr>
    <w:rPr>
      <w:spacing w:val="-5"/>
    </w:rPr>
  </w:style>
  <w:style w:type="paragraph" w:customStyle="1" w:styleId="ContactInfo">
    <w:name w:val="Contact Info"/>
    <w:basedOn w:val="Normal"/>
    <w:next w:val="Normal"/>
    <w:unhideWhenUsed/>
    <w:rsid w:val="00D22492"/>
    <w:pPr>
      <w:spacing w:before="0" w:after="0"/>
      <w:jc w:val="right"/>
    </w:pPr>
    <w:rPr>
      <w:szCs w:val="22"/>
    </w:rPr>
  </w:style>
  <w:style w:type="paragraph" w:customStyle="1" w:styleId="YourName">
    <w:name w:val="Your Name"/>
    <w:basedOn w:val="Normal"/>
    <w:next w:val="Normal"/>
    <w:link w:val="YourNameChar"/>
    <w:qFormat/>
    <w:rsid w:val="00D22492"/>
    <w:pPr>
      <w:spacing w:before="0" w:line="240" w:lineRule="auto"/>
      <w:ind w:left="0"/>
      <w:jc w:val="right"/>
    </w:pPr>
    <w:rPr>
      <w:rFonts w:asciiTheme="majorHAnsi" w:hAnsiTheme="majorHAnsi"/>
      <w:sz w:val="28"/>
      <w:szCs w:val="28"/>
    </w:rPr>
  </w:style>
  <w:style w:type="character" w:customStyle="1" w:styleId="YourNameChar">
    <w:name w:val="Your Name Char"/>
    <w:basedOn w:val="DefaultParagraphFont"/>
    <w:link w:val="YourName"/>
    <w:qFormat/>
    <w:rsid w:val="00D22492"/>
    <w:rPr>
      <w:rFonts w:asciiTheme="majorHAnsi" w:hAnsiTheme="majorHAnsi"/>
      <w:sz w:val="28"/>
      <w:szCs w:val="28"/>
    </w:rPr>
  </w:style>
  <w:style w:type="paragraph" w:customStyle="1" w:styleId="Objective">
    <w:name w:val="Objective"/>
    <w:basedOn w:val="Heading1"/>
    <w:unhideWhenUsed/>
    <w:qFormat/>
    <w:rsid w:val="00D22492"/>
    <w:pPr>
      <w:spacing w:before="0"/>
    </w:pPr>
  </w:style>
  <w:style w:type="character" w:styleId="PlaceholderText">
    <w:name w:val="Placeholder Text"/>
    <w:basedOn w:val="DefaultParagraphFont"/>
    <w:uiPriority w:val="99"/>
    <w:semiHidden/>
    <w:rsid w:val="00312CD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312C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2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92"/>
    <w:pPr>
      <w:spacing w:before="60" w:after="60" w:line="276" w:lineRule="auto"/>
      <w:ind w:left="158"/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D22492"/>
    <w:pPr>
      <w:spacing w:before="200" w:after="120" w:line="220" w:lineRule="atLeast"/>
      <w:outlineLvl w:val="0"/>
    </w:pPr>
    <w:rPr>
      <w:rFonts w:ascii="Arial Black" w:hAnsi="Arial Black" w:cs="Arial"/>
      <w:sz w:val="22"/>
      <w:szCs w:val="22"/>
    </w:rPr>
  </w:style>
  <w:style w:type="paragraph" w:styleId="Heading2">
    <w:name w:val="heading 2"/>
    <w:basedOn w:val="Normal"/>
    <w:next w:val="ListParagraph"/>
    <w:qFormat/>
    <w:rsid w:val="00D22492"/>
    <w:pPr>
      <w:spacing w:before="120" w:line="220" w:lineRule="atLeast"/>
      <w:outlineLvl w:val="1"/>
    </w:pPr>
    <w:rPr>
      <w:rFonts w:cs="Arial"/>
      <w:sz w:val="22"/>
      <w:szCs w:val="22"/>
    </w:rPr>
  </w:style>
  <w:style w:type="paragraph" w:styleId="Heading3">
    <w:name w:val="heading 3"/>
    <w:basedOn w:val="Normal"/>
    <w:next w:val="Normal"/>
    <w:semiHidden/>
    <w:unhideWhenUsed/>
    <w:rsid w:val="00B7732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492"/>
    <w:pPr>
      <w:numPr>
        <w:numId w:val="1"/>
      </w:numPr>
      <w:tabs>
        <w:tab w:val="clear" w:pos="1890"/>
      </w:tabs>
      <w:spacing w:line="220" w:lineRule="atLeast"/>
      <w:ind w:left="533"/>
    </w:pPr>
    <w:rPr>
      <w:spacing w:val="-5"/>
    </w:rPr>
  </w:style>
  <w:style w:type="paragraph" w:customStyle="1" w:styleId="ContactInfo">
    <w:name w:val="Contact Info"/>
    <w:basedOn w:val="Normal"/>
    <w:next w:val="Normal"/>
    <w:unhideWhenUsed/>
    <w:rsid w:val="00D22492"/>
    <w:pPr>
      <w:spacing w:before="0" w:after="0"/>
      <w:jc w:val="right"/>
    </w:pPr>
    <w:rPr>
      <w:szCs w:val="22"/>
    </w:rPr>
  </w:style>
  <w:style w:type="paragraph" w:customStyle="1" w:styleId="YourName">
    <w:name w:val="Your Name"/>
    <w:basedOn w:val="Normal"/>
    <w:next w:val="Normal"/>
    <w:link w:val="YourNameChar"/>
    <w:qFormat/>
    <w:rsid w:val="00D22492"/>
    <w:pPr>
      <w:spacing w:before="0" w:line="240" w:lineRule="auto"/>
      <w:ind w:left="0"/>
      <w:jc w:val="right"/>
    </w:pPr>
    <w:rPr>
      <w:rFonts w:asciiTheme="majorHAnsi" w:hAnsiTheme="majorHAnsi"/>
      <w:sz w:val="28"/>
      <w:szCs w:val="28"/>
    </w:rPr>
  </w:style>
  <w:style w:type="character" w:customStyle="1" w:styleId="YourNameChar">
    <w:name w:val="Your Name Char"/>
    <w:basedOn w:val="DefaultParagraphFont"/>
    <w:link w:val="YourName"/>
    <w:qFormat/>
    <w:rsid w:val="00D22492"/>
    <w:rPr>
      <w:rFonts w:asciiTheme="majorHAnsi" w:hAnsiTheme="majorHAnsi"/>
      <w:sz w:val="28"/>
      <w:szCs w:val="28"/>
    </w:rPr>
  </w:style>
  <w:style w:type="paragraph" w:customStyle="1" w:styleId="Objective">
    <w:name w:val="Objective"/>
    <w:basedOn w:val="Heading1"/>
    <w:unhideWhenUsed/>
    <w:qFormat/>
    <w:rsid w:val="00D22492"/>
    <w:pPr>
      <w:spacing w:before="0"/>
    </w:pPr>
  </w:style>
  <w:style w:type="character" w:styleId="PlaceholderText">
    <w:name w:val="Placeholder Text"/>
    <w:basedOn w:val="DefaultParagraphFont"/>
    <w:uiPriority w:val="99"/>
    <w:semiHidden/>
    <w:rsid w:val="00312CD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312C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2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's\AppData\Roaming\Microsoft\Templates\Functional%20resume%20(Vertic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4A932485084103959F1315537B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C4D9-C22A-4557-AB4A-ABB74A245EBC}"/>
      </w:docPartPr>
      <w:docPartBody>
        <w:p w:rsidR="00CA7AC9" w:rsidRDefault="00DE7FBD">
          <w:pPr>
            <w:pStyle w:val="104A932485084103959F1315537BEAB5"/>
          </w:pPr>
          <w:r>
            <w:t>[Job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BD"/>
    <w:rsid w:val="001B7C90"/>
    <w:rsid w:val="001D1E55"/>
    <w:rsid w:val="00323EE0"/>
    <w:rsid w:val="0046174A"/>
    <w:rsid w:val="005E29BD"/>
    <w:rsid w:val="005F47C3"/>
    <w:rsid w:val="00797277"/>
    <w:rsid w:val="00834DE9"/>
    <w:rsid w:val="00A00485"/>
    <w:rsid w:val="00AA0371"/>
    <w:rsid w:val="00C45886"/>
    <w:rsid w:val="00CA7AC9"/>
    <w:rsid w:val="00DA64AA"/>
    <w:rsid w:val="00DE7FBD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8D1EDF4C8B42A593583CC0ABE80640">
    <w:name w:val="A48D1EDF4C8B42A593583CC0ABE80640"/>
  </w:style>
  <w:style w:type="paragraph" w:customStyle="1" w:styleId="FF126802C41040EA904EBAC50DF50E35">
    <w:name w:val="FF126802C41040EA904EBAC50DF50E35"/>
  </w:style>
  <w:style w:type="paragraph" w:customStyle="1" w:styleId="7C39176085154B2EA39BCF48C8D0F5EF">
    <w:name w:val="7C39176085154B2EA39BCF48C8D0F5EF"/>
  </w:style>
  <w:style w:type="paragraph" w:customStyle="1" w:styleId="D6F1437A0A9C4875BBC1646F89451092">
    <w:name w:val="D6F1437A0A9C4875BBC1646F89451092"/>
  </w:style>
  <w:style w:type="paragraph" w:customStyle="1" w:styleId="C1CE56F75A3C449CAAADD1D62E94C279">
    <w:name w:val="C1CE56F75A3C449CAAADD1D62E94C279"/>
  </w:style>
  <w:style w:type="paragraph" w:customStyle="1" w:styleId="6E38238C19AF4C08866757C362DE767B">
    <w:name w:val="6E38238C19AF4C08866757C362DE767B"/>
  </w:style>
  <w:style w:type="paragraph" w:customStyle="1" w:styleId="5A867FB93BD04820BD4C3EF61282715F">
    <w:name w:val="5A867FB93BD04820BD4C3EF61282715F"/>
  </w:style>
  <w:style w:type="paragraph" w:customStyle="1" w:styleId="F9131CFD0F4E4D4D81322A05593AE78B">
    <w:name w:val="F9131CFD0F4E4D4D81322A05593AE78B"/>
  </w:style>
  <w:style w:type="paragraph" w:customStyle="1" w:styleId="EB8F02CBA7D94DA5955F5A63BDD27D5E">
    <w:name w:val="EB8F02CBA7D94DA5955F5A63BDD27D5E"/>
  </w:style>
  <w:style w:type="paragraph" w:customStyle="1" w:styleId="08A6FC27FCE14579A6D3FB9AA52275FD">
    <w:name w:val="08A6FC27FCE14579A6D3FB9AA52275FD"/>
  </w:style>
  <w:style w:type="paragraph" w:customStyle="1" w:styleId="0F1A4D43FB374A6DA16ED479CFD6FE2A">
    <w:name w:val="0F1A4D43FB374A6DA16ED479CFD6FE2A"/>
  </w:style>
  <w:style w:type="paragraph" w:customStyle="1" w:styleId="430E363F1013400C9908DEC7DE69A8A3">
    <w:name w:val="430E363F1013400C9908DEC7DE69A8A3"/>
  </w:style>
  <w:style w:type="paragraph" w:customStyle="1" w:styleId="3C16507FAC20427EAA474128EE57543C">
    <w:name w:val="3C16507FAC20427EAA474128EE57543C"/>
  </w:style>
  <w:style w:type="paragraph" w:customStyle="1" w:styleId="5263410462004997ADEF7224D24C9577">
    <w:name w:val="5263410462004997ADEF7224D24C9577"/>
  </w:style>
  <w:style w:type="paragraph" w:customStyle="1" w:styleId="07EAE33413C04BF2B2C8081D997E63AB">
    <w:name w:val="07EAE33413C04BF2B2C8081D997E63AB"/>
  </w:style>
  <w:style w:type="paragraph" w:customStyle="1" w:styleId="000B3DA7F8CD44A69A15A04337B20618">
    <w:name w:val="000B3DA7F8CD44A69A15A04337B20618"/>
  </w:style>
  <w:style w:type="paragraph" w:customStyle="1" w:styleId="9BF2D047F5584A099EAAEEB892D068F0">
    <w:name w:val="9BF2D047F5584A099EAAEEB892D068F0"/>
  </w:style>
  <w:style w:type="paragraph" w:customStyle="1" w:styleId="56D6962F78894D76955CB8BCD297FCAF">
    <w:name w:val="56D6962F78894D76955CB8BCD297FCAF"/>
  </w:style>
  <w:style w:type="paragraph" w:customStyle="1" w:styleId="DC4E827A242C4451ACA9FE0C6CD3BA1B">
    <w:name w:val="DC4E827A242C4451ACA9FE0C6CD3BA1B"/>
  </w:style>
  <w:style w:type="paragraph" w:customStyle="1" w:styleId="8AF17BE240514F11AB6233A5000A0C65">
    <w:name w:val="8AF17BE240514F11AB6233A5000A0C65"/>
  </w:style>
  <w:style w:type="paragraph" w:customStyle="1" w:styleId="885EAB95A85646E3B2D9573996EEC1C8">
    <w:name w:val="885EAB95A85646E3B2D9573996EEC1C8"/>
  </w:style>
  <w:style w:type="paragraph" w:customStyle="1" w:styleId="520A5F647FD546C3A768FC0ED06EEC36">
    <w:name w:val="520A5F647FD546C3A768FC0ED06EEC36"/>
  </w:style>
  <w:style w:type="paragraph" w:customStyle="1" w:styleId="6F40CF1CD5824CF4995341544DE98D34">
    <w:name w:val="6F40CF1CD5824CF4995341544DE98D34"/>
  </w:style>
  <w:style w:type="paragraph" w:customStyle="1" w:styleId="104A932485084103959F1315537BEAB5">
    <w:name w:val="104A932485084103959F1315537BEAB5"/>
  </w:style>
  <w:style w:type="paragraph" w:customStyle="1" w:styleId="B207F385FD184FEEAF4B37E847F883A4">
    <w:name w:val="B207F385FD184FEEAF4B37E847F883A4"/>
  </w:style>
  <w:style w:type="paragraph" w:customStyle="1" w:styleId="B39B35376BF740D2BB63EF941CE78F10">
    <w:name w:val="B39B35376BF740D2BB63EF941CE78F10"/>
  </w:style>
  <w:style w:type="paragraph" w:customStyle="1" w:styleId="86C0983B10A6489ABF5AF5CF2AE9A720">
    <w:name w:val="86C0983B10A6489ABF5AF5CF2AE9A720"/>
  </w:style>
  <w:style w:type="paragraph" w:customStyle="1" w:styleId="485BEB7DDE284C0C8FC9D534C449935F">
    <w:name w:val="485BEB7DDE284C0C8FC9D534C449935F"/>
  </w:style>
  <w:style w:type="paragraph" w:customStyle="1" w:styleId="0AF032A9153F4935A0D885F80309F62F">
    <w:name w:val="0AF032A9153F4935A0D885F80309F62F"/>
  </w:style>
  <w:style w:type="paragraph" w:customStyle="1" w:styleId="307DFCDAA2034B9FB412D7FF18F89334">
    <w:name w:val="307DFCDAA2034B9FB412D7FF18F89334"/>
  </w:style>
  <w:style w:type="paragraph" w:customStyle="1" w:styleId="333469F0B271469BB9AF9419BA5B5597">
    <w:name w:val="333469F0B271469BB9AF9419BA5B5597"/>
  </w:style>
  <w:style w:type="paragraph" w:customStyle="1" w:styleId="E91CDB6539C14403A5C12AB438E52661">
    <w:name w:val="E91CDB6539C14403A5C12AB438E52661"/>
  </w:style>
  <w:style w:type="paragraph" w:customStyle="1" w:styleId="20F1DAB61DC14C4AAE6319A824295DD2">
    <w:name w:val="20F1DAB61DC14C4AAE6319A824295DD2"/>
  </w:style>
  <w:style w:type="paragraph" w:customStyle="1" w:styleId="1705F5909C9442F888EB5CF52E2E29EF">
    <w:name w:val="1705F5909C9442F888EB5CF52E2E29EF"/>
  </w:style>
  <w:style w:type="paragraph" w:customStyle="1" w:styleId="5C450988D7B54E568907C25FE48398D7">
    <w:name w:val="5C450988D7B54E568907C25FE48398D7"/>
  </w:style>
  <w:style w:type="paragraph" w:customStyle="1" w:styleId="65B470BC4CDE413586922ECBA7769AC6">
    <w:name w:val="65B470BC4CDE413586922ECBA7769AC6"/>
  </w:style>
  <w:style w:type="paragraph" w:customStyle="1" w:styleId="353EC0CCC1114438A93084867AD89ECB">
    <w:name w:val="353EC0CCC1114438A93084867AD89ECB"/>
  </w:style>
  <w:style w:type="paragraph" w:customStyle="1" w:styleId="3CCCB268559047D59A1001CF4E66EDAE">
    <w:name w:val="3CCCB268559047D59A1001CF4E66EDAE"/>
  </w:style>
  <w:style w:type="paragraph" w:customStyle="1" w:styleId="8A0D6EADE80D4FC2AA4F842730A72D34">
    <w:name w:val="8A0D6EADE80D4FC2AA4F842730A72D34"/>
  </w:style>
  <w:style w:type="paragraph" w:customStyle="1" w:styleId="D648153B0D7846808237C5FC2FB05129">
    <w:name w:val="D648153B0D7846808237C5FC2FB05129"/>
  </w:style>
  <w:style w:type="paragraph" w:customStyle="1" w:styleId="694FAEA50B574A3A8EB427AD9E798639">
    <w:name w:val="694FAEA50B574A3A8EB427AD9E798639"/>
  </w:style>
  <w:style w:type="paragraph" w:customStyle="1" w:styleId="3A66B87DCB9A404CB13951869CA00737">
    <w:name w:val="3A66B87DCB9A404CB13951869CA00737"/>
  </w:style>
  <w:style w:type="paragraph" w:customStyle="1" w:styleId="365221A3594C4B07BE87A104444710B2">
    <w:name w:val="365221A3594C4B07BE87A104444710B2"/>
  </w:style>
  <w:style w:type="paragraph" w:customStyle="1" w:styleId="CC10CEB2D3734887BD63FBE1C5ED8BDF">
    <w:name w:val="CC10CEB2D3734887BD63FBE1C5ED8BDF"/>
  </w:style>
  <w:style w:type="paragraph" w:customStyle="1" w:styleId="23CB3F1E5497430D8B2871F6A5BEBA34">
    <w:name w:val="23CB3F1E5497430D8B2871F6A5BEBA34"/>
  </w:style>
  <w:style w:type="paragraph" w:customStyle="1" w:styleId="614FEE49FB374E9192F8A33AA0323DD6">
    <w:name w:val="614FEE49FB374E9192F8A33AA0323DD6"/>
  </w:style>
  <w:style w:type="paragraph" w:customStyle="1" w:styleId="B0E9D92A95414723B2F27D9ADDB9CD10">
    <w:name w:val="B0E9D92A95414723B2F27D9ADDB9CD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8D1EDF4C8B42A593583CC0ABE80640">
    <w:name w:val="A48D1EDF4C8B42A593583CC0ABE80640"/>
  </w:style>
  <w:style w:type="paragraph" w:customStyle="1" w:styleId="FF126802C41040EA904EBAC50DF50E35">
    <w:name w:val="FF126802C41040EA904EBAC50DF50E35"/>
  </w:style>
  <w:style w:type="paragraph" w:customStyle="1" w:styleId="7C39176085154B2EA39BCF48C8D0F5EF">
    <w:name w:val="7C39176085154B2EA39BCF48C8D0F5EF"/>
  </w:style>
  <w:style w:type="paragraph" w:customStyle="1" w:styleId="D6F1437A0A9C4875BBC1646F89451092">
    <w:name w:val="D6F1437A0A9C4875BBC1646F89451092"/>
  </w:style>
  <w:style w:type="paragraph" w:customStyle="1" w:styleId="C1CE56F75A3C449CAAADD1D62E94C279">
    <w:name w:val="C1CE56F75A3C449CAAADD1D62E94C279"/>
  </w:style>
  <w:style w:type="paragraph" w:customStyle="1" w:styleId="6E38238C19AF4C08866757C362DE767B">
    <w:name w:val="6E38238C19AF4C08866757C362DE767B"/>
  </w:style>
  <w:style w:type="paragraph" w:customStyle="1" w:styleId="5A867FB93BD04820BD4C3EF61282715F">
    <w:name w:val="5A867FB93BD04820BD4C3EF61282715F"/>
  </w:style>
  <w:style w:type="paragraph" w:customStyle="1" w:styleId="F9131CFD0F4E4D4D81322A05593AE78B">
    <w:name w:val="F9131CFD0F4E4D4D81322A05593AE78B"/>
  </w:style>
  <w:style w:type="paragraph" w:customStyle="1" w:styleId="EB8F02CBA7D94DA5955F5A63BDD27D5E">
    <w:name w:val="EB8F02CBA7D94DA5955F5A63BDD27D5E"/>
  </w:style>
  <w:style w:type="paragraph" w:customStyle="1" w:styleId="08A6FC27FCE14579A6D3FB9AA52275FD">
    <w:name w:val="08A6FC27FCE14579A6D3FB9AA52275FD"/>
  </w:style>
  <w:style w:type="paragraph" w:customStyle="1" w:styleId="0F1A4D43FB374A6DA16ED479CFD6FE2A">
    <w:name w:val="0F1A4D43FB374A6DA16ED479CFD6FE2A"/>
  </w:style>
  <w:style w:type="paragraph" w:customStyle="1" w:styleId="430E363F1013400C9908DEC7DE69A8A3">
    <w:name w:val="430E363F1013400C9908DEC7DE69A8A3"/>
  </w:style>
  <w:style w:type="paragraph" w:customStyle="1" w:styleId="3C16507FAC20427EAA474128EE57543C">
    <w:name w:val="3C16507FAC20427EAA474128EE57543C"/>
  </w:style>
  <w:style w:type="paragraph" w:customStyle="1" w:styleId="5263410462004997ADEF7224D24C9577">
    <w:name w:val="5263410462004997ADEF7224D24C9577"/>
  </w:style>
  <w:style w:type="paragraph" w:customStyle="1" w:styleId="07EAE33413C04BF2B2C8081D997E63AB">
    <w:name w:val="07EAE33413C04BF2B2C8081D997E63AB"/>
  </w:style>
  <w:style w:type="paragraph" w:customStyle="1" w:styleId="000B3DA7F8CD44A69A15A04337B20618">
    <w:name w:val="000B3DA7F8CD44A69A15A04337B20618"/>
  </w:style>
  <w:style w:type="paragraph" w:customStyle="1" w:styleId="9BF2D047F5584A099EAAEEB892D068F0">
    <w:name w:val="9BF2D047F5584A099EAAEEB892D068F0"/>
  </w:style>
  <w:style w:type="paragraph" w:customStyle="1" w:styleId="56D6962F78894D76955CB8BCD297FCAF">
    <w:name w:val="56D6962F78894D76955CB8BCD297FCAF"/>
  </w:style>
  <w:style w:type="paragraph" w:customStyle="1" w:styleId="DC4E827A242C4451ACA9FE0C6CD3BA1B">
    <w:name w:val="DC4E827A242C4451ACA9FE0C6CD3BA1B"/>
  </w:style>
  <w:style w:type="paragraph" w:customStyle="1" w:styleId="8AF17BE240514F11AB6233A5000A0C65">
    <w:name w:val="8AF17BE240514F11AB6233A5000A0C65"/>
  </w:style>
  <w:style w:type="paragraph" w:customStyle="1" w:styleId="885EAB95A85646E3B2D9573996EEC1C8">
    <w:name w:val="885EAB95A85646E3B2D9573996EEC1C8"/>
  </w:style>
  <w:style w:type="paragraph" w:customStyle="1" w:styleId="520A5F647FD546C3A768FC0ED06EEC36">
    <w:name w:val="520A5F647FD546C3A768FC0ED06EEC36"/>
  </w:style>
  <w:style w:type="paragraph" w:customStyle="1" w:styleId="6F40CF1CD5824CF4995341544DE98D34">
    <w:name w:val="6F40CF1CD5824CF4995341544DE98D34"/>
  </w:style>
  <w:style w:type="paragraph" w:customStyle="1" w:styleId="104A932485084103959F1315537BEAB5">
    <w:name w:val="104A932485084103959F1315537BEAB5"/>
  </w:style>
  <w:style w:type="paragraph" w:customStyle="1" w:styleId="B207F385FD184FEEAF4B37E847F883A4">
    <w:name w:val="B207F385FD184FEEAF4B37E847F883A4"/>
  </w:style>
  <w:style w:type="paragraph" w:customStyle="1" w:styleId="B39B35376BF740D2BB63EF941CE78F10">
    <w:name w:val="B39B35376BF740D2BB63EF941CE78F10"/>
  </w:style>
  <w:style w:type="paragraph" w:customStyle="1" w:styleId="86C0983B10A6489ABF5AF5CF2AE9A720">
    <w:name w:val="86C0983B10A6489ABF5AF5CF2AE9A720"/>
  </w:style>
  <w:style w:type="paragraph" w:customStyle="1" w:styleId="485BEB7DDE284C0C8FC9D534C449935F">
    <w:name w:val="485BEB7DDE284C0C8FC9D534C449935F"/>
  </w:style>
  <w:style w:type="paragraph" w:customStyle="1" w:styleId="0AF032A9153F4935A0D885F80309F62F">
    <w:name w:val="0AF032A9153F4935A0D885F80309F62F"/>
  </w:style>
  <w:style w:type="paragraph" w:customStyle="1" w:styleId="307DFCDAA2034B9FB412D7FF18F89334">
    <w:name w:val="307DFCDAA2034B9FB412D7FF18F89334"/>
  </w:style>
  <w:style w:type="paragraph" w:customStyle="1" w:styleId="333469F0B271469BB9AF9419BA5B5597">
    <w:name w:val="333469F0B271469BB9AF9419BA5B5597"/>
  </w:style>
  <w:style w:type="paragraph" w:customStyle="1" w:styleId="E91CDB6539C14403A5C12AB438E52661">
    <w:name w:val="E91CDB6539C14403A5C12AB438E52661"/>
  </w:style>
  <w:style w:type="paragraph" w:customStyle="1" w:styleId="20F1DAB61DC14C4AAE6319A824295DD2">
    <w:name w:val="20F1DAB61DC14C4AAE6319A824295DD2"/>
  </w:style>
  <w:style w:type="paragraph" w:customStyle="1" w:styleId="1705F5909C9442F888EB5CF52E2E29EF">
    <w:name w:val="1705F5909C9442F888EB5CF52E2E29EF"/>
  </w:style>
  <w:style w:type="paragraph" w:customStyle="1" w:styleId="5C450988D7B54E568907C25FE48398D7">
    <w:name w:val="5C450988D7B54E568907C25FE48398D7"/>
  </w:style>
  <w:style w:type="paragraph" w:customStyle="1" w:styleId="65B470BC4CDE413586922ECBA7769AC6">
    <w:name w:val="65B470BC4CDE413586922ECBA7769AC6"/>
  </w:style>
  <w:style w:type="paragraph" w:customStyle="1" w:styleId="353EC0CCC1114438A93084867AD89ECB">
    <w:name w:val="353EC0CCC1114438A93084867AD89ECB"/>
  </w:style>
  <w:style w:type="paragraph" w:customStyle="1" w:styleId="3CCCB268559047D59A1001CF4E66EDAE">
    <w:name w:val="3CCCB268559047D59A1001CF4E66EDAE"/>
  </w:style>
  <w:style w:type="paragraph" w:customStyle="1" w:styleId="8A0D6EADE80D4FC2AA4F842730A72D34">
    <w:name w:val="8A0D6EADE80D4FC2AA4F842730A72D34"/>
  </w:style>
  <w:style w:type="paragraph" w:customStyle="1" w:styleId="D648153B0D7846808237C5FC2FB05129">
    <w:name w:val="D648153B0D7846808237C5FC2FB05129"/>
  </w:style>
  <w:style w:type="paragraph" w:customStyle="1" w:styleId="694FAEA50B574A3A8EB427AD9E798639">
    <w:name w:val="694FAEA50B574A3A8EB427AD9E798639"/>
  </w:style>
  <w:style w:type="paragraph" w:customStyle="1" w:styleId="3A66B87DCB9A404CB13951869CA00737">
    <w:name w:val="3A66B87DCB9A404CB13951869CA00737"/>
  </w:style>
  <w:style w:type="paragraph" w:customStyle="1" w:styleId="365221A3594C4B07BE87A104444710B2">
    <w:name w:val="365221A3594C4B07BE87A104444710B2"/>
  </w:style>
  <w:style w:type="paragraph" w:customStyle="1" w:styleId="CC10CEB2D3734887BD63FBE1C5ED8BDF">
    <w:name w:val="CC10CEB2D3734887BD63FBE1C5ED8BDF"/>
  </w:style>
  <w:style w:type="paragraph" w:customStyle="1" w:styleId="23CB3F1E5497430D8B2871F6A5BEBA34">
    <w:name w:val="23CB3F1E5497430D8B2871F6A5BEBA34"/>
  </w:style>
  <w:style w:type="paragraph" w:customStyle="1" w:styleId="614FEE49FB374E9192F8A33AA0323DD6">
    <w:name w:val="614FEE49FB374E9192F8A33AA0323DD6"/>
  </w:style>
  <w:style w:type="paragraph" w:customStyle="1" w:styleId="B0E9D92A95414723B2F27D9ADDB9CD10">
    <w:name w:val="B0E9D92A95414723B2F27D9ADDB9C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DD16011-CE0A-4E2D-AC45-CC5E353C1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(Vertical design)</Template>
  <TotalTime>37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resume (Vertical design)</vt:lpstr>
    </vt:vector>
  </TitlesOfParts>
  <Company>Hewlett-Packard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resume (Vertical design)</dc:title>
  <dc:creator>Kat's</dc:creator>
  <cp:lastModifiedBy>Owner</cp:lastModifiedBy>
  <cp:revision>6</cp:revision>
  <cp:lastPrinted>2015-06-08T21:29:00Z</cp:lastPrinted>
  <dcterms:created xsi:type="dcterms:W3CDTF">2020-03-12T22:20:00Z</dcterms:created>
  <dcterms:modified xsi:type="dcterms:W3CDTF">2022-03-11T00:56:00Z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TC062851841033</vt:lpwstr>
  </property>
</Properties>
</file>