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55C3" w14:textId="77777777" w:rsidR="003669EB" w:rsidRPr="00CF0406" w:rsidRDefault="003669EB" w:rsidP="003669EB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Jenneh Sawah</w:t>
      </w:r>
    </w:p>
    <w:p w14:paraId="1025F209" w14:textId="11400E62" w:rsidR="003669EB" w:rsidRPr="00CF0406" w:rsidRDefault="00CE3A95" w:rsidP="003669EB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4808 Regent </w:t>
      </w:r>
      <w:r w:rsidR="003669EB"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Ave N,</w:t>
      </w:r>
    </w:p>
    <w:p w14:paraId="1AC2EEBB" w14:textId="6F3B9A21" w:rsidR="003669EB" w:rsidRPr="00CF0406" w:rsidRDefault="00CE3A95" w:rsidP="003669EB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Crystal</w:t>
      </w:r>
      <w:r w:rsidR="003669EB"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, MN 554</w:t>
      </w: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29</w:t>
      </w:r>
    </w:p>
    <w:p w14:paraId="434D3CE6" w14:textId="77777777" w:rsidR="003669EB" w:rsidRPr="00CF0406" w:rsidRDefault="003669EB" w:rsidP="003669EB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jenneh.sawah2@gmail.com</w:t>
      </w:r>
    </w:p>
    <w:p w14:paraId="0526098B" w14:textId="5DDC300F" w:rsidR="003669EB" w:rsidRPr="00CF0406" w:rsidRDefault="00871F73" w:rsidP="003669EB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612-346-9776</w:t>
      </w:r>
    </w:p>
    <w:p w14:paraId="1F48BFA3" w14:textId="7C9F102E" w:rsidR="003669EB" w:rsidRPr="00CF0406" w:rsidRDefault="003669EB" w:rsidP="003669EB">
      <w:pPr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Objective</w:t>
      </w:r>
    </w:p>
    <w:p w14:paraId="3926BD57" w14:textId="60DF6B33" w:rsidR="003669EB" w:rsidRPr="00CF0406" w:rsidRDefault="00CF0406" w:rsidP="003669EB">
      <w:pPr>
        <w:rPr>
          <w:rFonts w:ascii="Georgia" w:hAnsi="Georgia"/>
          <w:color w:val="000000" w:themeColor="text1"/>
          <w:sz w:val="24"/>
          <w:szCs w:val="24"/>
        </w:rPr>
        <w:sectPr w:rsidR="003669EB" w:rsidRPr="00CF04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F0406">
        <w:rPr>
          <w:rFonts w:ascii="Georgia" w:hAnsi="Georgia" w:cs="Segoe UI"/>
          <w:color w:val="000000" w:themeColor="text1"/>
          <w:sz w:val="24"/>
          <w:szCs w:val="24"/>
          <w:shd w:val="clear" w:color="auto" w:fill="FFFFFF"/>
        </w:rPr>
        <w:t>Caring reliable, certified nursing assistant</w:t>
      </w:r>
      <w:r w:rsidR="00176271">
        <w:rPr>
          <w:rFonts w:ascii="Georgia" w:hAnsi="Georgia" w:cs="Segoe UI"/>
          <w:color w:val="000000" w:themeColor="text1"/>
          <w:sz w:val="24"/>
          <w:szCs w:val="24"/>
          <w:shd w:val="clear" w:color="auto" w:fill="FFFFFF"/>
        </w:rPr>
        <w:t xml:space="preserve"> and</w:t>
      </w:r>
      <w:r w:rsidR="00176271" w:rsidRPr="00176271">
        <w:t xml:space="preserve"> </w:t>
      </w:r>
      <w:r w:rsidR="00176271" w:rsidRPr="00176271">
        <w:rPr>
          <w:rFonts w:ascii="Georgia" w:hAnsi="Georgia" w:cs="Segoe UI"/>
          <w:color w:val="000000" w:themeColor="text1"/>
          <w:sz w:val="24"/>
          <w:szCs w:val="24"/>
          <w:shd w:val="clear" w:color="auto" w:fill="FFFFFF"/>
        </w:rPr>
        <w:t>Direct Support Professional</w:t>
      </w:r>
      <w:r w:rsidR="00176271">
        <w:rPr>
          <w:rFonts w:ascii="Georgia" w:hAnsi="Georgia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0406">
        <w:rPr>
          <w:rFonts w:ascii="Georgia" w:hAnsi="Georgia" w:cs="Segoe UI"/>
          <w:color w:val="000000" w:themeColor="text1"/>
          <w:sz w:val="24"/>
          <w:szCs w:val="24"/>
          <w:shd w:val="clear" w:color="auto" w:fill="FFFFFF"/>
        </w:rPr>
        <w:t>with 10+ years of experience caring for elderly, vulnerable adults. Work well with bedridden, physically challenged, and memory-impaired residents. Friendly and compassionate, with excellent interpersonal communication skills. Discreet and confidential in all dealings with patients and staff</w:t>
      </w:r>
      <w:r w:rsidR="00046264">
        <w:rPr>
          <w:rFonts w:ascii="Georgia" w:hAnsi="Georgia" w:cs="Segoe UI"/>
          <w:color w:val="000000" w:themeColor="text1"/>
          <w:sz w:val="24"/>
          <w:szCs w:val="24"/>
          <w:shd w:val="clear" w:color="auto" w:fill="FFFFFF"/>
        </w:rPr>
        <w:t>s</w:t>
      </w:r>
    </w:p>
    <w:p w14:paraId="387FF229" w14:textId="77777777" w:rsidR="00046264" w:rsidRPr="00176271" w:rsidRDefault="00046264" w:rsidP="00046264">
      <w:pPr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176271">
        <w:rPr>
          <w:rFonts w:ascii="Georgia" w:hAnsi="Georgia"/>
          <w:b/>
          <w:bCs/>
          <w:color w:val="000000" w:themeColor="text1"/>
          <w:sz w:val="24"/>
          <w:szCs w:val="24"/>
        </w:rPr>
        <w:t>Educations</w:t>
      </w:r>
    </w:p>
    <w:p w14:paraId="435C4EED" w14:textId="5F6CDEA2" w:rsidR="003669EB" w:rsidRPr="00CF0406" w:rsidRDefault="003669EB" w:rsidP="003669EB">
      <w:pPr>
        <w:rPr>
          <w:rFonts w:ascii="Georgia" w:hAnsi="Georgia"/>
          <w:color w:val="000000" w:themeColor="text1"/>
          <w:sz w:val="24"/>
          <w:szCs w:val="24"/>
        </w:rPr>
        <w:sectPr w:rsidR="003669EB" w:rsidRPr="00CF0406" w:rsidSect="003669E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C22C318" w14:textId="7F1368AC" w:rsidR="00871F73" w:rsidRPr="00CF0406" w:rsidRDefault="00046264" w:rsidP="00046264">
      <w:pPr>
        <w:spacing w:line="240" w:lineRule="auto"/>
        <w:rPr>
          <w:rFonts w:ascii="Georgia" w:hAnsi="Georgia"/>
          <w:color w:val="000000" w:themeColor="text1"/>
          <w:sz w:val="24"/>
          <w:szCs w:val="24"/>
        </w:rPr>
        <w:sectPr w:rsidR="00871F73" w:rsidRPr="00CF0406" w:rsidSect="003669E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F0406">
        <w:rPr>
          <w:rFonts w:ascii="Georgia" w:hAnsi="Georgia"/>
          <w:color w:val="000000" w:themeColor="text1"/>
          <w:sz w:val="24"/>
          <w:szCs w:val="24"/>
        </w:rPr>
        <w:t>Parkdale High School Diploma, 2012</w:t>
      </w:r>
      <w:r>
        <w:rPr>
          <w:rFonts w:ascii="Georgia" w:hAnsi="Georgia"/>
          <w:color w:val="000000" w:themeColor="text1"/>
          <w:sz w:val="24"/>
          <w:szCs w:val="24"/>
        </w:rPr>
        <w:t xml:space="preserve">   </w:t>
      </w:r>
      <w:r w:rsidRPr="00CF0406">
        <w:rPr>
          <w:rFonts w:ascii="Georgia" w:hAnsi="Georgia"/>
          <w:color w:val="000000" w:themeColor="text1"/>
          <w:sz w:val="24"/>
          <w:szCs w:val="24"/>
        </w:rPr>
        <w:t>Fortis College 2016 Medical Assistan</w:t>
      </w:r>
      <w:r w:rsidR="004E30EE">
        <w:rPr>
          <w:rFonts w:ascii="Georgia" w:hAnsi="Georgia"/>
          <w:color w:val="000000" w:themeColor="text1"/>
          <w:sz w:val="24"/>
          <w:szCs w:val="24"/>
        </w:rPr>
        <w:t>t</w:t>
      </w:r>
    </w:p>
    <w:p w14:paraId="35B67F3A" w14:textId="791DCF3F" w:rsidR="00046264" w:rsidRPr="00CF0406" w:rsidRDefault="003669EB" w:rsidP="00046264">
      <w:pPr>
        <w:spacing w:line="240" w:lineRule="auto"/>
        <w:rPr>
          <w:rFonts w:ascii="Georgia" w:hAnsi="Georgia"/>
          <w:color w:val="000000" w:themeColor="text1"/>
          <w:sz w:val="24"/>
          <w:szCs w:val="24"/>
        </w:rPr>
      </w:pPr>
      <w:r w:rsidRPr="00CF0406">
        <w:rPr>
          <w:rFonts w:ascii="Georgia" w:hAnsi="Georgia"/>
          <w:color w:val="000000" w:themeColor="text1"/>
          <w:sz w:val="24"/>
          <w:szCs w:val="24"/>
        </w:rPr>
        <w:t xml:space="preserve">Nurse One Inc. Certified Nursing </w:t>
      </w:r>
      <w:proofErr w:type="gramStart"/>
      <w:r w:rsidRPr="00CF0406">
        <w:rPr>
          <w:rFonts w:ascii="Georgia" w:hAnsi="Georgia"/>
          <w:color w:val="000000" w:themeColor="text1"/>
          <w:sz w:val="24"/>
          <w:szCs w:val="24"/>
        </w:rPr>
        <w:t>Assistant</w:t>
      </w:r>
      <w:r w:rsidR="00046264" w:rsidRPr="00CF0406">
        <w:rPr>
          <w:rFonts w:ascii="Georgia" w:hAnsi="Georgia"/>
          <w:color w:val="000000" w:themeColor="text1"/>
          <w:sz w:val="24"/>
          <w:szCs w:val="24"/>
        </w:rPr>
        <w:t>(</w:t>
      </w:r>
      <w:proofErr w:type="gramEnd"/>
      <w:r w:rsidR="00046264" w:rsidRPr="00CF0406">
        <w:rPr>
          <w:rFonts w:ascii="Georgia" w:hAnsi="Georgia"/>
          <w:color w:val="000000" w:themeColor="text1"/>
          <w:sz w:val="24"/>
          <w:szCs w:val="24"/>
        </w:rPr>
        <w:t>CNA), 2013-Present</w:t>
      </w:r>
      <w:r w:rsidR="00046264" w:rsidRPr="00046264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46264" w:rsidRPr="00CF0406">
        <w:rPr>
          <w:rFonts w:ascii="Georgia" w:hAnsi="Georgia"/>
          <w:color w:val="000000" w:themeColor="text1"/>
          <w:sz w:val="24"/>
          <w:szCs w:val="24"/>
        </w:rPr>
        <w:t xml:space="preserve">Trinity </w:t>
      </w:r>
      <w:r w:rsidR="00046264" w:rsidRPr="00CF0406">
        <w:rPr>
          <w:rFonts w:ascii="Georgia" w:hAnsi="Georgia"/>
          <w:color w:val="000000" w:themeColor="text1"/>
          <w:sz w:val="24"/>
          <w:szCs w:val="24"/>
        </w:rPr>
        <w:t xml:space="preserve">Washington </w:t>
      </w:r>
      <w:commentRangeStart w:id="0"/>
      <w:r w:rsidR="00046264" w:rsidRPr="00CF0406">
        <w:rPr>
          <w:rFonts w:ascii="Georgia" w:hAnsi="Georgia"/>
          <w:color w:val="000000" w:themeColor="text1"/>
          <w:sz w:val="24"/>
          <w:szCs w:val="24"/>
        </w:rPr>
        <w:t>University (Business</w:t>
      </w:r>
      <w:commentRangeEnd w:id="0"/>
      <w:r w:rsidR="00046264">
        <w:rPr>
          <w:rStyle w:val="CommentReference"/>
        </w:rPr>
        <w:commentReference w:id="0"/>
      </w:r>
      <w:r w:rsidR="00046264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46264" w:rsidRPr="00CF0406">
        <w:rPr>
          <w:rFonts w:ascii="Georgia" w:hAnsi="Georgia"/>
          <w:color w:val="000000" w:themeColor="text1"/>
          <w:sz w:val="24"/>
          <w:szCs w:val="24"/>
        </w:rPr>
        <w:t>Administration)</w:t>
      </w:r>
    </w:p>
    <w:p w14:paraId="2DABFA55" w14:textId="353B9C14" w:rsidR="00046264" w:rsidRPr="00CF0406" w:rsidRDefault="00046264" w:rsidP="00046264">
      <w:pPr>
        <w:rPr>
          <w:rFonts w:ascii="Georgia" w:hAnsi="Georgia"/>
          <w:color w:val="000000" w:themeColor="text1"/>
          <w:sz w:val="24"/>
          <w:szCs w:val="24"/>
        </w:rPr>
      </w:pPr>
    </w:p>
    <w:p w14:paraId="3331AB06" w14:textId="39AF64E6" w:rsidR="003669EB" w:rsidRPr="00CF0406" w:rsidRDefault="003669EB" w:rsidP="003669EB">
      <w:pPr>
        <w:rPr>
          <w:rFonts w:ascii="Georgia" w:hAnsi="Georgia"/>
          <w:color w:val="000000" w:themeColor="text1"/>
          <w:sz w:val="24"/>
          <w:szCs w:val="24"/>
        </w:rPr>
      </w:pPr>
    </w:p>
    <w:p w14:paraId="0C80E4B3" w14:textId="77777777" w:rsidR="00871F73" w:rsidRPr="00CF0406" w:rsidRDefault="00871F73" w:rsidP="003669EB">
      <w:pPr>
        <w:rPr>
          <w:rFonts w:ascii="Georgia" w:hAnsi="Georgia"/>
          <w:b/>
          <w:bCs/>
          <w:color w:val="000000" w:themeColor="text1"/>
          <w:sz w:val="24"/>
          <w:szCs w:val="24"/>
        </w:rPr>
        <w:sectPr w:rsidR="00871F73" w:rsidRPr="00CF0406" w:rsidSect="00871F7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5EAF3BC" w14:textId="71DFEE73" w:rsidR="003669EB" w:rsidRPr="004E30EE" w:rsidRDefault="003669EB" w:rsidP="003669EB">
      <w:pPr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EXPERIENCE</w:t>
      </w:r>
      <w:r w:rsidR="004E30EE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   </w:t>
      </w:r>
    </w:p>
    <w:p w14:paraId="5195577A" w14:textId="1B103418" w:rsidR="003669EB" w:rsidRPr="00CF0406" w:rsidRDefault="003669EB" w:rsidP="003669EB">
      <w:pPr>
        <w:rPr>
          <w:rFonts w:ascii="Georgia" w:hAnsi="Georgia"/>
          <w:color w:val="000000" w:themeColor="text1"/>
          <w:sz w:val="24"/>
          <w:szCs w:val="24"/>
        </w:rPr>
      </w:pPr>
      <w:r w:rsidRPr="00CF0406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14:paraId="6949B79D" w14:textId="4CB5F8E5" w:rsidR="003669EB" w:rsidRPr="00CF0406" w:rsidRDefault="003669EB" w:rsidP="003669EB">
      <w:pPr>
        <w:rPr>
          <w:rFonts w:ascii="Georgia" w:hAnsi="Georgia"/>
          <w:color w:val="000000" w:themeColor="text1"/>
          <w:sz w:val="24"/>
          <w:szCs w:val="24"/>
        </w:rPr>
      </w:pPr>
      <w:r w:rsidRPr="00CF0406">
        <w:rPr>
          <w:rFonts w:ascii="Georgia" w:hAnsi="Georgia"/>
          <w:color w:val="000000" w:themeColor="text1"/>
          <w:sz w:val="24"/>
          <w:szCs w:val="24"/>
        </w:rPr>
        <w:t xml:space="preserve">  </w:t>
      </w:r>
    </w:p>
    <w:p w14:paraId="786ED32C" w14:textId="77777777" w:rsidR="00E560C4" w:rsidRPr="00CF0406" w:rsidRDefault="00E560C4" w:rsidP="003669EB">
      <w:pPr>
        <w:rPr>
          <w:rFonts w:ascii="Georgia" w:hAnsi="Georgia"/>
          <w:color w:val="000000" w:themeColor="text1"/>
          <w:sz w:val="24"/>
          <w:szCs w:val="24"/>
        </w:rPr>
        <w:sectPr w:rsidR="00E560C4" w:rsidRPr="00CF0406" w:rsidSect="00E560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C7C652A" w14:textId="5B92AD00" w:rsidR="00F06441" w:rsidRPr="00CF0406" w:rsidRDefault="00F06441" w:rsidP="003669EB">
      <w:pPr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Pathways to </w:t>
      </w:r>
      <w:r w:rsidR="00CF0406"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Community (</w:t>
      </w:r>
      <w:r w:rsidR="00871F73"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Crisis Home)</w:t>
      </w:r>
    </w:p>
    <w:p w14:paraId="19AD94E9" w14:textId="3156419A" w:rsidR="003669EB" w:rsidRPr="00CF0406" w:rsidRDefault="003669EB" w:rsidP="00871F73">
      <w:pPr>
        <w:rPr>
          <w:rFonts w:ascii="Georgia" w:hAnsi="Georgia"/>
          <w:color w:val="000000" w:themeColor="text1"/>
          <w:sz w:val="24"/>
          <w:szCs w:val="24"/>
        </w:rPr>
      </w:pPr>
      <w:r w:rsidRPr="00CF0406">
        <w:rPr>
          <w:rFonts w:ascii="Georgia" w:hAnsi="Georgia"/>
          <w:color w:val="000000" w:themeColor="text1"/>
          <w:sz w:val="24"/>
          <w:szCs w:val="24"/>
        </w:rPr>
        <w:t>Companion care provider, assist in a residential, provide support services and assistance to individuals in their homes or in the community. Coaching, mentoring, and</w:t>
      </w:r>
      <w:r w:rsidR="00CF0406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F0406">
        <w:rPr>
          <w:rFonts w:ascii="Georgia" w:hAnsi="Georgia"/>
          <w:color w:val="000000" w:themeColor="text1"/>
          <w:sz w:val="24"/>
          <w:szCs w:val="24"/>
        </w:rPr>
        <w:t xml:space="preserve">encouraging others to reach their goals. </w:t>
      </w:r>
      <w:r w:rsidR="00871F73" w:rsidRPr="00CF0406">
        <w:rPr>
          <w:rFonts w:ascii="Georgia" w:hAnsi="Georgia"/>
          <w:color w:val="000000" w:themeColor="text1"/>
          <w:sz w:val="24"/>
          <w:szCs w:val="24"/>
        </w:rPr>
        <w:t>Support individuals with daily needs, goals, and activities</w:t>
      </w:r>
      <w:r w:rsidR="00CE3A95" w:rsidRPr="00CF0406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="00CF0406">
        <w:rPr>
          <w:rFonts w:ascii="Georgia" w:hAnsi="Georgia"/>
          <w:color w:val="000000" w:themeColor="text1"/>
          <w:sz w:val="24"/>
          <w:szCs w:val="24"/>
        </w:rPr>
        <w:t>a</w:t>
      </w:r>
      <w:r w:rsidR="00871F73" w:rsidRPr="00CF0406">
        <w:rPr>
          <w:rFonts w:ascii="Georgia" w:hAnsi="Georgia"/>
          <w:color w:val="000000" w:themeColor="text1"/>
          <w:sz w:val="24"/>
          <w:szCs w:val="24"/>
        </w:rPr>
        <w:t>ssist with personal cares as needed, administer medications, cook meals and help with cleaning</w:t>
      </w:r>
      <w:r w:rsidR="00CE3A95" w:rsidRPr="00CF0406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="00871F73" w:rsidRPr="00CF0406">
        <w:rPr>
          <w:rFonts w:ascii="Georgia" w:hAnsi="Georgia"/>
          <w:color w:val="000000" w:themeColor="text1"/>
          <w:sz w:val="24"/>
          <w:szCs w:val="24"/>
        </w:rPr>
        <w:t>Transportation to appointments and community events using personal vehicle</w:t>
      </w:r>
    </w:p>
    <w:p w14:paraId="15C3AF0A" w14:textId="336568EA" w:rsidR="00CF0406" w:rsidRPr="00CF0406" w:rsidRDefault="00CF0406" w:rsidP="00CF0406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CF0406">
        <w:rPr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>Minnesota Veterans Home</w:t>
      </w:r>
      <w:r w:rsidRPr="00CF0406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30EE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0406">
        <w:rPr>
          <w:rFonts w:ascii="Georgia" w:hAnsi="Georgia"/>
          <w:color w:val="000000" w:themeColor="text1"/>
          <w:sz w:val="24"/>
          <w:szCs w:val="24"/>
        </w:rPr>
        <w:t>Dressing, bathing, and feeding patients, moving and repositioning bedridden patients, changing bed linens, taking temperature, pulse, and blood pressure, preparing and transporting patients, and recording care.</w:t>
      </w:r>
    </w:p>
    <w:p w14:paraId="574151AC" w14:textId="578DF4BE" w:rsidR="003669EB" w:rsidRPr="004E30EE" w:rsidRDefault="003669EB" w:rsidP="003669EB">
      <w:pPr>
        <w:rPr>
          <w:rFonts w:ascii="Georgia" w:hAnsi="Georgia"/>
          <w:b/>
          <w:bCs/>
          <w:color w:val="000000" w:themeColor="text1"/>
          <w:sz w:val="24"/>
          <w:szCs w:val="24"/>
        </w:rPr>
      </w:pPr>
      <w:proofErr w:type="spellStart"/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Melwoo</w:t>
      </w:r>
      <w:r w:rsidR="00CF0406">
        <w:rPr>
          <w:rFonts w:ascii="Georgia" w:hAnsi="Georgia"/>
          <w:b/>
          <w:bCs/>
          <w:color w:val="000000" w:themeColor="text1"/>
          <w:sz w:val="24"/>
          <w:szCs w:val="24"/>
        </w:rPr>
        <w:t>d</w:t>
      </w:r>
      <w:proofErr w:type="spellEnd"/>
      <w:r w:rsidR="00CF040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201</w:t>
      </w:r>
      <w:r w:rsidR="00CF0406">
        <w:rPr>
          <w:rFonts w:ascii="Georgia" w:hAnsi="Georgia"/>
          <w:b/>
          <w:bCs/>
          <w:color w:val="000000" w:themeColor="text1"/>
          <w:sz w:val="24"/>
          <w:szCs w:val="24"/>
        </w:rPr>
        <w:t>6</w:t>
      </w:r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-</w:t>
      </w:r>
      <w:proofErr w:type="gramStart"/>
      <w:r w:rsidRPr="00CF0406">
        <w:rPr>
          <w:rFonts w:ascii="Georgia" w:hAnsi="Georgia"/>
          <w:b/>
          <w:bCs/>
          <w:color w:val="000000" w:themeColor="text1"/>
          <w:sz w:val="24"/>
          <w:szCs w:val="24"/>
        </w:rPr>
        <w:t>2018</w:t>
      </w:r>
      <w:r w:rsidR="00871F73" w:rsidRPr="00CF040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4E30EE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Pr="00CF0406">
        <w:rPr>
          <w:rFonts w:ascii="Georgia" w:hAnsi="Georgia"/>
          <w:color w:val="000000" w:themeColor="text1"/>
          <w:sz w:val="24"/>
          <w:szCs w:val="24"/>
        </w:rPr>
        <w:t>Assisting</w:t>
      </w:r>
      <w:proofErr w:type="gramEnd"/>
      <w:r w:rsidRPr="00CF0406">
        <w:rPr>
          <w:rFonts w:ascii="Georgia" w:hAnsi="Georgia"/>
          <w:color w:val="000000" w:themeColor="text1"/>
          <w:sz w:val="24"/>
          <w:szCs w:val="24"/>
        </w:rPr>
        <w:t xml:space="preserve"> in implementing individual’s support plans.</w:t>
      </w:r>
      <w:r w:rsidR="00F06441" w:rsidRPr="00CF0406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F0406">
        <w:rPr>
          <w:rFonts w:ascii="Georgia" w:hAnsi="Georgia"/>
          <w:color w:val="000000" w:themeColor="text1"/>
          <w:sz w:val="24"/>
          <w:szCs w:val="24"/>
        </w:rPr>
        <w:t>Properly reporting and documenting all</w:t>
      </w:r>
      <w:r w:rsidR="00871F73" w:rsidRPr="00CF040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Pr="00CF0406">
        <w:rPr>
          <w:rFonts w:ascii="Georgia" w:hAnsi="Georgia"/>
          <w:color w:val="000000" w:themeColor="text1"/>
          <w:sz w:val="24"/>
          <w:szCs w:val="24"/>
        </w:rPr>
        <w:t>incidents involving staff. Maintaining constant supervision of the individual(s) assigned.</w:t>
      </w:r>
      <w:r w:rsidR="00CF0406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Pr="00CF0406">
        <w:rPr>
          <w:rFonts w:ascii="Georgia" w:hAnsi="Georgia"/>
          <w:color w:val="000000" w:themeColor="text1"/>
          <w:sz w:val="24"/>
          <w:szCs w:val="24"/>
        </w:rPr>
        <w:t>Ensuring that proper staff-to-individual ratios are met at all times. Performing other duties as</w:t>
      </w:r>
      <w:r w:rsidR="00871F73" w:rsidRPr="00CF0406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F0406">
        <w:rPr>
          <w:rFonts w:ascii="Georgia" w:hAnsi="Georgia"/>
          <w:color w:val="000000" w:themeColor="text1"/>
          <w:sz w:val="24"/>
          <w:szCs w:val="24"/>
        </w:rPr>
        <w:t>assigned by the Program Administrator</w:t>
      </w:r>
      <w:r w:rsidR="00871F73" w:rsidRPr="00CF0406">
        <w:rPr>
          <w:rFonts w:ascii="Georgia" w:hAnsi="Georgia"/>
          <w:color w:val="000000" w:themeColor="text1"/>
          <w:sz w:val="24"/>
          <w:szCs w:val="24"/>
        </w:rPr>
        <w:t>.</w:t>
      </w:r>
    </w:p>
    <w:p w14:paraId="225ECB64" w14:textId="77777777" w:rsidR="00CF0406" w:rsidRPr="00CF0406" w:rsidRDefault="00CF0406" w:rsidP="00CF0406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 w:rsidRPr="00CF0406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Future Care-Courtland</w:t>
      </w:r>
      <w:r w:rsidRPr="00CF0406">
        <w:rPr>
          <w:rFonts w:ascii="Georgia" w:eastAsia="Times New Roman" w:hAnsi="Georgia" w:cs="Times New Roman"/>
          <w:color w:val="000000" w:themeColor="text1"/>
          <w:sz w:val="24"/>
          <w:szCs w:val="24"/>
        </w:rPr>
        <w:t> - </w:t>
      </w:r>
      <w:r w:rsidRPr="00CF0406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 xml:space="preserve">Nursing Assistant (GNA) </w:t>
      </w:r>
      <w:r w:rsidRPr="00CF0406">
        <w:rPr>
          <w:rFonts w:ascii="Georgia" w:eastAsia="Times New Roman" w:hAnsi="Georgia" w:cs="Times New Roman"/>
          <w:color w:val="000000" w:themeColor="text1"/>
          <w:sz w:val="24"/>
          <w:szCs w:val="24"/>
        </w:rPr>
        <w:t>Pikesville, MD September 2017 to October 2019</w:t>
      </w:r>
    </w:p>
    <w:p w14:paraId="29AD86A2" w14:textId="2ABB40D9" w:rsidR="00CF0406" w:rsidRPr="00CF0406" w:rsidRDefault="00176271" w:rsidP="00CF040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 w:rsidRPr="00CF0406">
        <w:rPr>
          <w:rFonts w:ascii="Georgia" w:hAnsi="Georgia"/>
          <w:color w:val="000000" w:themeColor="text1"/>
          <w:sz w:val="24"/>
          <w:szCs w:val="24"/>
        </w:rPr>
        <w:t xml:space="preserve">Perineal care, </w:t>
      </w:r>
      <w:r w:rsidR="00CF0406" w:rsidRPr="00CF0406">
        <w:rPr>
          <w:rFonts w:ascii="Georgia" w:eastAsia="Times New Roman" w:hAnsi="Georgia" w:cs="Times New Roman"/>
          <w:color w:val="000000" w:themeColor="text1"/>
          <w:sz w:val="24"/>
          <w:szCs w:val="24"/>
        </w:rPr>
        <w:t>Dressing, bathing, and feeding patients, moving and repositioning bedridden patients, changing bed linens, taking temperature, pulse, and blood pressure, preparing and transporting patients, and recording care.</w:t>
      </w:r>
    </w:p>
    <w:p w14:paraId="7FC85DF5" w14:textId="77777777" w:rsidR="00176271" w:rsidRPr="00176271" w:rsidRDefault="00176271" w:rsidP="00176271">
      <w:pPr>
        <w:rPr>
          <w:rFonts w:ascii="Georgia" w:hAnsi="Georgia"/>
          <w:b/>
          <w:bCs/>
          <w:color w:val="000000" w:themeColor="text1"/>
          <w:sz w:val="24"/>
          <w:szCs w:val="24"/>
        </w:rPr>
      </w:pPr>
    </w:p>
    <w:p w14:paraId="3439BEA4" w14:textId="77777777" w:rsidR="00CF0406" w:rsidRPr="00CF0406" w:rsidRDefault="00CF0406">
      <w:pPr>
        <w:rPr>
          <w:rFonts w:ascii="Georgia" w:hAnsi="Georgia"/>
          <w:color w:val="000000" w:themeColor="text1"/>
          <w:sz w:val="24"/>
          <w:szCs w:val="24"/>
        </w:rPr>
      </w:pPr>
    </w:p>
    <w:sectPr w:rsidR="00CF0406" w:rsidRPr="00CF0406" w:rsidSect="003669E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nneh Sawah" w:date="2021-11-16T23:51:00Z" w:initials="JS">
    <w:p w14:paraId="4ADF7418" w14:textId="77777777" w:rsidR="00046264" w:rsidRDefault="00046264" w:rsidP="0004626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DF74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EC275" w16cex:dateUtc="2021-11-17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DF7418" w16cid:durableId="253EC2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754B"/>
    <w:multiLevelType w:val="multilevel"/>
    <w:tmpl w:val="3CE4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eh Sawah">
    <w15:presenceInfo w15:providerId="Windows Live" w15:userId="c8e158f1ad09a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EB"/>
    <w:rsid w:val="00046264"/>
    <w:rsid w:val="000E3BD0"/>
    <w:rsid w:val="00176271"/>
    <w:rsid w:val="003669EB"/>
    <w:rsid w:val="00467107"/>
    <w:rsid w:val="004E30EE"/>
    <w:rsid w:val="006C625E"/>
    <w:rsid w:val="00750563"/>
    <w:rsid w:val="00871F73"/>
    <w:rsid w:val="00953B19"/>
    <w:rsid w:val="00CE3A95"/>
    <w:rsid w:val="00CF0406"/>
    <w:rsid w:val="00E560C4"/>
    <w:rsid w:val="00F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2DD5"/>
  <w15:chartTrackingRefBased/>
  <w15:docId w15:val="{27BFA4FA-DC6F-4BB6-90D7-CCA71FE9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6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2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Jenneh Sawah</dc:creator>
  <cp:keywords/>
  <dc:description/>
  <cp:lastModifiedBy>Jenneh Sawah</cp:lastModifiedBy>
  <cp:revision>4</cp:revision>
  <dcterms:created xsi:type="dcterms:W3CDTF">2021-10-11T18:56:00Z</dcterms:created>
  <dcterms:modified xsi:type="dcterms:W3CDTF">2021-11-17T06:00:00Z</dcterms:modified>
</cp:coreProperties>
</file>