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v_onlyName"/>
        <w:pBdr>
          <w:top w:val="single" w:color="000000" w:sz="8" w:space="0" w:shadow="0" w:frame="0"/>
          <w:left w:val="nil"/>
          <w:bottom w:val="nil"/>
          <w:right w:val="nil"/>
        </w:pBdr>
        <w:spacing w:after="320" w:line="800" w:lineRule="atLeast"/>
        <w:jc w:val="center"/>
        <w:rPr>
          <w:b w:val="1"/>
          <w:bCs w:val="1"/>
          <w:smallCaps w:val="1"/>
          <w:outline w:val="0"/>
          <w:color w:val="000000"/>
          <w:sz w:val="48"/>
          <w:szCs w:val="48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mallCaps w:val="1"/>
          <w:outline w:val="0"/>
          <w:color w:val="000000"/>
          <w:sz w:val="48"/>
          <w:szCs w:val="48"/>
          <w:u w:color="000000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Amanda Choi-Caballero</w:t>
      </w:r>
    </w:p>
    <w:p>
      <w:pPr>
        <w:pStyle w:val="div_document_div_lowerborderupper"/>
        <w:spacing w:after="10"/>
        <w:rPr>
          <w:outline w:val="0"/>
          <w:color w:val="00000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vertAlign w:val="baseline"/>
          <w:rtl w:val="0"/>
        </w:rPr>
        <w:t> </w:t>
      </w:r>
    </w:p>
    <w:p>
      <w:pPr>
        <w:pStyle w:val="div_document_div_lowerborder"/>
        <w:rPr>
          <w:outline w:val="0"/>
          <w:color w:val="00000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vertAlign w:val="baseline"/>
          <w:rtl w:val="0"/>
        </w:rPr>
        <w:t> </w:t>
      </w:r>
    </w:p>
    <w:p>
      <w:pPr>
        <w:pStyle w:val="div"/>
        <w:spacing w:line="20" w:lineRule="atLeast"/>
        <w:rPr>
          <w:sz w:val="0"/>
          <w:szCs w:val="0"/>
          <w:vertAlign w:val="baseline"/>
        </w:rPr>
      </w:pPr>
      <w:r>
        <w:rPr>
          <w:sz w:val="0"/>
          <w:szCs w:val="0"/>
          <w:vertAlign w:val="baseline"/>
          <w:rtl w:val="0"/>
        </w:rPr>
        <w:t> </w:t>
      </w:r>
    </w:p>
    <w:p>
      <w:pPr>
        <w:pStyle w:val="div_address"/>
        <w:spacing w:before="200"/>
      </w:pPr>
      <w:r>
        <w:rPr>
          <w:vertAlign w:val="baseline"/>
          <w:rtl w:val="0"/>
        </w:rPr>
        <w:t> 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4845 Fulton Ave Apt C </w:t>
      </w:r>
      <w:r>
        <w:rPr>
          <w:vertAlign w:val="baseline"/>
          <w:rtl w:val="0"/>
          <w:lang w:val="en-US"/>
        </w:rPr>
        <w:t>Sherman Oaks, CA 91423</w:t>
      </w:r>
      <w:r>
        <w:rPr>
          <w:rtl w:val="0"/>
        </w:rPr>
        <w:t xml:space="preserve"> </w:t>
      </w:r>
      <w:r>
        <w:rPr>
          <w:vertAlign w:val="baseline"/>
          <w:rtl w:val="0"/>
        </w:rPr>
        <w:t>♦</w:t>
      </w:r>
      <w:r>
        <w:rPr>
          <w:rtl w:val="0"/>
        </w:rPr>
        <w:t xml:space="preserve"> </w:t>
      </w:r>
    </w:p>
    <w:p>
      <w:pPr>
        <w:pStyle w:val="div_address"/>
        <w:spacing w:before="200"/>
        <w:rPr>
          <w:vertAlign w:val="baseline"/>
        </w:rPr>
      </w:pPr>
      <w:r>
        <w:rPr>
          <w:rtl w:val="0"/>
          <w:lang w:val="en-US"/>
        </w:rPr>
        <w:t>(</w:t>
      </w:r>
      <w:r>
        <w:rPr>
          <w:vertAlign w:val="baseline"/>
          <w:rtl w:val="0"/>
        </w:rPr>
        <w:t>818</w:t>
      </w:r>
      <w:r>
        <w:rPr>
          <w:vertAlign w:val="baseline"/>
          <w:rtl w:val="0"/>
          <w:lang w:val="en-US"/>
        </w:rPr>
        <w:t>)-2</w:t>
      </w:r>
      <w:r>
        <w:rPr>
          <w:vertAlign w:val="baseline"/>
          <w:rtl w:val="0"/>
        </w:rPr>
        <w:t>01</w:t>
      </w:r>
      <w:r>
        <w:rPr>
          <w:vertAlign w:val="baseline"/>
          <w:rtl w:val="0"/>
          <w:lang w:val="en-US"/>
        </w:rPr>
        <w:t>-</w:t>
      </w:r>
      <w:r>
        <w:rPr>
          <w:vertAlign w:val="baseline"/>
          <w:rtl w:val="0"/>
        </w:rPr>
        <w:t>4739</w:t>
      </w:r>
      <w:r>
        <w:rPr>
          <w:rtl w:val="0"/>
        </w:rPr>
        <w:t xml:space="preserve"> </w:t>
      </w:r>
      <w:r>
        <w:rPr>
          <w:vertAlign w:val="baseline"/>
          <w:rtl w:val="0"/>
        </w:rPr>
        <w:t>♦</w:t>
      </w:r>
    </w:p>
    <w:p>
      <w:pPr>
        <w:pStyle w:val="div_address"/>
        <w:spacing w:before="200"/>
        <w:rPr>
          <w:vertAlign w:val="baseline"/>
        </w:rPr>
      </w:pPr>
      <w:r>
        <w:rPr>
          <w:rtl w:val="0"/>
        </w:rPr>
        <w:t xml:space="preserve"> </w:t>
      </w:r>
      <w:r>
        <w:rPr>
          <w:vertAlign w:val="baseline"/>
          <w:rtl w:val="0"/>
        </w:rPr>
        <w:t>acc.dogo.6@gmail.com</w:t>
      </w:r>
      <w:r>
        <w:rPr>
          <w:rtl w:val="0"/>
        </w:rPr>
        <w:t xml:space="preserve"> </w:t>
      </w:r>
    </w:p>
    <w:p>
      <w:pPr>
        <w:pStyle w:val="div_document_div_heading"/>
        <w:tabs>
          <w:tab w:val="left" w:pos="3717"/>
          <w:tab w:val="left" w:pos="10260"/>
        </w:tabs>
        <w:spacing w:before="260" w:line="400" w:lineRule="atLeast"/>
        <w:jc w:val="center"/>
        <w:rPr>
          <w:smallCaps w:val="1"/>
          <w:vertAlign w:val="baseline"/>
        </w:rPr>
      </w:pPr>
      <w:r>
        <w:rPr>
          <w:smallCaps w:val="1"/>
          <w:vertAlign w:val="baseline"/>
          <w:rtl w:val="0"/>
        </w:rPr>
        <w:t xml:space="preserve"> </w:t>
      </w:r>
      <w:r>
        <w:rPr>
          <w:strike w:val="1"/>
          <w:dstrike w:val="0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smallCap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  Professional Summary   </w:t>
      </w:r>
      <w:r>
        <w:rPr>
          <w:strike w:val="1"/>
          <w:dstrike w:val="0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p"/>
        <w:spacing w:line="400" w:lineRule="atLeast"/>
        <w:rPr>
          <w:vertAlign w:val="baseline"/>
        </w:rPr>
      </w:pPr>
      <w:r>
        <w:rPr>
          <w:vertAlign w:val="baseline"/>
          <w:rtl w:val="0"/>
          <w:lang w:val="en-US"/>
        </w:rPr>
        <w:t>Driven, hardworking Registered Nurse bringing demonstrated patient safety, care, medication monitoring, and treatment management. Adaptable and resilient with strong attention to detail, with two years clinical experience.</w:t>
      </w:r>
      <w:r>
        <w:rPr>
          <w:vertAlign w:val="baseline"/>
          <w:rtl w:val="0"/>
          <w:lang w:val="en-US"/>
        </w:rPr>
        <w:t xml:space="preserve"> Currently working as an ICU RN, with proven ability to handle and manage critical care patients, strong communication with patients/staff, and passion to provide patient care. </w:t>
      </w:r>
    </w:p>
    <w:p>
      <w:pPr>
        <w:pStyle w:val="div_document_div_heading"/>
        <w:tabs>
          <w:tab w:val="left" w:pos="4853"/>
          <w:tab w:val="left" w:pos="10260"/>
        </w:tabs>
        <w:spacing w:before="260" w:line="400" w:lineRule="atLeast"/>
        <w:jc w:val="both"/>
        <w:rPr>
          <w:smallCaps w:val="1"/>
          <w:vertAlign w:val="baseline"/>
        </w:rPr>
      </w:pPr>
      <w:r>
        <w:rPr>
          <w:smallCaps w:val="1"/>
          <w:vertAlign w:val="baseline"/>
          <w:rtl w:val="0"/>
        </w:rPr>
        <w:t xml:space="preserve"> </w:t>
      </w:r>
      <w:r>
        <w:rPr>
          <w:strike w:val="1"/>
          <w:dstrike w:val="0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smallCap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smallCap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certifications &amp; </w:t>
      </w:r>
      <w:r>
        <w:rPr>
          <w:smallCap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Skills   </w:t>
      </w:r>
      <w:r>
        <w:rPr>
          <w:strike w:val="1"/>
          <w:dstrike w:val="0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  <w:tab/>
      </w:r>
    </w:p>
    <w:tbl>
      <w:tblPr>
        <w:tblW w:w="1075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78"/>
        <w:gridCol w:w="5378"/>
      </w:tblGrid>
      <w:tr>
        <w:tblPrEx>
          <w:shd w:val="clear" w:color="auto" w:fill="ced7e7"/>
        </w:tblPrEx>
        <w:trPr>
          <w:trHeight w:val="3110" w:hRule="atLeast"/>
        </w:trPr>
        <w:tc>
          <w:tcPr>
            <w:tcW w:type="dxa" w:w="5378"/>
            <w:tcBorders>
              <w:top w:val="nil"/>
              <w:left w:val="nil"/>
              <w:bottom w:val="nil"/>
              <w:right w:val="single" w:color="fefdf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v_document_ul_li"/>
              <w:numPr>
                <w:ilvl w:val="0"/>
                <w:numId w:val="1"/>
              </w:numPr>
              <w:spacing w:line="400" w:lineRule="atLeast"/>
              <w:rPr>
                <w:lang w:val="en-US"/>
              </w:rPr>
            </w:pPr>
            <w:r>
              <w:rPr>
                <w:rtl w:val="0"/>
                <w:lang w:val="en-US"/>
              </w:rPr>
              <w:t>Registered Nurse, California; LICENSE#95247116                                      Expiration July 31, 2022</w:t>
            </w:r>
          </w:p>
          <w:p>
            <w:pPr>
              <w:pStyle w:val="div_document_ul_li"/>
              <w:numPr>
                <w:ilvl w:val="0"/>
                <w:numId w:val="1"/>
              </w:numPr>
              <w:spacing w:line="400" w:lineRule="atLeast"/>
              <w:rPr>
                <w:lang w:val="en-US"/>
              </w:rPr>
            </w:pPr>
            <w:r>
              <w:rPr>
                <w:rtl w:val="0"/>
                <w:lang w:val="en-US"/>
              </w:rPr>
              <w:t>ACLS and BLS Certification</w:t>
            </w:r>
            <w:r>
              <w:rPr>
                <w:rtl w:val="0"/>
                <w:lang w:val="en-US"/>
              </w:rPr>
              <w:t xml:space="preserve">                            Issued:06/25/2021Expiration Date:06/2023</w:t>
            </w:r>
          </w:p>
          <w:p>
            <w:pPr>
              <w:pStyle w:val="div_document_ul_li"/>
              <w:numPr>
                <w:ilvl w:val="0"/>
                <w:numId w:val="1"/>
              </w:numPr>
              <w:bidi w:val="0"/>
              <w:spacing w:line="400" w:lineRule="atLeast"/>
              <w:ind w:right="0"/>
              <w:jc w:val="left"/>
              <w:rPr>
                <w:rtl w:val="0"/>
                <w:lang w:val="de-DE"/>
              </w:rPr>
            </w:pPr>
            <w:r>
              <w:rPr>
                <w:rtl w:val="0"/>
                <w:lang w:val="de-DE"/>
              </w:rPr>
              <w:t>Patient Care</w:t>
            </w:r>
          </w:p>
          <w:p>
            <w:pPr>
              <w:pStyle w:val="div_document_ul_li"/>
              <w:numPr>
                <w:ilvl w:val="0"/>
                <w:numId w:val="1"/>
              </w:numPr>
              <w:bidi w:val="0"/>
              <w:spacing w:line="400" w:lineRule="atLeast"/>
              <w:ind w:right="0"/>
              <w:jc w:val="left"/>
              <w:rPr>
                <w:rtl w:val="0"/>
                <w:lang w:val="pt-PT"/>
              </w:rPr>
            </w:pPr>
            <w:r>
              <w:rPr>
                <w:rtl w:val="0"/>
                <w:lang w:val="pt-PT"/>
              </w:rPr>
              <w:t>HIPAA Compliance</w:t>
            </w:r>
          </w:p>
          <w:p>
            <w:pPr>
              <w:pStyle w:val="div_document_ul_li"/>
              <w:numPr>
                <w:ilvl w:val="0"/>
                <w:numId w:val="1"/>
              </w:numPr>
              <w:bidi w:val="0"/>
              <w:spacing w:line="400" w:lineRule="atLeast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Medication Administration</w:t>
            </w:r>
          </w:p>
        </w:tc>
        <w:tc>
          <w:tcPr>
            <w:tcW w:type="dxa" w:w="5378"/>
            <w:tcBorders>
              <w:top w:val="nil"/>
              <w:left w:val="single" w:color="fefdfd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v_document_ul_li"/>
              <w:numPr>
                <w:ilvl w:val="0"/>
                <w:numId w:val="2"/>
              </w:numPr>
              <w:spacing w:line="400" w:lineRule="atLeast"/>
              <w:rPr>
                <w:lang w:val="en-US"/>
              </w:rPr>
            </w:pPr>
            <w:r>
              <w:rPr>
                <w:rtl w:val="0"/>
                <w:lang w:val="en-US"/>
              </w:rPr>
              <w:t>Interdisciplinary Collaboration</w:t>
            </w:r>
          </w:p>
          <w:p>
            <w:pPr>
              <w:pStyle w:val="div_document_ul_li"/>
              <w:numPr>
                <w:ilvl w:val="0"/>
                <w:numId w:val="2"/>
              </w:numPr>
              <w:bidi w:val="0"/>
              <w:spacing w:line="400" w:lineRule="atLeast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Continuous Education</w:t>
            </w:r>
          </w:p>
          <w:p>
            <w:pPr>
              <w:pStyle w:val="div_document_ul_li"/>
              <w:numPr>
                <w:ilvl w:val="0"/>
                <w:numId w:val="2"/>
              </w:numPr>
              <w:bidi w:val="0"/>
              <w:spacing w:line="400" w:lineRule="atLeast"/>
              <w:ind w:right="0"/>
              <w:jc w:val="left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Vital Sign Assessment</w:t>
            </w:r>
          </w:p>
          <w:p>
            <w:pPr>
              <w:pStyle w:val="div_document_ul_li"/>
              <w:numPr>
                <w:ilvl w:val="0"/>
                <w:numId w:val="2"/>
              </w:numPr>
              <w:bidi w:val="0"/>
              <w:spacing w:line="400" w:lineRule="atLeast"/>
              <w:ind w:right="0"/>
              <w:jc w:val="left"/>
              <w:rPr>
                <w:rtl w:val="0"/>
                <w:lang w:val="fr-FR"/>
              </w:rPr>
            </w:pPr>
            <w:r>
              <w:rPr>
                <w:rtl w:val="0"/>
                <w:lang w:val="fr-FR"/>
              </w:rPr>
              <w:t>ADLs Assistance</w:t>
            </w:r>
          </w:p>
        </w:tc>
      </w:tr>
    </w:tbl>
    <w:p>
      <w:pPr>
        <w:pStyle w:val="div_document_div_heading"/>
        <w:widowControl w:val="0"/>
        <w:tabs>
          <w:tab w:val="left" w:pos="4853"/>
          <w:tab w:val="left" w:pos="10260"/>
        </w:tabs>
        <w:spacing w:before="260" w:line="240" w:lineRule="auto"/>
        <w:ind w:left="108" w:hanging="108"/>
        <w:jc w:val="center"/>
        <w:rPr>
          <w:smallCaps w:val="1"/>
          <w:vertAlign w:val="baseline"/>
        </w:rPr>
      </w:pPr>
    </w:p>
    <w:p>
      <w:pPr>
        <w:pStyle w:val="div_document_div_heading"/>
        <w:widowControl w:val="0"/>
        <w:tabs>
          <w:tab w:val="left" w:pos="4853"/>
          <w:tab w:val="left" w:pos="10260"/>
        </w:tabs>
        <w:spacing w:before="260" w:line="240" w:lineRule="auto"/>
        <w:jc w:val="center"/>
        <w:rPr>
          <w:smallCaps w:val="1"/>
          <w:vertAlign w:val="baseline"/>
        </w:rPr>
      </w:pPr>
    </w:p>
    <w:p>
      <w:pPr>
        <w:pStyle w:val="div_document_div_heading"/>
        <w:tabs>
          <w:tab w:val="left" w:pos="4292"/>
          <w:tab w:val="left" w:pos="10260"/>
        </w:tabs>
        <w:spacing w:before="260" w:line="400" w:lineRule="atLeast"/>
        <w:jc w:val="center"/>
        <w:rPr>
          <w:smallCaps w:val="1"/>
          <w:vertAlign w:val="baseline"/>
        </w:rPr>
      </w:pPr>
      <w:r>
        <w:rPr>
          <w:smallCaps w:val="1"/>
          <w:vertAlign w:val="baseline"/>
          <w:rtl w:val="0"/>
        </w:rPr>
        <w:t xml:space="preserve"> </w:t>
      </w:r>
      <w:r>
        <w:rPr>
          <w:strike w:val="1"/>
          <w:dstrike w:val="0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smallCap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   Work History   </w:t>
      </w:r>
      <w:r>
        <w:rPr>
          <w:strike w:val="1"/>
          <w:dstrike w:val="0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div_document_singlecolumn"/>
        <w:spacing w:line="400" w:lineRule="atLeast"/>
        <w:rPr>
          <w:b w:val="1"/>
          <w:bCs w:val="1"/>
          <w:smallCaps w:val="1"/>
        </w:rPr>
      </w:pPr>
      <w:r>
        <w:rPr>
          <w:b w:val="1"/>
          <w:bCs w:val="1"/>
          <w:smallCaps w:val="1"/>
          <w:rtl w:val="0"/>
          <w:lang w:val="en-US"/>
        </w:rPr>
        <w:t>icu rn Ju</w:t>
      </w:r>
      <w:r>
        <w:rPr>
          <w:b w:val="1"/>
          <w:bCs w:val="1"/>
          <w:smallCaps w:val="1"/>
          <w:rtl w:val="0"/>
          <w:lang w:val="en-US"/>
        </w:rPr>
        <w:t>ne</w:t>
      </w:r>
      <w:r>
        <w:rPr>
          <w:b w:val="1"/>
          <w:bCs w:val="1"/>
          <w:smallCaps w:val="1"/>
          <w:rtl w:val="0"/>
          <w:lang w:val="en-US"/>
        </w:rPr>
        <w:t xml:space="preserve"> 2021 to current</w:t>
      </w:r>
    </w:p>
    <w:p>
      <w:pPr>
        <w:pStyle w:val="Defaul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Victor Valley Global- Victorville, CA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Responsible for maintaining care standards in the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ICU department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, 6 bed unit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Able to assess patients quickly, prioritize, and assist in minor procedures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Communicate with doctors and patients to keep everyone updated on test results and treatment recommendations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Monitoring patient recovery and care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Demonstration of sound decision-making in emergency scenarios based on patient conditions such as vital signs, patient presentation, and assessments.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Provide RN care for all patients, as well as handling of intubations, defibrillations, transfusions</w:t>
      </w:r>
    </w:p>
    <w:p>
      <w:pPr>
        <w:pStyle w:val="Default"/>
        <w:tabs>
          <w:tab w:val="left" w:pos="220"/>
          <w:tab w:val="left" w:pos="720"/>
        </w:tabs>
        <w:spacing w:line="560" w:lineRule="atLeast"/>
        <w:ind w:left="720" w:hanging="720"/>
        <w:rPr>
          <w:rFonts w:ascii="Times" w:cs="Times" w:hAnsi="Times" w:eastAsia="Times"/>
          <w:smallCaps w:val="1"/>
          <w:sz w:val="32"/>
          <w:szCs w:val="32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Heading Red"/>
        <w:rPr>
          <w:smallCaps w:val="1"/>
        </w:rPr>
      </w:pPr>
    </w:p>
    <w:p>
      <w:pPr>
        <w:pStyle w:val="div_document_singlecolumn"/>
        <w:spacing w:line="400" w:lineRule="atLeast"/>
        <w:rPr>
          <w:vertAlign w:val="baseline"/>
        </w:rPr>
      </w:pPr>
      <w:r>
        <w:rPr>
          <w:b w:val="1"/>
          <w:bCs w:val="1"/>
          <w:vertAlign w:val="baseline"/>
          <w:rtl w:val="0"/>
          <w:lang w:val="fr-FR"/>
        </w:rPr>
        <w:t>Waitress</w:t>
      </w:r>
      <w:r>
        <w:rPr>
          <w:vertAlign w:val="baseline"/>
          <w:rtl w:val="0"/>
          <w:lang w:val="en-US"/>
        </w:rPr>
        <w:t>, 01/2010 to 07/2021</w:t>
      </w:r>
    </w:p>
    <w:p>
      <w:pPr>
        <w:pStyle w:val="div_document_singlecolumn"/>
        <w:spacing w:line="400" w:lineRule="atLeast"/>
        <w:rPr>
          <w:b w:val="1"/>
          <w:bCs w:val="1"/>
          <w:vertAlign w:val="baseline"/>
        </w:rPr>
      </w:pPr>
      <w:r>
        <w:rPr>
          <w:b w:val="1"/>
          <w:bCs w:val="1"/>
          <w:vertAlign w:val="baseline"/>
          <w:rtl w:val="0"/>
          <w:lang w:val="en-US"/>
        </w:rPr>
        <w:t xml:space="preserve">Vivian's Millennium Cafe </w:t>
      </w:r>
      <w:r>
        <w:rPr>
          <w:b w:val="1"/>
          <w:bCs w:val="1"/>
          <w:vertAlign w:val="baseline"/>
          <w:rtl w:val="0"/>
          <w:lang w:val="en-US"/>
        </w:rPr>
        <w:t xml:space="preserve">– </w:t>
      </w:r>
      <w:r>
        <w:rPr>
          <w:b w:val="1"/>
          <w:bCs w:val="1"/>
          <w:vertAlign w:val="baseline"/>
          <w:rtl w:val="0"/>
          <w:lang w:val="it-IT"/>
        </w:rPr>
        <w:t xml:space="preserve">Studio City , CA </w:t>
      </w:r>
    </w:p>
    <w:p>
      <w:pPr>
        <w:pStyle w:val="span_paddedline Paragraph"/>
        <w:spacing w:line="400" w:lineRule="atLeast"/>
      </w:pPr>
      <w:r>
        <w:rPr>
          <w:b w:val="1"/>
          <w:bCs w:val="1"/>
          <w:rtl w:val="0"/>
          <w:lang w:val="en-US"/>
        </w:rPr>
        <w:t xml:space="preserve">Waitress, </w:t>
      </w:r>
      <w:r>
        <w:rPr>
          <w:rtl w:val="0"/>
          <w:lang w:val="en-US"/>
        </w:rPr>
        <w:t>09/2012 to Current</w:t>
      </w:r>
    </w:p>
    <w:p>
      <w:pPr>
        <w:pStyle w:val="span_paddedline Paragraph"/>
        <w:spacing w:line="400" w:lineRule="atLeast"/>
      </w:pPr>
      <w:r>
        <w:rPr>
          <w:b w:val="1"/>
          <w:bCs w:val="1"/>
          <w:rtl w:val="0"/>
          <w:lang w:val="en-US"/>
        </w:rPr>
        <w:t>Foxy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 xml:space="preserve">s Cafe- </w:t>
      </w:r>
      <w:r>
        <w:rPr>
          <w:rtl w:val="0"/>
          <w:lang w:val="en-US"/>
        </w:rPr>
        <w:t>Glendale, CA</w:t>
      </w:r>
    </w:p>
    <w:p>
      <w:pPr>
        <w:pStyle w:val="div_document_ul_li"/>
        <w:numPr>
          <w:ilvl w:val="0"/>
          <w:numId w:val="6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Resolved guest and employee complaints to maintain complete customer satisfaction and workforce effectiveness.</w:t>
      </w:r>
    </w:p>
    <w:p>
      <w:pPr>
        <w:pStyle w:val="div_document_ul_li"/>
        <w:numPr>
          <w:ilvl w:val="0"/>
          <w:numId w:val="6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Carried out complete opening, closing and shift change duties to keep restaurant working efficiently and teams ready to meet customer needs.</w:t>
      </w:r>
    </w:p>
    <w:p>
      <w:pPr>
        <w:pStyle w:val="div_document_ul_li"/>
        <w:numPr>
          <w:ilvl w:val="0"/>
          <w:numId w:val="6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Maintained order efficiency and accuracy through clear communication with kitchen staff, earning numerous recommendations from satisfied customers.</w:t>
      </w:r>
    </w:p>
    <w:p>
      <w:pPr>
        <w:pStyle w:val="div_document_ul_li"/>
        <w:numPr>
          <w:ilvl w:val="0"/>
          <w:numId w:val="6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Maintained customer satisfaction with timely table check-ins to assess food and beverage needs.</w:t>
      </w:r>
    </w:p>
    <w:p>
      <w:pPr>
        <w:pStyle w:val="div_document_singlecolumn"/>
        <w:spacing w:before="36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Student Extern- Unlicensed Personnel Pandemic Support</w:t>
      </w:r>
    </w:p>
    <w:p>
      <w:pPr>
        <w:pStyle w:val="div_document_singlecolumn"/>
        <w:spacing w:before="6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Kaiser Permanente Woodland Hill</w:t>
      </w:r>
    </w:p>
    <w:p>
      <w:pPr>
        <w:pStyle w:val="div_document_singlecolumn"/>
        <w:spacing w:before="6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01/2021-04/2021</w:t>
      </w:r>
    </w:p>
    <w:p>
      <w:pPr>
        <w:pStyle w:val="div_document_singlecolumn"/>
        <w:numPr>
          <w:ilvl w:val="0"/>
          <w:numId w:val="7"/>
        </w:numPr>
        <w:bidi w:val="0"/>
        <w:spacing w:before="6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Assist in ADL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</w:p>
    <w:p>
      <w:pPr>
        <w:pStyle w:val="div_document_singlecolumn"/>
        <w:numPr>
          <w:ilvl w:val="0"/>
          <w:numId w:val="7"/>
        </w:numPr>
        <w:bidi w:val="0"/>
        <w:spacing w:before="6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Assist with specimen collection </w:t>
      </w:r>
    </w:p>
    <w:p>
      <w:pPr>
        <w:pStyle w:val="div_document_singlecolumn"/>
        <w:numPr>
          <w:ilvl w:val="0"/>
          <w:numId w:val="7"/>
        </w:numPr>
        <w:bidi w:val="0"/>
        <w:spacing w:before="6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Collect and document vital signs, intake/output, height, and weight</w:t>
      </w:r>
    </w:p>
    <w:p>
      <w:pPr>
        <w:pStyle w:val="div_document_singlecolumn"/>
        <w:spacing w:before="360" w:line="400" w:lineRule="atLeast"/>
        <w:rPr>
          <w:b w:val="1"/>
          <w:bCs w:val="1"/>
          <w:vertAlign w:val="baseline"/>
        </w:rPr>
      </w:pPr>
      <w:r>
        <w:rPr>
          <w:b w:val="1"/>
          <w:bCs w:val="1"/>
          <w:rtl w:val="0"/>
          <w:lang w:val="de-DE"/>
        </w:rPr>
        <w:t>Student</w:t>
      </w:r>
      <w:r>
        <w:rPr>
          <w:b w:val="1"/>
          <w:bCs w:val="1"/>
          <w:vertAlign w:val="baseline"/>
          <w:rtl w:val="0"/>
          <w:lang w:val="de-DE"/>
        </w:rPr>
        <w:t xml:space="preserve"> Nurse</w:t>
      </w:r>
      <w:r>
        <w:rPr>
          <w:b w:val="1"/>
          <w:bCs w:val="1"/>
          <w:vertAlign w:val="baseline"/>
          <w:rtl w:val="0"/>
          <w:lang w:val="en-US"/>
        </w:rPr>
        <w:t xml:space="preserve">, 02/2019 to 12/2020 </w:t>
      </w:r>
    </w:p>
    <w:p>
      <w:pPr>
        <w:pStyle w:val="span_paddedline Paragraph"/>
        <w:spacing w:line="400" w:lineRule="atLeast"/>
        <w:rPr>
          <w:vertAlign w:val="baseline"/>
        </w:rPr>
      </w:pPr>
      <w:r>
        <w:rPr>
          <w:b w:val="1"/>
          <w:bCs w:val="1"/>
          <w:vertAlign w:val="baseline"/>
          <w:rtl w:val="0"/>
          <w:lang w:val="de-DE"/>
        </w:rPr>
        <w:t>Los Angeles Valley College</w:t>
      </w:r>
      <w:r>
        <w:rPr>
          <w:vertAlign w:val="baseline"/>
          <w:rtl w:val="0"/>
          <w:lang w:val="en-US"/>
        </w:rPr>
        <w:t xml:space="preserve"> – </w:t>
      </w:r>
      <w:r>
        <w:rPr>
          <w:vertAlign w:val="baseline"/>
          <w:rtl w:val="0"/>
          <w:lang w:val="de-DE"/>
        </w:rPr>
        <w:t xml:space="preserve">Valley Glen, CA </w:t>
      </w:r>
    </w:p>
    <w:p>
      <w:pPr>
        <w:pStyle w:val="div_document_ul_li"/>
        <w:numPr>
          <w:ilvl w:val="0"/>
          <w:numId w:val="9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Clinical experience: Kaiser West Los Angeles, Sherman Oaks Hospital, Dignity Health Northridge, Motion Picture &amp; Television Fund, Gateway Hospital &amp;Mental Health Center</w:t>
      </w:r>
    </w:p>
    <w:p>
      <w:pPr>
        <w:pStyle w:val="div_document_ul_li"/>
        <w:numPr>
          <w:ilvl w:val="0"/>
          <w:numId w:val="9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Worked alongside experienced nursing professionals to learn new procedures.</w:t>
      </w:r>
    </w:p>
    <w:p>
      <w:pPr>
        <w:pStyle w:val="div_document_ul_li"/>
        <w:numPr>
          <w:ilvl w:val="0"/>
          <w:numId w:val="9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Maintained comfort and safety of each patient through careful monitoring and knowledge application.</w:t>
      </w:r>
    </w:p>
    <w:p>
      <w:pPr>
        <w:pStyle w:val="div_document_ul_li"/>
        <w:numPr>
          <w:ilvl w:val="0"/>
          <w:numId w:val="9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Monitored medications, noted side effects and reported issues to senior staff.</w:t>
      </w:r>
    </w:p>
    <w:p>
      <w:pPr>
        <w:pStyle w:val="div_document_ul_li"/>
        <w:numPr>
          <w:ilvl w:val="0"/>
          <w:numId w:val="9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Delivered medications via oral, IV and intramuscular injections, monitoring responses to address new concerns.</w:t>
      </w:r>
    </w:p>
    <w:p>
      <w:pPr>
        <w:pStyle w:val="div_document_ul_li"/>
        <w:numPr>
          <w:ilvl w:val="0"/>
          <w:numId w:val="9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Built rapport with patients and members of patients' support systems.</w:t>
      </w:r>
    </w:p>
    <w:p>
      <w:pPr>
        <w:pStyle w:val="div_document_ul_li"/>
        <w:numPr>
          <w:ilvl w:val="0"/>
          <w:numId w:val="9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Assisted patients with personal hygiene requirements and monitored conditions to update nurses.</w:t>
      </w:r>
    </w:p>
    <w:p>
      <w:pPr>
        <w:pStyle w:val="div_document_ul_li"/>
        <w:numPr>
          <w:ilvl w:val="0"/>
          <w:numId w:val="9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Delivered exceptional care to patients by helping with mobility and daily living requirements.</w:t>
      </w:r>
    </w:p>
    <w:p>
      <w:pPr>
        <w:pStyle w:val="div_document_ul_li"/>
        <w:numPr>
          <w:ilvl w:val="0"/>
          <w:numId w:val="9"/>
        </w:numPr>
        <w:bidi w:val="0"/>
        <w:spacing w:line="400" w:lineRule="atLeast"/>
        <w:ind w:right="0"/>
        <w:jc w:val="left"/>
        <w:rPr>
          <w:rtl w:val="0"/>
          <w:lang w:val="en-US"/>
        </w:rPr>
      </w:pPr>
      <w:r>
        <w:rPr>
          <w:vertAlign w:val="baseline"/>
          <w:rtl w:val="0"/>
          <w:lang w:val="en-US"/>
        </w:rPr>
        <w:t>Collaborated with nurse preceptors and other medical staff to achieve quality patient outcome goals.</w:t>
      </w:r>
    </w:p>
    <w:p>
      <w:pPr>
        <w:pStyle w:val="div_document_div_heading"/>
        <w:tabs>
          <w:tab w:val="left" w:pos="4536"/>
          <w:tab w:val="left" w:pos="10260"/>
        </w:tabs>
        <w:spacing w:before="260" w:line="400" w:lineRule="atLeast"/>
        <w:jc w:val="center"/>
        <w:rPr>
          <w:smallCaps w:val="1"/>
          <w:vertAlign w:val="baseline"/>
        </w:rPr>
      </w:pPr>
      <w:r>
        <w:rPr>
          <w:smallCaps w:val="1"/>
          <w:vertAlign w:val="baseline"/>
          <w:rtl w:val="0"/>
        </w:rPr>
        <w:t xml:space="preserve"> </w:t>
      </w:r>
      <w:r>
        <w:rPr>
          <w:strike w:val="1"/>
          <w:dstrike w:val="0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smallCap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   Education   </w:t>
      </w:r>
      <w:r>
        <w:rPr>
          <w:strike w:val="1"/>
          <w:dstrike w:val="0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div_document_singlecolumn"/>
        <w:spacing w:line="400" w:lineRule="atLeast"/>
        <w:rPr>
          <w:vertAlign w:val="baseline"/>
        </w:rPr>
      </w:pPr>
      <w:r>
        <w:rPr>
          <w:b w:val="1"/>
          <w:bCs w:val="1"/>
          <w:vertAlign w:val="baseline"/>
          <w:rtl w:val="0"/>
          <w:lang w:val="en-US"/>
        </w:rPr>
        <w:t>Associate Degree In Nursing</w:t>
      </w:r>
      <w:r>
        <w:rPr>
          <w:vertAlign w:val="baseline"/>
          <w:rtl w:val="0"/>
          <w:lang w:val="en-US"/>
        </w:rPr>
        <w:t>: Nursing, 12/2020</w:t>
      </w:r>
      <w:r>
        <w:rPr>
          <w:rtl w:val="0"/>
          <w:lang w:val="en-US"/>
        </w:rPr>
        <w:t xml:space="preserve"> </w:t>
      </w:r>
    </w:p>
    <w:p>
      <w:pPr>
        <w:pStyle w:val="span_paddedline Paragraph"/>
        <w:spacing w:line="400" w:lineRule="atLeast"/>
        <w:rPr>
          <w:vertAlign w:val="baseline"/>
        </w:rPr>
      </w:pPr>
      <w:r>
        <w:rPr>
          <w:b w:val="1"/>
          <w:bCs w:val="1"/>
          <w:vertAlign w:val="baseline"/>
          <w:rtl w:val="0"/>
          <w:lang w:val="de-DE"/>
        </w:rPr>
        <w:t>Los Angeles Valley College</w:t>
      </w:r>
      <w:r>
        <w:rPr>
          <w:vertAlign w:val="baseline"/>
          <w:rtl w:val="0"/>
          <w:lang w:val="nl-NL"/>
        </w:rPr>
        <w:t xml:space="preserve"> - Van Nuys, CA</w:t>
      </w:r>
    </w:p>
    <w:p>
      <w:pPr>
        <w:pStyle w:val="div_document_singlecolumn"/>
        <w:spacing w:before="360" w:line="400" w:lineRule="atLeast"/>
        <w:rPr>
          <w:vertAlign w:val="baseline"/>
        </w:rPr>
      </w:pPr>
      <w:r>
        <w:rPr>
          <w:b w:val="1"/>
          <w:bCs w:val="1"/>
          <w:vertAlign w:val="baseline"/>
          <w:rtl w:val="0"/>
          <w:lang w:val="en-US"/>
        </w:rPr>
        <w:t>Bachelor Of Science</w:t>
      </w:r>
      <w:r>
        <w:rPr>
          <w:vertAlign w:val="baseline"/>
          <w:rtl w:val="0"/>
          <w:lang w:val="en-US"/>
        </w:rPr>
        <w:t>: Biology , 06/2016</w:t>
      </w:r>
      <w:r>
        <w:rPr>
          <w:rtl w:val="0"/>
          <w:lang w:val="en-US"/>
        </w:rPr>
        <w:t xml:space="preserve"> </w:t>
      </w:r>
    </w:p>
    <w:p>
      <w:pPr>
        <w:pStyle w:val="span_paddedline Paragraph"/>
        <w:spacing w:line="400" w:lineRule="atLeast"/>
        <w:rPr>
          <w:vertAlign w:val="baseline"/>
        </w:rPr>
      </w:pPr>
      <w:r>
        <w:rPr>
          <w:b w:val="1"/>
          <w:bCs w:val="1"/>
          <w:vertAlign w:val="baseline"/>
          <w:rtl w:val="0"/>
          <w:lang w:val="en-US"/>
        </w:rPr>
        <w:t>Cal State Northridge</w:t>
      </w:r>
      <w:r>
        <w:rPr>
          <w:vertAlign w:val="baseline"/>
          <w:rtl w:val="0"/>
          <w:lang w:val="en-US"/>
        </w:rPr>
        <w:t xml:space="preserve"> - Northridge </w:t>
      </w:r>
    </w:p>
    <w:p>
      <w:pPr>
        <w:pStyle w:val="div_document_singlecolumn"/>
        <w:spacing w:before="360" w:line="400" w:lineRule="atLeast"/>
        <w:rPr>
          <w:vertAlign w:val="baseline"/>
        </w:rPr>
      </w:pPr>
      <w:r>
        <w:rPr>
          <w:b w:val="1"/>
          <w:bCs w:val="1"/>
          <w:vertAlign w:val="baseline"/>
          <w:rtl w:val="0"/>
          <w:lang w:val="en-US"/>
        </w:rPr>
        <w:t>Bachelor Of Science</w:t>
      </w:r>
      <w:r>
        <w:rPr>
          <w:vertAlign w:val="baseline"/>
          <w:rtl w:val="0"/>
          <w:lang w:val="en-US"/>
        </w:rPr>
        <w:t xml:space="preserve">: Nursing, Expected in </w:t>
      </w:r>
      <w:r>
        <w:rPr>
          <w:vertAlign w:val="baseline"/>
          <w:rtl w:val="0"/>
          <w:lang w:val="en-US"/>
        </w:rPr>
        <w:t>06/2022</w:t>
      </w:r>
    </w:p>
    <w:p>
      <w:pPr>
        <w:pStyle w:val="span_paddedline Paragraph"/>
        <w:spacing w:line="400" w:lineRule="atLeast"/>
      </w:pPr>
      <w:r>
        <w:rPr>
          <w:b w:val="1"/>
          <w:bCs w:val="1"/>
          <w:vertAlign w:val="baseline"/>
          <w:rtl w:val="0"/>
          <w:lang w:val="en-US"/>
        </w:rPr>
        <w:t>University Of Phoenix</w:t>
      </w:r>
      <w:r>
        <w:rPr>
          <w:vertAlign w:val="baseline"/>
          <w:rtl w:val="0"/>
          <w:lang w:val="it-IT"/>
        </w:rPr>
        <w:t xml:space="preserve"> - Tempe, AZ</w:t>
      </w:r>
    </w:p>
    <w:sectPr>
      <w:headerReference w:type="default" r:id="rId4"/>
      <w:footerReference w:type="default" r:id="rId5"/>
      <w:pgSz w:w="12240" w:h="15840" w:orient="portrait"/>
      <w:pgMar w:top="500" w:right="740" w:bottom="500" w:left="7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v_onlyName">
    <w:name w:val="div_onlyName"/>
    <w:next w:val="div_only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  <w14:textFill>
        <w14:solidFill>
          <w14:srgbClr w14:val="000000"/>
        </w14:solidFill>
      </w14:textFill>
    </w:rPr>
  </w:style>
  <w:style w:type="paragraph" w:styleId="div_document_div_lowerborderupper">
    <w:name w:val="div_document_div_lowerborderupper"/>
    <w:next w:val="div_document_div_lowerborderupper"/>
    <w:pPr>
      <w:keepNext w:val="0"/>
      <w:keepLines w:val="0"/>
      <w:pageBreakBefore w:val="0"/>
      <w:widowControl w:val="1"/>
      <w:pBdr>
        <w:top w:val="nil"/>
        <w:left w:val="nil"/>
        <w:bottom w:val="single" w:color="000000" w:sz="8" w:space="0" w:shadow="0" w:frame="0"/>
        <w:right w:val="nil"/>
      </w:pBdr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0"/>
      <w:szCs w:val="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div_document_div_lowerborder">
    <w:name w:val="div_document_div_lowerborder"/>
    <w:next w:val="div_document_div_lowerborder"/>
    <w:pPr>
      <w:keepNext w:val="0"/>
      <w:keepLines w:val="0"/>
      <w:pageBreakBefore w:val="0"/>
      <w:widowControl w:val="1"/>
      <w:pBdr>
        <w:top w:val="nil"/>
        <w:left w:val="nil"/>
        <w:bottom w:val="single" w:color="000000" w:sz="24" w:space="0" w:shadow="0" w:frame="0"/>
        <w:right w:val="nil"/>
      </w:pBdr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0"/>
      <w:szCs w:val="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div">
    <w:name w:val="div"/>
    <w:next w:val="di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div_address">
    <w:name w:val="div_address"/>
    <w:next w:val="div_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div_document_div_heading">
    <w:name w:val="div_document_div_heading"/>
    <w:next w:val="div_document_div_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p">
    <w:name w:val="p"/>
    <w:next w:val="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div_document_ul_li">
    <w:name w:val="div_document_ul_li"/>
    <w:next w:val="div_document_ul_l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div_document_singlecolumn">
    <w:name w:val="div_document_singlecolumn"/>
    <w:next w:val="div_document_singlecolum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3"/>
      </w:numPr>
    </w:pPr>
  </w:style>
  <w:style w:type="paragraph" w:styleId="Heading Red">
    <w:name w:val="Heading Red"/>
    <w:next w:val="Heading Re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ee220c"/>
      <w:spacing w:val="0"/>
      <w:kern w:val="0"/>
      <w:position w:val="0"/>
      <w:sz w:val="32"/>
      <w:szCs w:val="32"/>
      <w:u w:val="none" w:color="ee220c"/>
      <w:vertAlign w:val="baseline"/>
      <w14:textOutline w14:w="12700" w14:cap="flat">
        <w14:noFill/>
        <w14:miter w14:lim="400000"/>
      </w14:textOutline>
      <w14:textFill>
        <w14:solidFill>
          <w14:srgbClr w14:val="EE220C"/>
        </w14:solidFill>
      </w14:textFill>
    </w:rPr>
  </w:style>
  <w:style w:type="paragraph" w:styleId="span_paddedline Paragraph">
    <w:name w:val="span_paddedline Paragraph"/>
    <w:next w:val="span_paddedline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