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Pr>
      <w:tblGrid>
        <w:gridCol w:w="9360"/>
      </w:tblGrid>
      <w:tr w:rsidR="00692703" w:rsidRPr="00CF1A49" w14:paraId="3C5F48E3" w14:textId="77777777" w:rsidTr="00007728">
        <w:trPr>
          <w:trHeight w:hRule="exact" w:val="1800"/>
        </w:trPr>
        <w:tc>
          <w:tcPr>
            <w:tcW w:w="9360" w:type="dxa"/>
            <w:tcMar>
              <w:top w:w="0" w:type="dxa"/>
              <w:bottom w:w="0" w:type="dxa"/>
            </w:tcMar>
          </w:tcPr>
          <w:p w14:paraId="7389FB48" w14:textId="77777777" w:rsidR="00692703" w:rsidRPr="00000D0C" w:rsidRDefault="00B57D9F" w:rsidP="00913946">
            <w:pPr>
              <w:pStyle w:val="Title"/>
              <w:rPr>
                <w:color w:val="000000" w:themeColor="text1"/>
              </w:rPr>
            </w:pPr>
            <w:r w:rsidRPr="00000D0C">
              <w:rPr>
                <w:color w:val="000000" w:themeColor="text1"/>
              </w:rPr>
              <w:t>Brittini</w:t>
            </w:r>
            <w:r w:rsidR="00692703" w:rsidRPr="00000D0C">
              <w:rPr>
                <w:color w:val="000000" w:themeColor="text1"/>
              </w:rPr>
              <w:t xml:space="preserve"> </w:t>
            </w:r>
            <w:r w:rsidRPr="00000D0C">
              <w:rPr>
                <w:color w:val="000000" w:themeColor="text1"/>
              </w:rPr>
              <w:t>Madkins</w:t>
            </w:r>
          </w:p>
          <w:p w14:paraId="0F79E834" w14:textId="77777777" w:rsidR="00692703" w:rsidRPr="00000D0C" w:rsidRDefault="00B57D9F" w:rsidP="00913946">
            <w:pPr>
              <w:pStyle w:val="ContactInfo"/>
              <w:contextualSpacing w:val="0"/>
              <w:rPr>
                <w:color w:val="000000" w:themeColor="text1"/>
              </w:rPr>
            </w:pPr>
            <w:r w:rsidRPr="00000D0C">
              <w:rPr>
                <w:color w:val="000000" w:themeColor="text1"/>
              </w:rPr>
              <w:t>708-646-8111</w:t>
            </w:r>
          </w:p>
          <w:p w14:paraId="52CDCDDC" w14:textId="77777777" w:rsidR="00692703" w:rsidRPr="00CF1A49" w:rsidRDefault="00B57D9F" w:rsidP="00913946">
            <w:pPr>
              <w:pStyle w:val="ContactInfoEmphasis"/>
              <w:contextualSpacing w:val="0"/>
            </w:pPr>
            <w:r w:rsidRPr="00000D0C">
              <w:rPr>
                <w:color w:val="000000" w:themeColor="text1"/>
              </w:rPr>
              <w:t>Bmad86@gmail.com</w:t>
            </w:r>
            <w:r w:rsidR="00692703" w:rsidRPr="00000D0C">
              <w:rPr>
                <w:color w:val="000000" w:themeColor="text1"/>
              </w:rPr>
              <w:t xml:space="preserve"> </w:t>
            </w:r>
            <w:sdt>
              <w:sdtPr>
                <w:rPr>
                  <w:color w:val="000000" w:themeColor="text1"/>
                </w:rPr>
                <w:alias w:val="Divider dot:"/>
                <w:tag w:val="Divider dot:"/>
                <w:id w:val="2000459528"/>
                <w:placeholder>
                  <w:docPart w:val="B5F6279ECDE94CB19833A68FF0868507"/>
                </w:placeholder>
                <w:temporary/>
                <w:showingPlcHdr/>
                <w15:appearance w15:val="hidden"/>
              </w:sdtPr>
              <w:sdtEndPr/>
              <w:sdtContent>
                <w:r w:rsidR="00692703" w:rsidRPr="00000D0C">
                  <w:rPr>
                    <w:color w:val="000000" w:themeColor="text1"/>
                  </w:rPr>
                  <w:t>·</w:t>
                </w:r>
              </w:sdtContent>
            </w:sdt>
            <w:r w:rsidR="00692703" w:rsidRPr="00000D0C">
              <w:rPr>
                <w:color w:val="000000" w:themeColor="text1"/>
              </w:rPr>
              <w:t xml:space="preserve"> </w:t>
            </w:r>
            <w:hyperlink r:id="rId7" w:tgtFrame="_blank" w:history="1">
              <w:r w:rsidRPr="00000D0C">
                <w:rPr>
                  <w:rStyle w:val="Hyperlink"/>
                  <w:rFonts w:cs="Segoe UI"/>
                  <w:color w:val="000000" w:themeColor="text1"/>
                  <w:bdr w:val="none" w:sz="0" w:space="0" w:color="auto" w:frame="1"/>
                  <w:shd w:val="clear" w:color="auto" w:fill="FFFFFF"/>
                </w:rPr>
                <w:t>https://urldefense.proofpoint.com/v2/url?u=http-3A__linkedin.com_in_brittini-2Dmadkins-2D9117b185</w:t>
              </w:r>
            </w:hyperlink>
            <w:r w:rsidR="00692703" w:rsidRPr="00000D0C">
              <w:rPr>
                <w:color w:val="000000" w:themeColor="text1"/>
              </w:rPr>
              <w:t xml:space="preserve"> </w:t>
            </w:r>
            <w:sdt>
              <w:sdtPr>
                <w:rPr>
                  <w:color w:val="000000" w:themeColor="text1"/>
                </w:rPr>
                <w:alias w:val="Divider dot:"/>
                <w:tag w:val="Divider dot:"/>
                <w:id w:val="759871761"/>
                <w:placeholder>
                  <w:docPart w:val="FE75C52869E34258B23F9FC519F42C2C"/>
                </w:placeholder>
                <w:temporary/>
                <w:showingPlcHdr/>
                <w15:appearance w15:val="hidden"/>
              </w:sdtPr>
              <w:sdtEndPr/>
              <w:sdtContent>
                <w:r w:rsidR="00692703" w:rsidRPr="00000D0C">
                  <w:rPr>
                    <w:color w:val="000000" w:themeColor="text1"/>
                  </w:rPr>
                  <w:t>·</w:t>
                </w:r>
              </w:sdtContent>
            </w:sdt>
            <w:r w:rsidR="00692703" w:rsidRPr="00000D0C">
              <w:rPr>
                <w:color w:val="000000" w:themeColor="text1"/>
              </w:rPr>
              <w:t xml:space="preserve"> </w:t>
            </w:r>
          </w:p>
        </w:tc>
      </w:tr>
      <w:tr w:rsidR="009571D8" w:rsidRPr="00CF1A49" w14:paraId="6874DFB6" w14:textId="77777777" w:rsidTr="00692703">
        <w:tc>
          <w:tcPr>
            <w:tcW w:w="9360" w:type="dxa"/>
            <w:tcMar>
              <w:top w:w="432" w:type="dxa"/>
            </w:tcMar>
          </w:tcPr>
          <w:p w14:paraId="2E7C0FBF" w14:textId="161AA0B1" w:rsidR="001755A8" w:rsidRPr="00B57D9F" w:rsidRDefault="00B57D9F" w:rsidP="00913946">
            <w:pPr>
              <w:rPr>
                <w:rFonts w:ascii="Times New Roman" w:hAnsi="Times New Roman" w:cs="Times New Roman"/>
              </w:rPr>
            </w:pPr>
            <w:r w:rsidRPr="00000D0C">
              <w:rPr>
                <w:rFonts w:ascii="Times New Roman" w:hAnsi="Times New Roman" w:cs="Times New Roman"/>
                <w:b/>
                <w:i/>
                <w:color w:val="000000" w:themeColor="text1"/>
              </w:rPr>
              <w:t>Profile Summary:</w:t>
            </w:r>
            <w:r w:rsidRPr="00000D0C">
              <w:rPr>
                <w:rFonts w:ascii="Times New Roman" w:hAnsi="Times New Roman" w:cs="Times New Roman"/>
                <w:color w:val="000000" w:themeColor="text1"/>
              </w:rPr>
              <w:t xml:space="preserve"> </w:t>
            </w:r>
            <w:r w:rsidR="000975CA">
              <w:rPr>
                <w:rFonts w:ascii="Times New Roman" w:hAnsi="Times New Roman" w:cs="Times New Roman"/>
                <w:color w:val="000000" w:themeColor="text1"/>
              </w:rPr>
              <w:t xml:space="preserve">Registered nurse focused on providing quality care and maintaining effective communication with patients and the entire health care team. Excellent interpersonal, critical thinking and leadership skills. Over five years of healthcare experience. Seeking position in a facility that diagnose and manage both complex and common medical conditions in patients of all ages. </w:t>
            </w:r>
          </w:p>
        </w:tc>
      </w:tr>
    </w:tbl>
    <w:p w14:paraId="66B73456" w14:textId="77777777" w:rsidR="004E01EB" w:rsidRPr="00CF1A49" w:rsidRDefault="003E7DF1" w:rsidP="004E01EB">
      <w:pPr>
        <w:pStyle w:val="Heading1"/>
      </w:pPr>
      <w:sdt>
        <w:sdtPr>
          <w:alias w:val="Experience:"/>
          <w:tag w:val="Experience:"/>
          <w:id w:val="-1983300934"/>
          <w:placeholder>
            <w:docPart w:val="F52B9E44006E476FA9C6421B3EB7BB4B"/>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9290"/>
      </w:tblGrid>
      <w:tr w:rsidR="001D0BF1" w:rsidRPr="00CF1A49" w14:paraId="5D628CBF" w14:textId="77777777" w:rsidTr="00D66A52">
        <w:tc>
          <w:tcPr>
            <w:tcW w:w="9355" w:type="dxa"/>
          </w:tcPr>
          <w:p w14:paraId="4D581BD9" w14:textId="6A6D020D" w:rsidR="002D23CD" w:rsidRDefault="002D23CD" w:rsidP="001D0BF1">
            <w:pPr>
              <w:pStyle w:val="Heading3"/>
              <w:contextualSpacing w:val="0"/>
              <w:outlineLvl w:val="2"/>
              <w:rPr>
                <w:rFonts w:ascii="Times New Roman" w:hAnsi="Times New Roman" w:cs="Times New Roman"/>
                <w:color w:val="000000" w:themeColor="text1"/>
                <w:szCs w:val="22"/>
              </w:rPr>
            </w:pPr>
            <w:r>
              <w:rPr>
                <w:rFonts w:ascii="Times New Roman" w:hAnsi="Times New Roman" w:cs="Times New Roman"/>
                <w:color w:val="000000" w:themeColor="text1"/>
                <w:szCs w:val="22"/>
              </w:rPr>
              <w:t>03/2021</w:t>
            </w:r>
            <w:r w:rsidR="000B6F20">
              <w:rPr>
                <w:rFonts w:ascii="Times New Roman" w:hAnsi="Times New Roman" w:cs="Times New Roman"/>
                <w:color w:val="000000" w:themeColor="text1"/>
                <w:szCs w:val="22"/>
              </w:rPr>
              <w:t>-Present</w:t>
            </w:r>
          </w:p>
          <w:p w14:paraId="2D48DF97" w14:textId="7C50D7B9" w:rsidR="00000E4F" w:rsidRDefault="002D23CD" w:rsidP="00000E4F">
            <w:pPr>
              <w:pStyle w:val="Heading3"/>
              <w:contextualSpacing w:val="0"/>
              <w:outlineLvl w:val="2"/>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Or </w:t>
            </w:r>
            <w:r w:rsidR="004B16E4">
              <w:rPr>
                <w:rFonts w:ascii="Times New Roman" w:hAnsi="Times New Roman" w:cs="Times New Roman"/>
                <w:color w:val="000000" w:themeColor="text1"/>
                <w:szCs w:val="22"/>
              </w:rPr>
              <w:t>Charge</w:t>
            </w:r>
            <w:r>
              <w:rPr>
                <w:rFonts w:ascii="Times New Roman" w:hAnsi="Times New Roman" w:cs="Times New Roman"/>
                <w:color w:val="000000" w:themeColor="text1"/>
                <w:szCs w:val="22"/>
              </w:rPr>
              <w:t xml:space="preserve"> nurse, magna surgical center</w:t>
            </w:r>
          </w:p>
          <w:p w14:paraId="51671673" w14:textId="2DB652BA" w:rsidR="002D23CD" w:rsidRPr="00C7449C" w:rsidRDefault="00C7449C" w:rsidP="002D23CD">
            <w:pPr>
              <w:pStyle w:val="Heading3"/>
              <w:numPr>
                <w:ilvl w:val="0"/>
                <w:numId w:val="16"/>
              </w:numPr>
              <w:contextualSpacing w:val="0"/>
              <w:outlineLvl w:val="2"/>
              <w:rPr>
                <w:rFonts w:ascii="Times New Roman" w:hAnsi="Times New Roman" w:cs="Times New Roman"/>
                <w:color w:val="000000" w:themeColor="text1"/>
                <w:szCs w:val="22"/>
              </w:rPr>
            </w:pPr>
            <w:r>
              <w:rPr>
                <w:rFonts w:ascii="Times New Roman" w:hAnsi="Times New Roman" w:cs="Times New Roman"/>
                <w:b w:val="0"/>
                <w:bCs/>
                <w:caps w:val="0"/>
                <w:color w:val="000000" w:themeColor="text1"/>
                <w:szCs w:val="22"/>
              </w:rPr>
              <w:t>Demonstrates competency in all procedures within the scope of practice, as appropriate to the ages of the patient served.</w:t>
            </w:r>
            <w:r w:rsidR="000975CA">
              <w:rPr>
                <w:rFonts w:ascii="Times New Roman" w:hAnsi="Times New Roman" w:cs="Times New Roman"/>
                <w:b w:val="0"/>
                <w:bCs/>
                <w:caps w:val="0"/>
                <w:color w:val="000000" w:themeColor="text1"/>
                <w:szCs w:val="22"/>
              </w:rPr>
              <w:t xml:space="preserve"> Procedures including but not limited to; Endoscopy/G</w:t>
            </w:r>
            <w:r w:rsidR="006D511B">
              <w:rPr>
                <w:rFonts w:ascii="Times New Roman" w:hAnsi="Times New Roman" w:cs="Times New Roman"/>
                <w:b w:val="0"/>
                <w:bCs/>
                <w:caps w:val="0"/>
                <w:color w:val="000000" w:themeColor="text1"/>
                <w:szCs w:val="22"/>
              </w:rPr>
              <w:t>astroenterology</w:t>
            </w:r>
            <w:r w:rsidR="000975CA">
              <w:rPr>
                <w:rFonts w:ascii="Times New Roman" w:hAnsi="Times New Roman" w:cs="Times New Roman"/>
                <w:b w:val="0"/>
                <w:bCs/>
                <w:caps w:val="0"/>
                <w:color w:val="000000" w:themeColor="text1"/>
                <w:szCs w:val="22"/>
              </w:rPr>
              <w:t>, Ophthalmology, Pain</w:t>
            </w:r>
            <w:r w:rsidR="006D511B">
              <w:rPr>
                <w:rFonts w:ascii="Times New Roman" w:hAnsi="Times New Roman" w:cs="Times New Roman"/>
                <w:b w:val="0"/>
                <w:bCs/>
                <w:caps w:val="0"/>
                <w:color w:val="000000" w:themeColor="text1"/>
                <w:szCs w:val="22"/>
              </w:rPr>
              <w:t xml:space="preserve"> management</w:t>
            </w:r>
            <w:r w:rsidR="000975CA">
              <w:rPr>
                <w:rFonts w:ascii="Times New Roman" w:hAnsi="Times New Roman" w:cs="Times New Roman"/>
                <w:b w:val="0"/>
                <w:bCs/>
                <w:caps w:val="0"/>
                <w:color w:val="000000" w:themeColor="text1"/>
                <w:szCs w:val="22"/>
              </w:rPr>
              <w:t>, Podiatry, Plastics, and ENT.</w:t>
            </w:r>
          </w:p>
          <w:p w14:paraId="5F5A7451" w14:textId="482BEC80" w:rsidR="00C7449C" w:rsidRPr="00C7449C" w:rsidRDefault="00C7449C" w:rsidP="002D23CD">
            <w:pPr>
              <w:pStyle w:val="Heading3"/>
              <w:numPr>
                <w:ilvl w:val="0"/>
                <w:numId w:val="16"/>
              </w:numPr>
              <w:contextualSpacing w:val="0"/>
              <w:outlineLvl w:val="2"/>
              <w:rPr>
                <w:rFonts w:ascii="Times New Roman" w:hAnsi="Times New Roman" w:cs="Times New Roman"/>
                <w:color w:val="000000" w:themeColor="text1"/>
                <w:szCs w:val="22"/>
              </w:rPr>
            </w:pPr>
            <w:r>
              <w:rPr>
                <w:rFonts w:ascii="Times New Roman" w:hAnsi="Times New Roman" w:cs="Times New Roman"/>
                <w:b w:val="0"/>
                <w:bCs/>
                <w:color w:val="000000" w:themeColor="text1"/>
                <w:szCs w:val="22"/>
              </w:rPr>
              <w:t>R</w:t>
            </w:r>
            <w:r>
              <w:rPr>
                <w:rFonts w:asciiTheme="majorEastAsia" w:hAnsiTheme="majorEastAsia" w:cs="Times New Roman"/>
                <w:b w:val="0"/>
                <w:bCs/>
                <w:caps w:val="0"/>
                <w:color w:val="000000" w:themeColor="text1"/>
                <w:szCs w:val="22"/>
              </w:rPr>
              <w:t xml:space="preserve">esponsible for utilization of the nursing process in all aspects of the delivery of patient care and completion of all activities according to established policy, procedure, and protocol. </w:t>
            </w:r>
          </w:p>
          <w:p w14:paraId="581CD6B2" w14:textId="5F798B7B" w:rsidR="00C7449C" w:rsidRPr="00C7449C" w:rsidRDefault="00C7449C" w:rsidP="002D23CD">
            <w:pPr>
              <w:pStyle w:val="Heading3"/>
              <w:numPr>
                <w:ilvl w:val="0"/>
                <w:numId w:val="16"/>
              </w:numPr>
              <w:contextualSpacing w:val="0"/>
              <w:outlineLvl w:val="2"/>
              <w:rPr>
                <w:rFonts w:ascii="Times New Roman" w:hAnsi="Times New Roman" w:cs="Times New Roman"/>
                <w:color w:val="000000" w:themeColor="text1"/>
                <w:szCs w:val="22"/>
              </w:rPr>
            </w:pPr>
            <w:r>
              <w:rPr>
                <w:rFonts w:ascii="Times New Roman" w:hAnsi="Times New Roman" w:cs="Times New Roman"/>
                <w:b w:val="0"/>
                <w:bCs/>
                <w:caps w:val="0"/>
                <w:color w:val="000000" w:themeColor="text1"/>
                <w:szCs w:val="22"/>
              </w:rPr>
              <w:t>Organizes a plan of care that incorporates physician prescribed treatments, nursing assessments, and diagnostic data.’</w:t>
            </w:r>
          </w:p>
          <w:p w14:paraId="34CAE3B1" w14:textId="77777777" w:rsidR="00000E4F" w:rsidRPr="00000E4F" w:rsidRDefault="00C7449C" w:rsidP="002D23CD">
            <w:pPr>
              <w:pStyle w:val="Heading3"/>
              <w:numPr>
                <w:ilvl w:val="0"/>
                <w:numId w:val="16"/>
              </w:numPr>
              <w:contextualSpacing w:val="0"/>
              <w:outlineLvl w:val="2"/>
              <w:rPr>
                <w:rFonts w:ascii="Times New Roman" w:hAnsi="Times New Roman" w:cs="Times New Roman"/>
                <w:color w:val="000000" w:themeColor="text1"/>
                <w:szCs w:val="22"/>
              </w:rPr>
            </w:pPr>
            <w:r>
              <w:rPr>
                <w:rFonts w:ascii="Times New Roman" w:hAnsi="Times New Roman" w:cs="Times New Roman"/>
                <w:b w:val="0"/>
                <w:bCs/>
                <w:caps w:val="0"/>
                <w:color w:val="000000" w:themeColor="text1"/>
                <w:szCs w:val="22"/>
              </w:rPr>
              <w:t xml:space="preserve">Demonstrate ability to circulate by: Set up of needed equipment pertinent to patient care. Asist with anesthesia intraoperatively. Careful prep surgical site. Assists in proper patient positioning. Prepare and label specimens correctly. Management of identified problems. Observation of </w:t>
            </w:r>
            <w:r w:rsidR="009528CB">
              <w:rPr>
                <w:rFonts w:ascii="Times New Roman" w:hAnsi="Times New Roman" w:cs="Times New Roman"/>
                <w:b w:val="0"/>
                <w:bCs/>
                <w:caps w:val="0"/>
                <w:color w:val="000000" w:themeColor="text1"/>
                <w:szCs w:val="22"/>
              </w:rPr>
              <w:t xml:space="preserve">patient’s response to treatment. Ensure appropriate documentation is completed prior to procedure end time. Appropriate judgement and decision-making skills. Acts as patient advocate, as applied to operating room nursing. </w:t>
            </w:r>
            <w:r w:rsidR="001D5354">
              <w:rPr>
                <w:rFonts w:ascii="Times New Roman" w:hAnsi="Times New Roman" w:cs="Times New Roman"/>
                <w:b w:val="0"/>
                <w:bCs/>
                <w:caps w:val="0"/>
                <w:color w:val="000000" w:themeColor="text1"/>
                <w:szCs w:val="22"/>
              </w:rPr>
              <w:t>Anticipates the needs of the surgical team and provide supplies and equipment, as necessary.</w:t>
            </w:r>
          </w:p>
          <w:p w14:paraId="5F99F976" w14:textId="7C172E2D" w:rsidR="00837498" w:rsidRPr="000975CA" w:rsidRDefault="00000E4F" w:rsidP="001D0BF1">
            <w:pPr>
              <w:pStyle w:val="Heading3"/>
              <w:numPr>
                <w:ilvl w:val="0"/>
                <w:numId w:val="16"/>
              </w:numPr>
              <w:contextualSpacing w:val="0"/>
              <w:outlineLvl w:val="2"/>
              <w:rPr>
                <w:rFonts w:ascii="Times New Roman" w:hAnsi="Times New Roman" w:cs="Times New Roman"/>
                <w:color w:val="000000" w:themeColor="text1"/>
                <w:szCs w:val="22"/>
              </w:rPr>
            </w:pPr>
            <w:r>
              <w:rPr>
                <w:rFonts w:ascii="Times New Roman" w:hAnsi="Times New Roman" w:cs="Times New Roman"/>
                <w:b w:val="0"/>
                <w:bCs/>
                <w:caps w:val="0"/>
                <w:color w:val="000000" w:themeColor="text1"/>
                <w:szCs w:val="22"/>
              </w:rPr>
              <w:t xml:space="preserve">Responsible for </w:t>
            </w:r>
            <w:r w:rsidRPr="00000E4F">
              <w:rPr>
                <w:rFonts w:ascii="Times New Roman" w:hAnsi="Times New Roman" w:cs="Times New Roman"/>
                <w:b w:val="0"/>
                <w:bCs/>
                <w:caps w:val="0"/>
                <w:color w:val="000000" w:themeColor="text1"/>
                <w:szCs w:val="22"/>
              </w:rPr>
              <w:t>coordinating with the OR Manager and/or the Medical Director on issues including but not limited to daily operations of the operating room suites, makes daily staff assignments, and evaluates nursing services and care provided.</w:t>
            </w:r>
          </w:p>
          <w:p w14:paraId="4A4D2F1E" w14:textId="3F26E6F8" w:rsidR="00837498" w:rsidRDefault="00837498" w:rsidP="00197EEA">
            <w:pPr>
              <w:pStyle w:val="Heading3"/>
              <w:ind w:left="720"/>
              <w:contextualSpacing w:val="0"/>
              <w:outlineLvl w:val="2"/>
              <w:rPr>
                <w:rFonts w:ascii="Times New Roman" w:hAnsi="Times New Roman" w:cs="Times New Roman"/>
                <w:color w:val="000000" w:themeColor="text1"/>
                <w:szCs w:val="22"/>
              </w:rPr>
            </w:pPr>
          </w:p>
          <w:p w14:paraId="5419AE35" w14:textId="67509A07" w:rsidR="002D23CD" w:rsidRDefault="000975CA" w:rsidP="001D0BF1">
            <w:pPr>
              <w:pStyle w:val="Heading3"/>
              <w:contextualSpacing w:val="0"/>
              <w:outlineLvl w:val="2"/>
              <w:rPr>
                <w:rFonts w:ascii="Times New Roman" w:hAnsi="Times New Roman" w:cs="Times New Roman"/>
                <w:color w:val="000000" w:themeColor="text1"/>
                <w:szCs w:val="22"/>
              </w:rPr>
            </w:pPr>
            <w:r>
              <w:rPr>
                <w:rFonts w:ascii="Times New Roman" w:hAnsi="Times New Roman" w:cs="Times New Roman"/>
                <w:color w:val="000000" w:themeColor="text1"/>
                <w:szCs w:val="22"/>
              </w:rPr>
              <w:t>03/2021-06/2021</w:t>
            </w:r>
          </w:p>
          <w:p w14:paraId="6655C02F" w14:textId="7A7E0B0A" w:rsidR="000975CA" w:rsidRPr="000975CA" w:rsidRDefault="000975CA" w:rsidP="000975CA">
            <w:pPr>
              <w:pStyle w:val="Heading3"/>
              <w:contextualSpacing w:val="0"/>
              <w:outlineLvl w:val="2"/>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RN Telemetry, Lagrange Hospital </w:t>
            </w:r>
          </w:p>
          <w:p w14:paraId="6B15BC15" w14:textId="507A7458" w:rsidR="000975CA" w:rsidRPr="000975CA" w:rsidRDefault="000975CA" w:rsidP="000975CA">
            <w:pPr>
              <w:pStyle w:val="Heading3"/>
              <w:numPr>
                <w:ilvl w:val="0"/>
                <w:numId w:val="19"/>
              </w:numPr>
              <w:contextualSpacing w:val="0"/>
              <w:outlineLvl w:val="2"/>
              <w:rPr>
                <w:rFonts w:ascii="Times New Roman" w:hAnsi="Times New Roman" w:cs="Times New Roman"/>
                <w:color w:val="000000" w:themeColor="text1"/>
                <w:szCs w:val="22"/>
              </w:rPr>
            </w:pPr>
            <w:r>
              <w:rPr>
                <w:rFonts w:asciiTheme="majorEastAsia" w:hAnsiTheme="majorEastAsia" w:cs="Times New Roman"/>
                <w:b w:val="0"/>
                <w:bCs/>
                <w:caps w:val="0"/>
                <w:color w:val="000000" w:themeColor="text1"/>
                <w:szCs w:val="22"/>
              </w:rPr>
              <w:t xml:space="preserve">Prioritize and perform direct patient care </w:t>
            </w:r>
          </w:p>
          <w:p w14:paraId="2D6EB4EE" w14:textId="4907535C" w:rsidR="000975CA" w:rsidRPr="000975CA" w:rsidRDefault="000975CA" w:rsidP="000975CA">
            <w:pPr>
              <w:pStyle w:val="Heading3"/>
              <w:numPr>
                <w:ilvl w:val="0"/>
                <w:numId w:val="19"/>
              </w:numPr>
              <w:contextualSpacing w:val="0"/>
              <w:outlineLvl w:val="2"/>
              <w:rPr>
                <w:rFonts w:ascii="Times New Roman" w:hAnsi="Times New Roman" w:cs="Times New Roman"/>
                <w:color w:val="000000" w:themeColor="text1"/>
                <w:szCs w:val="22"/>
              </w:rPr>
            </w:pPr>
            <w:r>
              <w:rPr>
                <w:rFonts w:asciiTheme="majorEastAsia" w:hAnsiTheme="majorEastAsia" w:cs="Times New Roman"/>
                <w:b w:val="0"/>
                <w:caps w:val="0"/>
                <w:color w:val="000000" w:themeColor="text1"/>
                <w:szCs w:val="22"/>
              </w:rPr>
              <w:t>Administer medications and treatments as ordered by physician</w:t>
            </w:r>
          </w:p>
          <w:p w14:paraId="29EA1A0F" w14:textId="3915CEFB" w:rsidR="000975CA" w:rsidRPr="000975CA" w:rsidRDefault="000975CA" w:rsidP="000975CA">
            <w:pPr>
              <w:pStyle w:val="Heading3"/>
              <w:numPr>
                <w:ilvl w:val="0"/>
                <w:numId w:val="19"/>
              </w:numPr>
              <w:contextualSpacing w:val="0"/>
              <w:outlineLvl w:val="2"/>
              <w:rPr>
                <w:rFonts w:ascii="Times New Roman" w:hAnsi="Times New Roman" w:cs="Times New Roman"/>
                <w:color w:val="000000" w:themeColor="text1"/>
                <w:szCs w:val="22"/>
              </w:rPr>
            </w:pPr>
            <w:r>
              <w:rPr>
                <w:rFonts w:asciiTheme="majorEastAsia" w:hAnsiTheme="majorEastAsia" w:cs="Times New Roman"/>
                <w:b w:val="0"/>
                <w:bCs/>
                <w:caps w:val="0"/>
                <w:color w:val="000000" w:themeColor="text1"/>
                <w:szCs w:val="22"/>
              </w:rPr>
              <w:t>Consult and coordinate with health care team to assess, plan, implement, and evaluate patient care</w:t>
            </w:r>
          </w:p>
          <w:p w14:paraId="14B255DE" w14:textId="729F05F9" w:rsidR="000975CA" w:rsidRPr="000975CA" w:rsidRDefault="000975CA" w:rsidP="000975CA">
            <w:pPr>
              <w:pStyle w:val="Heading3"/>
              <w:numPr>
                <w:ilvl w:val="0"/>
                <w:numId w:val="19"/>
              </w:numPr>
              <w:contextualSpacing w:val="0"/>
              <w:outlineLvl w:val="2"/>
              <w:rPr>
                <w:rFonts w:ascii="Times New Roman" w:hAnsi="Times New Roman" w:cs="Times New Roman"/>
                <w:color w:val="000000" w:themeColor="text1"/>
                <w:szCs w:val="22"/>
              </w:rPr>
            </w:pPr>
            <w:r>
              <w:rPr>
                <w:rFonts w:asciiTheme="majorEastAsia" w:hAnsiTheme="majorEastAsia" w:cs="Times New Roman"/>
                <w:b w:val="0"/>
                <w:caps w:val="0"/>
                <w:color w:val="000000" w:themeColor="text1"/>
                <w:szCs w:val="22"/>
              </w:rPr>
              <w:t>Manage patients with chest tubes, G and peg tubes, and post cardiac procedures.</w:t>
            </w:r>
          </w:p>
          <w:p w14:paraId="224DE074" w14:textId="6745A356" w:rsidR="000975CA" w:rsidRPr="000975CA" w:rsidRDefault="000975CA" w:rsidP="000975CA">
            <w:pPr>
              <w:pStyle w:val="Heading3"/>
              <w:numPr>
                <w:ilvl w:val="0"/>
                <w:numId w:val="19"/>
              </w:numPr>
              <w:contextualSpacing w:val="0"/>
              <w:outlineLvl w:val="2"/>
              <w:rPr>
                <w:rFonts w:ascii="Times New Roman" w:hAnsi="Times New Roman" w:cs="Times New Roman"/>
                <w:color w:val="000000" w:themeColor="text1"/>
                <w:szCs w:val="22"/>
              </w:rPr>
            </w:pPr>
            <w:r>
              <w:rPr>
                <w:rFonts w:ascii="Times New Roman" w:hAnsi="Times New Roman" w:cs="Times New Roman"/>
                <w:b w:val="0"/>
                <w:bCs/>
                <w:caps w:val="0"/>
                <w:color w:val="000000" w:themeColor="text1"/>
                <w:szCs w:val="22"/>
              </w:rPr>
              <w:t>Monitor/interpret cardiac rhythms throughout the shift and notify provider as needed</w:t>
            </w:r>
          </w:p>
          <w:p w14:paraId="7597FCB3" w14:textId="77777777" w:rsidR="000975CA" w:rsidRDefault="000975CA" w:rsidP="000975CA">
            <w:pPr>
              <w:pStyle w:val="Heading3"/>
              <w:ind w:left="720"/>
              <w:contextualSpacing w:val="0"/>
              <w:outlineLvl w:val="2"/>
              <w:rPr>
                <w:rFonts w:ascii="Times New Roman" w:hAnsi="Times New Roman" w:cs="Times New Roman"/>
                <w:color w:val="000000" w:themeColor="text1"/>
                <w:szCs w:val="22"/>
              </w:rPr>
            </w:pPr>
          </w:p>
          <w:p w14:paraId="54766437" w14:textId="644D0508" w:rsidR="002D23CD" w:rsidRPr="002D23CD" w:rsidRDefault="00B57D9F" w:rsidP="001D0BF1">
            <w:pPr>
              <w:pStyle w:val="Heading3"/>
              <w:contextualSpacing w:val="0"/>
              <w:outlineLvl w:val="2"/>
              <w:rPr>
                <w:rFonts w:ascii="Times New Roman" w:hAnsi="Times New Roman" w:cs="Times New Roman"/>
                <w:color w:val="000000" w:themeColor="text1"/>
                <w:szCs w:val="22"/>
              </w:rPr>
            </w:pPr>
            <w:r w:rsidRPr="00CD77C0">
              <w:rPr>
                <w:rFonts w:ascii="Times New Roman" w:hAnsi="Times New Roman" w:cs="Times New Roman"/>
                <w:color w:val="000000" w:themeColor="text1"/>
                <w:szCs w:val="22"/>
              </w:rPr>
              <w:t>08/2016-</w:t>
            </w:r>
            <w:r w:rsidR="004C0A0D">
              <w:rPr>
                <w:rFonts w:ascii="Times New Roman" w:hAnsi="Times New Roman" w:cs="Times New Roman"/>
                <w:color w:val="000000" w:themeColor="text1"/>
                <w:szCs w:val="22"/>
              </w:rPr>
              <w:t>03/2020</w:t>
            </w:r>
          </w:p>
          <w:p w14:paraId="7E08D6DE" w14:textId="1BB12BDA" w:rsidR="001D0BF1" w:rsidRPr="00CD77C0" w:rsidRDefault="00B57D9F" w:rsidP="001D0BF1">
            <w:pPr>
              <w:pStyle w:val="Heading2"/>
              <w:contextualSpacing w:val="0"/>
              <w:outlineLvl w:val="1"/>
              <w:rPr>
                <w:color w:val="000000" w:themeColor="text1"/>
              </w:rPr>
            </w:pPr>
            <w:r w:rsidRPr="00CD77C0">
              <w:rPr>
                <w:color w:val="000000" w:themeColor="text1"/>
              </w:rPr>
              <w:t>Medical Assistant</w:t>
            </w:r>
            <w:r w:rsidR="000975CA">
              <w:rPr>
                <w:color w:val="000000" w:themeColor="text1"/>
              </w:rPr>
              <w:t>/Student nurse</w:t>
            </w:r>
            <w:r w:rsidR="001D0BF1" w:rsidRPr="00CD77C0">
              <w:rPr>
                <w:color w:val="000000" w:themeColor="text1"/>
              </w:rPr>
              <w:t xml:space="preserve">, </w:t>
            </w:r>
            <w:r w:rsidRPr="00CD77C0">
              <w:rPr>
                <w:rFonts w:ascii="Times New Roman" w:hAnsi="Times New Roman" w:cs="Times New Roman"/>
                <w:color w:val="000000" w:themeColor="text1"/>
                <w:sz w:val="22"/>
                <w:szCs w:val="22"/>
              </w:rPr>
              <w:t xml:space="preserve">Magna Surgical Center                                                                                         </w:t>
            </w:r>
          </w:p>
          <w:p w14:paraId="3428016E" w14:textId="5479418B" w:rsidR="006C6972" w:rsidRPr="00CD77C0" w:rsidRDefault="006C6972" w:rsidP="006C6972">
            <w:pPr>
              <w:pStyle w:val="ListParagraph"/>
              <w:numPr>
                <w:ilvl w:val="0"/>
                <w:numId w:val="14"/>
              </w:numPr>
              <w:spacing w:after="150"/>
              <w:rPr>
                <w:rFonts w:ascii="Times New Roman" w:hAnsi="Times New Roman" w:cs="Times New Roman"/>
                <w:color w:val="000000" w:themeColor="text1"/>
              </w:rPr>
            </w:pPr>
            <w:r w:rsidRPr="00CD77C0">
              <w:rPr>
                <w:rFonts w:ascii="Times New Roman" w:hAnsi="Times New Roman" w:cs="Times New Roman"/>
                <w:color w:val="000000" w:themeColor="text1"/>
              </w:rPr>
              <w:t>Verify patient information by gathering and recording patient medical/surgical history and confirming purpose of visit</w:t>
            </w:r>
            <w:r w:rsidR="0070545B">
              <w:rPr>
                <w:rFonts w:ascii="Times New Roman" w:hAnsi="Times New Roman" w:cs="Times New Roman"/>
                <w:color w:val="000000" w:themeColor="text1"/>
              </w:rPr>
              <w:t>. Prep-op/post-op calls.</w:t>
            </w:r>
          </w:p>
          <w:p w14:paraId="7DCB9952" w14:textId="77777777" w:rsidR="006C6972" w:rsidRPr="00CD77C0" w:rsidRDefault="006C6972" w:rsidP="006C6972">
            <w:pPr>
              <w:pStyle w:val="ListParagraph"/>
              <w:numPr>
                <w:ilvl w:val="0"/>
                <w:numId w:val="14"/>
              </w:numPr>
              <w:spacing w:after="150"/>
              <w:rPr>
                <w:rFonts w:ascii="Times New Roman" w:hAnsi="Times New Roman" w:cs="Times New Roman"/>
                <w:color w:val="000000" w:themeColor="text1"/>
              </w:rPr>
            </w:pPr>
            <w:r w:rsidRPr="00CD77C0">
              <w:rPr>
                <w:rFonts w:ascii="Times New Roman" w:hAnsi="Times New Roman" w:cs="Times New Roman"/>
                <w:color w:val="000000" w:themeColor="text1"/>
              </w:rPr>
              <w:lastRenderedPageBreak/>
              <w:t>Collects patient information, verify insurance, and performs several administrative functions.</w:t>
            </w:r>
          </w:p>
          <w:p w14:paraId="06C5E01E" w14:textId="77777777" w:rsidR="006C6972" w:rsidRPr="00CD77C0" w:rsidRDefault="006C6972" w:rsidP="006C6972">
            <w:pPr>
              <w:pStyle w:val="ListParagraph"/>
              <w:numPr>
                <w:ilvl w:val="0"/>
                <w:numId w:val="14"/>
              </w:numPr>
              <w:spacing w:after="150"/>
              <w:rPr>
                <w:rFonts w:ascii="Times New Roman" w:hAnsi="Times New Roman" w:cs="Times New Roman"/>
                <w:color w:val="000000" w:themeColor="text1"/>
              </w:rPr>
            </w:pPr>
            <w:r w:rsidRPr="00CD77C0">
              <w:rPr>
                <w:rFonts w:ascii="Times New Roman" w:hAnsi="Times New Roman" w:cs="Times New Roman"/>
                <w:color w:val="000000" w:themeColor="text1"/>
              </w:rPr>
              <w:t>Microsoft, word and excel experience, excellent PC skills as well as Communication and management skills.</w:t>
            </w:r>
          </w:p>
          <w:p w14:paraId="7033A627" w14:textId="0A4EA9D7" w:rsidR="006C6972" w:rsidRPr="00CD77C0" w:rsidRDefault="006C6972" w:rsidP="006C6972">
            <w:pPr>
              <w:pStyle w:val="ListParagraph"/>
              <w:numPr>
                <w:ilvl w:val="0"/>
                <w:numId w:val="14"/>
              </w:numPr>
              <w:spacing w:after="150"/>
              <w:rPr>
                <w:rFonts w:ascii="Times New Roman" w:hAnsi="Times New Roman" w:cs="Times New Roman"/>
                <w:color w:val="000000" w:themeColor="text1"/>
              </w:rPr>
            </w:pPr>
            <w:r w:rsidRPr="00CD77C0">
              <w:rPr>
                <w:rFonts w:ascii="Times New Roman" w:hAnsi="Times New Roman" w:cs="Times New Roman"/>
                <w:color w:val="000000" w:themeColor="text1"/>
              </w:rPr>
              <w:t xml:space="preserve">Run laboratory and diagnostic tests, knowledge of medical terminology, perform venipuncture, Setup and </w:t>
            </w:r>
            <w:r w:rsidR="00AA4259">
              <w:rPr>
                <w:rFonts w:ascii="Times New Roman" w:hAnsi="Times New Roman" w:cs="Times New Roman"/>
                <w:color w:val="000000" w:themeColor="text1"/>
              </w:rPr>
              <w:t>perform</w:t>
            </w:r>
            <w:r w:rsidRPr="00CD77C0">
              <w:rPr>
                <w:rFonts w:ascii="Times New Roman" w:hAnsi="Times New Roman" w:cs="Times New Roman"/>
                <w:color w:val="000000" w:themeColor="text1"/>
              </w:rPr>
              <w:t xml:space="preserve"> EKG</w:t>
            </w:r>
            <w:r w:rsidR="00AA4259">
              <w:rPr>
                <w:rFonts w:ascii="Times New Roman" w:hAnsi="Times New Roman" w:cs="Times New Roman"/>
                <w:color w:val="000000" w:themeColor="text1"/>
              </w:rPr>
              <w:t xml:space="preserve"> test</w:t>
            </w:r>
            <w:r w:rsidRPr="00CD77C0">
              <w:rPr>
                <w:rFonts w:ascii="Times New Roman" w:hAnsi="Times New Roman" w:cs="Times New Roman"/>
                <w:color w:val="000000" w:themeColor="text1"/>
              </w:rPr>
              <w:t>.</w:t>
            </w:r>
          </w:p>
          <w:p w14:paraId="087A1C69" w14:textId="77777777" w:rsidR="006C6972" w:rsidRPr="00CD77C0" w:rsidRDefault="006C6972" w:rsidP="006C6972">
            <w:pPr>
              <w:pStyle w:val="ListParagraph"/>
              <w:numPr>
                <w:ilvl w:val="0"/>
                <w:numId w:val="14"/>
              </w:numPr>
              <w:spacing w:after="150"/>
              <w:rPr>
                <w:rFonts w:ascii="Times New Roman" w:hAnsi="Times New Roman" w:cs="Times New Roman"/>
                <w:b/>
                <w:color w:val="000000" w:themeColor="text1"/>
              </w:rPr>
            </w:pPr>
            <w:r w:rsidRPr="00CD77C0">
              <w:rPr>
                <w:rStyle w:val="Strong"/>
                <w:rFonts w:ascii="Times New Roman" w:hAnsi="Times New Roman" w:cs="Times New Roman"/>
                <w:b w:val="0"/>
                <w:color w:val="000000" w:themeColor="text1"/>
              </w:rPr>
              <w:t>Execute admissions, transfer, &amp; discharge patients from surgery</w:t>
            </w:r>
            <w:r w:rsidRPr="00CD77C0">
              <w:rPr>
                <w:rStyle w:val="Strong"/>
                <w:b w:val="0"/>
                <w:color w:val="000000" w:themeColor="text1"/>
              </w:rPr>
              <w:t>.</w:t>
            </w:r>
          </w:p>
          <w:p w14:paraId="4FA08D88" w14:textId="77777777" w:rsidR="001E3120" w:rsidRPr="00CD77C0" w:rsidRDefault="001E3120" w:rsidP="001D0BF1">
            <w:pPr>
              <w:contextualSpacing w:val="0"/>
              <w:rPr>
                <w:color w:val="000000" w:themeColor="text1"/>
              </w:rPr>
            </w:pPr>
          </w:p>
        </w:tc>
      </w:tr>
      <w:tr w:rsidR="00F61DF9" w:rsidRPr="00CF1A49" w14:paraId="5E262D26" w14:textId="77777777" w:rsidTr="00F61DF9">
        <w:tc>
          <w:tcPr>
            <w:tcW w:w="9355" w:type="dxa"/>
            <w:tcMar>
              <w:top w:w="216" w:type="dxa"/>
            </w:tcMar>
          </w:tcPr>
          <w:p w14:paraId="28BE5C45" w14:textId="77777777" w:rsidR="00F61DF9" w:rsidRPr="00CD77C0" w:rsidRDefault="00CD77C0" w:rsidP="00F61DF9">
            <w:pPr>
              <w:pStyle w:val="Heading3"/>
              <w:contextualSpacing w:val="0"/>
              <w:outlineLvl w:val="2"/>
              <w:rPr>
                <w:color w:val="000000" w:themeColor="text1"/>
              </w:rPr>
            </w:pPr>
            <w:r w:rsidRPr="00CD77C0">
              <w:rPr>
                <w:rFonts w:ascii="Times New Roman" w:hAnsi="Times New Roman" w:cs="Times New Roman"/>
                <w:color w:val="000000" w:themeColor="text1"/>
                <w:szCs w:val="22"/>
              </w:rPr>
              <w:lastRenderedPageBreak/>
              <w:t>07/2017-07/2018</w:t>
            </w:r>
            <w:r w:rsidR="00F61DF9" w:rsidRPr="00CD77C0">
              <w:rPr>
                <w:color w:val="000000" w:themeColor="text1"/>
              </w:rPr>
              <w:t xml:space="preserve"> </w:t>
            </w:r>
          </w:p>
          <w:p w14:paraId="29E69796" w14:textId="77777777" w:rsidR="00CD77C0" w:rsidRPr="00CD77C0" w:rsidRDefault="00CD77C0" w:rsidP="00CD77C0">
            <w:pPr>
              <w:pStyle w:val="Heading2"/>
              <w:contextualSpacing w:val="0"/>
              <w:outlineLvl w:val="1"/>
              <w:rPr>
                <w:rFonts w:ascii="Times New Roman" w:hAnsi="Times New Roman" w:cs="Times New Roman"/>
                <w:color w:val="000000" w:themeColor="text1"/>
                <w:sz w:val="22"/>
                <w:szCs w:val="22"/>
              </w:rPr>
            </w:pPr>
            <w:r w:rsidRPr="00CD77C0">
              <w:rPr>
                <w:rFonts w:ascii="Times New Roman" w:hAnsi="Times New Roman" w:cs="Times New Roman"/>
                <w:color w:val="000000" w:themeColor="text1"/>
                <w:sz w:val="22"/>
                <w:szCs w:val="22"/>
              </w:rPr>
              <w:t xml:space="preserve">Emergency Room Technician, Little company of mary                                                                               </w:t>
            </w:r>
          </w:p>
          <w:p w14:paraId="0E522B23" w14:textId="6514FB84" w:rsidR="00CD77C0" w:rsidRPr="00CD77C0" w:rsidRDefault="00CD77C0" w:rsidP="00CD77C0">
            <w:pPr>
              <w:pStyle w:val="ListParagraph"/>
              <w:numPr>
                <w:ilvl w:val="0"/>
                <w:numId w:val="15"/>
              </w:numPr>
              <w:spacing w:before="240"/>
              <w:rPr>
                <w:rFonts w:ascii="Times New Roman" w:hAnsi="Times New Roman" w:cs="Times New Roman"/>
                <w:color w:val="000000" w:themeColor="text1"/>
              </w:rPr>
            </w:pPr>
            <w:r w:rsidRPr="00CD77C0">
              <w:rPr>
                <w:rFonts w:ascii="Times New Roman" w:hAnsi="Times New Roman" w:cs="Times New Roman"/>
                <w:color w:val="000000" w:themeColor="text1"/>
                <w:shd w:val="clear" w:color="auto" w:fill="FFFFFF"/>
              </w:rPr>
              <w:t xml:space="preserve">Collecting samples for lab analysis, gathering patient information, </w:t>
            </w:r>
            <w:r w:rsidR="00AA4259">
              <w:rPr>
                <w:rFonts w:ascii="Times New Roman" w:hAnsi="Times New Roman" w:cs="Times New Roman"/>
                <w:color w:val="000000" w:themeColor="text1"/>
                <w:shd w:val="clear" w:color="auto" w:fill="FFFFFF"/>
              </w:rPr>
              <w:t>set up and performing</w:t>
            </w:r>
            <w:r w:rsidRPr="00CD77C0">
              <w:rPr>
                <w:rFonts w:ascii="Times New Roman" w:hAnsi="Times New Roman" w:cs="Times New Roman"/>
                <w:color w:val="000000" w:themeColor="text1"/>
                <w:shd w:val="clear" w:color="auto" w:fill="FFFFFF"/>
              </w:rPr>
              <w:t xml:space="preserve"> EKG</w:t>
            </w:r>
            <w:r w:rsidR="00AA4259">
              <w:rPr>
                <w:rFonts w:ascii="Times New Roman" w:hAnsi="Times New Roman" w:cs="Times New Roman"/>
                <w:color w:val="000000" w:themeColor="text1"/>
                <w:shd w:val="clear" w:color="auto" w:fill="FFFFFF"/>
              </w:rPr>
              <w:t xml:space="preserve"> test</w:t>
            </w:r>
            <w:r w:rsidRPr="00CD77C0">
              <w:rPr>
                <w:rFonts w:ascii="Times New Roman" w:hAnsi="Times New Roman" w:cs="Times New Roman"/>
                <w:color w:val="000000" w:themeColor="text1"/>
                <w:shd w:val="clear" w:color="auto" w:fill="FFFFFF"/>
              </w:rPr>
              <w:t xml:space="preserve">, laboratory blood draws, </w:t>
            </w:r>
          </w:p>
          <w:p w14:paraId="014DA8CC" w14:textId="77777777" w:rsidR="00CD77C0" w:rsidRPr="00CD77C0" w:rsidRDefault="00CD77C0" w:rsidP="00CD77C0">
            <w:pPr>
              <w:pStyle w:val="ListParagraph"/>
              <w:numPr>
                <w:ilvl w:val="0"/>
                <w:numId w:val="15"/>
              </w:numPr>
              <w:spacing w:before="240"/>
              <w:rPr>
                <w:rFonts w:ascii="Times New Roman" w:hAnsi="Times New Roman" w:cs="Times New Roman"/>
                <w:color w:val="000000" w:themeColor="text1"/>
              </w:rPr>
            </w:pPr>
            <w:r w:rsidRPr="00CD77C0">
              <w:rPr>
                <w:rFonts w:ascii="Times New Roman" w:hAnsi="Times New Roman" w:cs="Times New Roman"/>
                <w:color w:val="000000" w:themeColor="text1"/>
              </w:rPr>
              <w:t xml:space="preserve">Application of orthopedic splints/post molds for fracture immobilization </w:t>
            </w:r>
          </w:p>
          <w:p w14:paraId="1B514DBD" w14:textId="77777777" w:rsidR="00CD77C0" w:rsidRPr="00CD77C0" w:rsidRDefault="00CD77C0" w:rsidP="00CD77C0">
            <w:pPr>
              <w:pStyle w:val="ListParagraph"/>
              <w:numPr>
                <w:ilvl w:val="0"/>
                <w:numId w:val="15"/>
              </w:numPr>
              <w:spacing w:before="240"/>
              <w:rPr>
                <w:rFonts w:ascii="Times New Roman" w:hAnsi="Times New Roman" w:cs="Times New Roman"/>
                <w:color w:val="000000" w:themeColor="text1"/>
              </w:rPr>
            </w:pPr>
            <w:r w:rsidRPr="00CD77C0">
              <w:rPr>
                <w:rFonts w:ascii="Times New Roman" w:hAnsi="Times New Roman" w:cs="Times New Roman"/>
                <w:color w:val="000000" w:themeColor="text1"/>
              </w:rPr>
              <w:t xml:space="preserve">Assist with wound care, urinary catheter insertion NG tube placement, and other patient care procedures. </w:t>
            </w:r>
          </w:p>
          <w:p w14:paraId="192004E9" w14:textId="77777777" w:rsidR="00CD77C0" w:rsidRPr="00CD77C0" w:rsidRDefault="00CD77C0" w:rsidP="00CD77C0">
            <w:pPr>
              <w:pStyle w:val="ListParagraph"/>
              <w:numPr>
                <w:ilvl w:val="0"/>
                <w:numId w:val="15"/>
              </w:numPr>
              <w:spacing w:before="240"/>
              <w:rPr>
                <w:rFonts w:ascii="Times New Roman" w:hAnsi="Times New Roman" w:cs="Times New Roman"/>
                <w:color w:val="000000" w:themeColor="text1"/>
              </w:rPr>
            </w:pPr>
            <w:r w:rsidRPr="00CD77C0">
              <w:rPr>
                <w:rFonts w:ascii="Times New Roman" w:hAnsi="Times New Roman" w:cs="Times New Roman"/>
                <w:color w:val="000000" w:themeColor="text1"/>
              </w:rPr>
              <w:t>Assist RN with triage and or greeter position.</w:t>
            </w:r>
          </w:p>
          <w:p w14:paraId="7C6914ED" w14:textId="77777777" w:rsidR="00CD77C0" w:rsidRPr="00CD77C0" w:rsidRDefault="00CD77C0" w:rsidP="00CD77C0">
            <w:pPr>
              <w:pStyle w:val="ListParagraph"/>
              <w:numPr>
                <w:ilvl w:val="0"/>
                <w:numId w:val="15"/>
              </w:numPr>
              <w:spacing w:before="240"/>
              <w:rPr>
                <w:rFonts w:ascii="Times New Roman" w:hAnsi="Times New Roman" w:cs="Times New Roman"/>
                <w:color w:val="000000" w:themeColor="text1"/>
              </w:rPr>
            </w:pPr>
            <w:r w:rsidRPr="00CD77C0">
              <w:rPr>
                <w:rFonts w:ascii="Times New Roman" w:hAnsi="Times New Roman" w:cs="Times New Roman"/>
                <w:color w:val="000000" w:themeColor="text1"/>
              </w:rPr>
              <w:t>Assist with resuscitation/CPR during code situations.</w:t>
            </w:r>
          </w:p>
          <w:p w14:paraId="6654CC15" w14:textId="77777777" w:rsidR="00F61DF9" w:rsidRPr="00CD77C0" w:rsidRDefault="00F61DF9" w:rsidP="00CD77C0">
            <w:pPr>
              <w:pStyle w:val="Heading2"/>
              <w:contextualSpacing w:val="0"/>
              <w:outlineLvl w:val="1"/>
              <w:rPr>
                <w:color w:val="000000" w:themeColor="text1"/>
              </w:rPr>
            </w:pPr>
          </w:p>
        </w:tc>
      </w:tr>
    </w:tbl>
    <w:p w14:paraId="6379544A" w14:textId="260B535C" w:rsidR="00000D0C" w:rsidRPr="00616349" w:rsidRDefault="00000D0C" w:rsidP="00616349">
      <w:pPr>
        <w:pStyle w:val="Heading1"/>
      </w:pPr>
      <w:r>
        <w:t xml:space="preserve"> </w:t>
      </w:r>
      <w:sdt>
        <w:sdtPr>
          <w:alias w:val="Education:"/>
          <w:tag w:val="Education:"/>
          <w:id w:val="-1908763273"/>
          <w:placeholder>
            <w:docPart w:val="504D2AB839184DE28995BCDE359056D7"/>
          </w:placeholder>
          <w:temporary/>
          <w:showingPlcHdr/>
          <w15:appearance w15:val="hidden"/>
        </w:sdtPr>
        <w:sdtEndPr/>
        <w:sdtContent>
          <w:r w:rsidR="00DA59AA" w:rsidRPr="00CF1A49">
            <w:t>Education</w:t>
          </w:r>
        </w:sdtContent>
      </w:sdt>
    </w:p>
    <w:p w14:paraId="40A374DF" w14:textId="6356C2E2" w:rsidR="00000D0C" w:rsidRPr="009D7587" w:rsidRDefault="00000D0C" w:rsidP="00000D0C">
      <w:pPr>
        <w:ind w:firstLine="720"/>
        <w:rPr>
          <w:rFonts w:ascii="Times New Roman" w:hAnsi="Times New Roman" w:cs="Times New Roman"/>
          <w:b/>
          <w:bCs/>
          <w:color w:val="000000" w:themeColor="text1"/>
        </w:rPr>
      </w:pPr>
      <w:r w:rsidRPr="00000D0C">
        <w:rPr>
          <w:rFonts w:ascii="Times New Roman" w:hAnsi="Times New Roman" w:cs="Times New Roman"/>
          <w:b/>
          <w:color w:val="000000" w:themeColor="text1"/>
        </w:rPr>
        <w:t>University of St. Francis,</w:t>
      </w:r>
      <w:r w:rsidRPr="00000D0C">
        <w:rPr>
          <w:rFonts w:ascii="Times New Roman" w:hAnsi="Times New Roman" w:cs="Times New Roman"/>
          <w:color w:val="000000" w:themeColor="text1"/>
        </w:rPr>
        <w:t xml:space="preserve"> Joliet IL  2016-</w:t>
      </w:r>
      <w:r w:rsidR="00E342E8">
        <w:rPr>
          <w:rFonts w:ascii="Times New Roman" w:hAnsi="Times New Roman" w:cs="Times New Roman"/>
          <w:color w:val="000000" w:themeColor="text1"/>
        </w:rPr>
        <w:t>2020</w:t>
      </w:r>
      <w:r w:rsidR="009D7587">
        <w:rPr>
          <w:rFonts w:ascii="Times New Roman" w:hAnsi="Times New Roman" w:cs="Times New Roman"/>
          <w:color w:val="000000" w:themeColor="text1"/>
        </w:rPr>
        <w:t xml:space="preserve">     </w:t>
      </w:r>
      <w:r w:rsidR="009D7587" w:rsidRPr="009D7587">
        <w:rPr>
          <w:rFonts w:ascii="Times New Roman" w:hAnsi="Times New Roman" w:cs="Times New Roman"/>
          <w:b/>
          <w:bCs/>
          <w:color w:val="000000" w:themeColor="text1"/>
        </w:rPr>
        <w:t>BSN</w:t>
      </w:r>
    </w:p>
    <w:p w14:paraId="59C76E9E" w14:textId="77777777" w:rsidR="00000D0C" w:rsidRDefault="00000D0C" w:rsidP="00000D0C">
      <w:pPr>
        <w:rPr>
          <w:rFonts w:ascii="Times New Roman" w:hAnsi="Times New Roman" w:cs="Times New Roman"/>
          <w:b/>
          <w:color w:val="000000" w:themeColor="text1"/>
        </w:rPr>
      </w:pPr>
    </w:p>
    <w:p w14:paraId="2EEB4838" w14:textId="095C5998" w:rsidR="00000D0C" w:rsidRDefault="00000D0C" w:rsidP="00000D0C">
      <w:pPr>
        <w:rPr>
          <w:rFonts w:ascii="Times New Roman" w:hAnsi="Times New Roman" w:cs="Times New Roman"/>
          <w:b/>
          <w:color w:val="000000" w:themeColor="text1"/>
        </w:rPr>
      </w:pPr>
      <w:r>
        <w:rPr>
          <w:rFonts w:ascii="Times New Roman" w:hAnsi="Times New Roman" w:cs="Times New Roman"/>
          <w:b/>
          <w:color w:val="000000" w:themeColor="text1"/>
        </w:rPr>
        <w:tab/>
      </w:r>
    </w:p>
    <w:p w14:paraId="36E5C0EF" w14:textId="6B6E3BD3" w:rsidR="007368CC" w:rsidRDefault="007368CC" w:rsidP="00000D0C">
      <w:pPr>
        <w:rPr>
          <w:rFonts w:asciiTheme="majorHAnsi" w:hAnsiTheme="majorHAnsi" w:cs="Times New Roman"/>
          <w:b/>
          <w:color w:val="000000" w:themeColor="text1"/>
          <w:sz w:val="28"/>
          <w:szCs w:val="28"/>
        </w:rPr>
      </w:pPr>
      <w:r w:rsidRPr="007368CC">
        <w:rPr>
          <w:rFonts w:asciiTheme="majorHAnsi" w:hAnsiTheme="majorHAnsi" w:cs="Times New Roman"/>
          <w:b/>
          <w:color w:val="000000" w:themeColor="text1"/>
          <w:sz w:val="28"/>
          <w:szCs w:val="28"/>
        </w:rPr>
        <w:t xml:space="preserve">LICENSES </w:t>
      </w:r>
      <w:r w:rsidR="00F406B6">
        <w:rPr>
          <w:rFonts w:asciiTheme="majorHAnsi" w:hAnsiTheme="majorHAnsi" w:cs="Times New Roman"/>
          <w:b/>
          <w:color w:val="000000" w:themeColor="text1"/>
          <w:sz w:val="28"/>
          <w:szCs w:val="28"/>
        </w:rPr>
        <w:t>&amp; Certifications</w:t>
      </w:r>
    </w:p>
    <w:p w14:paraId="7EF9FABF" w14:textId="77777777" w:rsidR="00F406B6" w:rsidRPr="007368CC" w:rsidRDefault="00F406B6" w:rsidP="00000D0C">
      <w:pPr>
        <w:rPr>
          <w:rFonts w:asciiTheme="majorHAnsi" w:hAnsiTheme="majorHAnsi" w:cs="Times New Roman"/>
          <w:b/>
          <w:color w:val="000000" w:themeColor="text1"/>
          <w:sz w:val="28"/>
          <w:szCs w:val="28"/>
        </w:rPr>
      </w:pPr>
    </w:p>
    <w:p w14:paraId="6ECF8B9F" w14:textId="3606FDE5" w:rsidR="00000D0C" w:rsidRDefault="00F406B6" w:rsidP="003D7F26">
      <w:pPr>
        <w:rPr>
          <w:rFonts w:ascii="Times New Roman" w:hAnsi="Times New Roman" w:cs="Times New Roman"/>
          <w:color w:val="000000" w:themeColor="text1"/>
        </w:rPr>
      </w:pPr>
      <w:r>
        <w:rPr>
          <w:rFonts w:ascii="Times New Roman" w:hAnsi="Times New Roman" w:cs="Times New Roman"/>
          <w:color w:val="000000" w:themeColor="text1"/>
        </w:rPr>
        <w:t>Basic Life Support for Healthcare Providers (BLS)</w:t>
      </w:r>
    </w:p>
    <w:p w14:paraId="45471441" w14:textId="3D7DE1F7" w:rsidR="00F406B6" w:rsidRDefault="00F406B6" w:rsidP="003D7F26">
      <w:pPr>
        <w:rPr>
          <w:rFonts w:ascii="Times New Roman" w:hAnsi="Times New Roman" w:cs="Times New Roman"/>
          <w:color w:val="000000" w:themeColor="text1"/>
        </w:rPr>
      </w:pPr>
      <w:r>
        <w:rPr>
          <w:rFonts w:ascii="Times New Roman" w:hAnsi="Times New Roman" w:cs="Times New Roman"/>
          <w:color w:val="000000" w:themeColor="text1"/>
        </w:rPr>
        <w:t xml:space="preserve">Advanced Cardiac Life Support (ACLS) </w:t>
      </w:r>
    </w:p>
    <w:p w14:paraId="2DD2BA46" w14:textId="5867B662" w:rsidR="008D550A" w:rsidRDefault="00F406B6" w:rsidP="003D7F26">
      <w:pPr>
        <w:rPr>
          <w:rFonts w:ascii="Times New Roman" w:hAnsi="Times New Roman" w:cs="Times New Roman"/>
          <w:color w:val="000000" w:themeColor="text1"/>
        </w:rPr>
      </w:pPr>
      <w:r>
        <w:rPr>
          <w:rFonts w:ascii="Times New Roman" w:hAnsi="Times New Roman" w:cs="Times New Roman"/>
          <w:color w:val="000000" w:themeColor="text1"/>
        </w:rPr>
        <w:t xml:space="preserve">Registered Nurse </w:t>
      </w:r>
      <w:r w:rsidR="0099631F">
        <w:rPr>
          <w:rFonts w:ascii="Times New Roman" w:hAnsi="Times New Roman" w:cs="Times New Roman"/>
          <w:color w:val="000000" w:themeColor="text1"/>
        </w:rPr>
        <w:t xml:space="preserve">IL License #041506348, IN # </w:t>
      </w:r>
      <w:r w:rsidR="0099631F" w:rsidRPr="0099631F">
        <w:rPr>
          <w:rFonts w:ascii="Times New Roman" w:hAnsi="Times New Roman" w:cs="Times New Roman"/>
          <w:color w:val="000000" w:themeColor="text1"/>
        </w:rPr>
        <w:t>28275208A</w:t>
      </w:r>
    </w:p>
    <w:p w14:paraId="7F1A3FBD" w14:textId="77777777" w:rsidR="0099631F" w:rsidRDefault="0099631F" w:rsidP="003D7F26">
      <w:pPr>
        <w:rPr>
          <w:rFonts w:ascii="Times New Roman" w:hAnsi="Times New Roman" w:cs="Times New Roman"/>
          <w:color w:val="000000" w:themeColor="text1"/>
        </w:rPr>
      </w:pPr>
    </w:p>
    <w:sectPr w:rsidR="0099631F"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8FE6" w14:textId="77777777" w:rsidR="003E7DF1" w:rsidRDefault="003E7DF1" w:rsidP="0068194B">
      <w:r>
        <w:separator/>
      </w:r>
    </w:p>
    <w:p w14:paraId="3BD05182" w14:textId="77777777" w:rsidR="003E7DF1" w:rsidRDefault="003E7DF1"/>
    <w:p w14:paraId="41D3B1BB" w14:textId="77777777" w:rsidR="003E7DF1" w:rsidRDefault="003E7DF1"/>
  </w:endnote>
  <w:endnote w:type="continuationSeparator" w:id="0">
    <w:p w14:paraId="13174D0F" w14:textId="77777777" w:rsidR="003E7DF1" w:rsidRDefault="003E7DF1" w:rsidP="0068194B">
      <w:r>
        <w:continuationSeparator/>
      </w:r>
    </w:p>
    <w:p w14:paraId="7FF401CD" w14:textId="77777777" w:rsidR="003E7DF1" w:rsidRDefault="003E7DF1"/>
    <w:p w14:paraId="4EF60F01" w14:textId="77777777" w:rsidR="003E7DF1" w:rsidRDefault="003E7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6783CE82"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7814" w14:textId="77777777" w:rsidR="003E7DF1" w:rsidRDefault="003E7DF1" w:rsidP="0068194B">
      <w:r>
        <w:separator/>
      </w:r>
    </w:p>
    <w:p w14:paraId="481E6F4E" w14:textId="77777777" w:rsidR="003E7DF1" w:rsidRDefault="003E7DF1"/>
    <w:p w14:paraId="52A0ED95" w14:textId="77777777" w:rsidR="003E7DF1" w:rsidRDefault="003E7DF1"/>
  </w:footnote>
  <w:footnote w:type="continuationSeparator" w:id="0">
    <w:p w14:paraId="353C0443" w14:textId="77777777" w:rsidR="003E7DF1" w:rsidRDefault="003E7DF1" w:rsidP="0068194B">
      <w:r>
        <w:continuationSeparator/>
      </w:r>
    </w:p>
    <w:p w14:paraId="5A7C51E3" w14:textId="77777777" w:rsidR="003E7DF1" w:rsidRDefault="003E7DF1"/>
    <w:p w14:paraId="6E5E503F" w14:textId="77777777" w:rsidR="003E7DF1" w:rsidRDefault="003E7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0638" w14:textId="0409EBAF" w:rsidR="00236D54" w:rsidRPr="00A87216" w:rsidRDefault="00236D54" w:rsidP="00A87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6457ED8"/>
    <w:multiLevelType w:val="hybridMultilevel"/>
    <w:tmpl w:val="0318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E264BD"/>
    <w:multiLevelType w:val="hybridMultilevel"/>
    <w:tmpl w:val="D7D6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D54DC"/>
    <w:multiLevelType w:val="hybridMultilevel"/>
    <w:tmpl w:val="7644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A1425"/>
    <w:multiLevelType w:val="hybridMultilevel"/>
    <w:tmpl w:val="C3B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C9B3805"/>
    <w:multiLevelType w:val="hybridMultilevel"/>
    <w:tmpl w:val="AD2A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C1F7B"/>
    <w:multiLevelType w:val="hybridMultilevel"/>
    <w:tmpl w:val="D92C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884936">
    <w:abstractNumId w:val="9"/>
  </w:num>
  <w:num w:numId="2" w16cid:durableId="143396865">
    <w:abstractNumId w:val="8"/>
  </w:num>
  <w:num w:numId="3" w16cid:durableId="1474979831">
    <w:abstractNumId w:val="7"/>
  </w:num>
  <w:num w:numId="4" w16cid:durableId="1210071590">
    <w:abstractNumId w:val="6"/>
  </w:num>
  <w:num w:numId="5" w16cid:durableId="1962109680">
    <w:abstractNumId w:val="11"/>
  </w:num>
  <w:num w:numId="6" w16cid:durableId="294874735">
    <w:abstractNumId w:val="3"/>
  </w:num>
  <w:num w:numId="7" w16cid:durableId="10106091">
    <w:abstractNumId w:val="12"/>
  </w:num>
  <w:num w:numId="8" w16cid:durableId="1882210611">
    <w:abstractNumId w:val="2"/>
  </w:num>
  <w:num w:numId="9" w16cid:durableId="1021593668">
    <w:abstractNumId w:val="16"/>
  </w:num>
  <w:num w:numId="10" w16cid:durableId="901524488">
    <w:abstractNumId w:val="5"/>
  </w:num>
  <w:num w:numId="11" w16cid:durableId="1812820169">
    <w:abstractNumId w:val="4"/>
  </w:num>
  <w:num w:numId="12" w16cid:durableId="341591468">
    <w:abstractNumId w:val="1"/>
  </w:num>
  <w:num w:numId="13" w16cid:durableId="1254823678">
    <w:abstractNumId w:val="0"/>
  </w:num>
  <w:num w:numId="14" w16cid:durableId="861282794">
    <w:abstractNumId w:val="18"/>
  </w:num>
  <w:num w:numId="15" w16cid:durableId="1884638729">
    <w:abstractNumId w:val="13"/>
  </w:num>
  <w:num w:numId="16" w16cid:durableId="253708877">
    <w:abstractNumId w:val="15"/>
  </w:num>
  <w:num w:numId="17" w16cid:durableId="1572697545">
    <w:abstractNumId w:val="14"/>
  </w:num>
  <w:num w:numId="18" w16cid:durableId="2100252499">
    <w:abstractNumId w:val="10"/>
  </w:num>
  <w:num w:numId="19" w16cid:durableId="6913401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9F"/>
    <w:rsid w:val="000001EF"/>
    <w:rsid w:val="00000D0C"/>
    <w:rsid w:val="00000E4F"/>
    <w:rsid w:val="00007322"/>
    <w:rsid w:val="00007728"/>
    <w:rsid w:val="00024584"/>
    <w:rsid w:val="00024730"/>
    <w:rsid w:val="00055E95"/>
    <w:rsid w:val="0007021F"/>
    <w:rsid w:val="000975CA"/>
    <w:rsid w:val="000B2BA5"/>
    <w:rsid w:val="000B6F20"/>
    <w:rsid w:val="000F2F8C"/>
    <w:rsid w:val="000F49E1"/>
    <w:rsid w:val="0010006E"/>
    <w:rsid w:val="001045A8"/>
    <w:rsid w:val="00114A91"/>
    <w:rsid w:val="00123932"/>
    <w:rsid w:val="00126215"/>
    <w:rsid w:val="001427E1"/>
    <w:rsid w:val="00163668"/>
    <w:rsid w:val="00171566"/>
    <w:rsid w:val="00174676"/>
    <w:rsid w:val="001755A8"/>
    <w:rsid w:val="00184014"/>
    <w:rsid w:val="00192008"/>
    <w:rsid w:val="00197EEA"/>
    <w:rsid w:val="001B38A1"/>
    <w:rsid w:val="001C0E68"/>
    <w:rsid w:val="001C4B6F"/>
    <w:rsid w:val="001D0BF1"/>
    <w:rsid w:val="001D2207"/>
    <w:rsid w:val="001D5354"/>
    <w:rsid w:val="001E3120"/>
    <w:rsid w:val="001E7E0C"/>
    <w:rsid w:val="001F0BB0"/>
    <w:rsid w:val="001F4E6D"/>
    <w:rsid w:val="001F6140"/>
    <w:rsid w:val="00203573"/>
    <w:rsid w:val="0020597D"/>
    <w:rsid w:val="00213B4C"/>
    <w:rsid w:val="002253B0"/>
    <w:rsid w:val="002324E4"/>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23CD"/>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D7F26"/>
    <w:rsid w:val="003E160D"/>
    <w:rsid w:val="003E7DF1"/>
    <w:rsid w:val="003F1D5F"/>
    <w:rsid w:val="00405128"/>
    <w:rsid w:val="00406CFF"/>
    <w:rsid w:val="00416B25"/>
    <w:rsid w:val="00420592"/>
    <w:rsid w:val="004319E0"/>
    <w:rsid w:val="00437E8C"/>
    <w:rsid w:val="00440225"/>
    <w:rsid w:val="004616ED"/>
    <w:rsid w:val="004726BC"/>
    <w:rsid w:val="00474105"/>
    <w:rsid w:val="00480E6E"/>
    <w:rsid w:val="00486277"/>
    <w:rsid w:val="00494CF6"/>
    <w:rsid w:val="00495F8D"/>
    <w:rsid w:val="004A1FAE"/>
    <w:rsid w:val="004A32FF"/>
    <w:rsid w:val="004B06EB"/>
    <w:rsid w:val="004B16E4"/>
    <w:rsid w:val="004B6AD0"/>
    <w:rsid w:val="004C0A0D"/>
    <w:rsid w:val="004C2D5D"/>
    <w:rsid w:val="004C33E1"/>
    <w:rsid w:val="004E01EB"/>
    <w:rsid w:val="004E2794"/>
    <w:rsid w:val="00510392"/>
    <w:rsid w:val="00513E2A"/>
    <w:rsid w:val="00563FEA"/>
    <w:rsid w:val="00566A35"/>
    <w:rsid w:val="0056701E"/>
    <w:rsid w:val="00570B15"/>
    <w:rsid w:val="005740D7"/>
    <w:rsid w:val="00590891"/>
    <w:rsid w:val="005A0F26"/>
    <w:rsid w:val="005A1B10"/>
    <w:rsid w:val="005A6850"/>
    <w:rsid w:val="005B1B1B"/>
    <w:rsid w:val="005C5932"/>
    <w:rsid w:val="005D3CA7"/>
    <w:rsid w:val="005D4CC1"/>
    <w:rsid w:val="005F4B91"/>
    <w:rsid w:val="005F55D2"/>
    <w:rsid w:val="00616349"/>
    <w:rsid w:val="0062312F"/>
    <w:rsid w:val="00625F2C"/>
    <w:rsid w:val="006618E9"/>
    <w:rsid w:val="0068194B"/>
    <w:rsid w:val="00692703"/>
    <w:rsid w:val="006A1962"/>
    <w:rsid w:val="006B5D48"/>
    <w:rsid w:val="006B7D7B"/>
    <w:rsid w:val="006C1A5E"/>
    <w:rsid w:val="006C6972"/>
    <w:rsid w:val="006D511B"/>
    <w:rsid w:val="006E1507"/>
    <w:rsid w:val="0070545B"/>
    <w:rsid w:val="00712D8B"/>
    <w:rsid w:val="007273B7"/>
    <w:rsid w:val="00733E0A"/>
    <w:rsid w:val="007368CC"/>
    <w:rsid w:val="0074403D"/>
    <w:rsid w:val="00746D44"/>
    <w:rsid w:val="007538DC"/>
    <w:rsid w:val="00757803"/>
    <w:rsid w:val="0079206B"/>
    <w:rsid w:val="00796076"/>
    <w:rsid w:val="007C0566"/>
    <w:rsid w:val="007C606B"/>
    <w:rsid w:val="007D4673"/>
    <w:rsid w:val="007E6A61"/>
    <w:rsid w:val="007F1F72"/>
    <w:rsid w:val="00801140"/>
    <w:rsid w:val="00803404"/>
    <w:rsid w:val="00834955"/>
    <w:rsid w:val="00837498"/>
    <w:rsid w:val="00855B59"/>
    <w:rsid w:val="00860461"/>
    <w:rsid w:val="0086487C"/>
    <w:rsid w:val="00870B20"/>
    <w:rsid w:val="008829F8"/>
    <w:rsid w:val="00885897"/>
    <w:rsid w:val="008A6538"/>
    <w:rsid w:val="008C7056"/>
    <w:rsid w:val="008D550A"/>
    <w:rsid w:val="008F3B14"/>
    <w:rsid w:val="00901899"/>
    <w:rsid w:val="0090344B"/>
    <w:rsid w:val="00905715"/>
    <w:rsid w:val="0091321E"/>
    <w:rsid w:val="00913946"/>
    <w:rsid w:val="0092726B"/>
    <w:rsid w:val="00930B9E"/>
    <w:rsid w:val="009361BA"/>
    <w:rsid w:val="00944F78"/>
    <w:rsid w:val="009510E7"/>
    <w:rsid w:val="009528CB"/>
    <w:rsid w:val="00952971"/>
    <w:rsid w:val="00952C89"/>
    <w:rsid w:val="009571D8"/>
    <w:rsid w:val="009650EA"/>
    <w:rsid w:val="0097790C"/>
    <w:rsid w:val="0098506E"/>
    <w:rsid w:val="0099631F"/>
    <w:rsid w:val="009A44CE"/>
    <w:rsid w:val="009C4DFC"/>
    <w:rsid w:val="009D44F8"/>
    <w:rsid w:val="009D7587"/>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87216"/>
    <w:rsid w:val="00A93A5D"/>
    <w:rsid w:val="00AA4259"/>
    <w:rsid w:val="00AB32F8"/>
    <w:rsid w:val="00AB610B"/>
    <w:rsid w:val="00AD360E"/>
    <w:rsid w:val="00AD40FB"/>
    <w:rsid w:val="00AD4E89"/>
    <w:rsid w:val="00AD782D"/>
    <w:rsid w:val="00AE7650"/>
    <w:rsid w:val="00AF64E9"/>
    <w:rsid w:val="00B10EBE"/>
    <w:rsid w:val="00B236F1"/>
    <w:rsid w:val="00B50F99"/>
    <w:rsid w:val="00B51D1B"/>
    <w:rsid w:val="00B540F4"/>
    <w:rsid w:val="00B57D9F"/>
    <w:rsid w:val="00B60FD0"/>
    <w:rsid w:val="00B622DF"/>
    <w:rsid w:val="00B6332A"/>
    <w:rsid w:val="00B65532"/>
    <w:rsid w:val="00B81760"/>
    <w:rsid w:val="00B8494C"/>
    <w:rsid w:val="00BA1546"/>
    <w:rsid w:val="00BB4E51"/>
    <w:rsid w:val="00BD431F"/>
    <w:rsid w:val="00BE2D52"/>
    <w:rsid w:val="00BE423E"/>
    <w:rsid w:val="00BF61AC"/>
    <w:rsid w:val="00C47FA6"/>
    <w:rsid w:val="00C57FC6"/>
    <w:rsid w:val="00C630A9"/>
    <w:rsid w:val="00C66A7D"/>
    <w:rsid w:val="00C7449C"/>
    <w:rsid w:val="00C779DA"/>
    <w:rsid w:val="00C814F7"/>
    <w:rsid w:val="00CA4B4D"/>
    <w:rsid w:val="00CB35C3"/>
    <w:rsid w:val="00CD323D"/>
    <w:rsid w:val="00CD77C0"/>
    <w:rsid w:val="00CE4030"/>
    <w:rsid w:val="00CE64B3"/>
    <w:rsid w:val="00CF1A49"/>
    <w:rsid w:val="00D0630C"/>
    <w:rsid w:val="00D243A9"/>
    <w:rsid w:val="00D305E5"/>
    <w:rsid w:val="00D37CD3"/>
    <w:rsid w:val="00D66A52"/>
    <w:rsid w:val="00D66EFA"/>
    <w:rsid w:val="00D72A2D"/>
    <w:rsid w:val="00D9521A"/>
    <w:rsid w:val="00DA3914"/>
    <w:rsid w:val="00DA59AA"/>
    <w:rsid w:val="00DB3AF1"/>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42E8"/>
    <w:rsid w:val="00E362DB"/>
    <w:rsid w:val="00E5632B"/>
    <w:rsid w:val="00E70240"/>
    <w:rsid w:val="00E71E6B"/>
    <w:rsid w:val="00E81CC5"/>
    <w:rsid w:val="00E85A87"/>
    <w:rsid w:val="00E85B4A"/>
    <w:rsid w:val="00E9528E"/>
    <w:rsid w:val="00EA5099"/>
    <w:rsid w:val="00EC1351"/>
    <w:rsid w:val="00EC4CBF"/>
    <w:rsid w:val="00EE2CA8"/>
    <w:rsid w:val="00EF17E8"/>
    <w:rsid w:val="00EF3614"/>
    <w:rsid w:val="00EF51D9"/>
    <w:rsid w:val="00F130DD"/>
    <w:rsid w:val="00F24884"/>
    <w:rsid w:val="00F33F70"/>
    <w:rsid w:val="00F406B6"/>
    <w:rsid w:val="00F476C4"/>
    <w:rsid w:val="00F531CB"/>
    <w:rsid w:val="00F61DF9"/>
    <w:rsid w:val="00F81960"/>
    <w:rsid w:val="00F8769D"/>
    <w:rsid w:val="00F9350C"/>
    <w:rsid w:val="00F94EB5"/>
    <w:rsid w:val="00F9624D"/>
    <w:rsid w:val="00FA2E4D"/>
    <w:rsid w:val="00FB31C1"/>
    <w:rsid w:val="00FB58F2"/>
    <w:rsid w:val="00FC6AEA"/>
    <w:rsid w:val="00FD3D13"/>
    <w:rsid w:val="00FE55A2"/>
    <w:rsid w:val="00FF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F7A8D"/>
  <w15:docId w15:val="{92E51B55-C80F-42DE-AFF6-697FF788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Strong">
    <w:name w:val="Strong"/>
    <w:basedOn w:val="DefaultParagraphFont"/>
    <w:uiPriority w:val="22"/>
    <w:qFormat/>
    <w:rsid w:val="006C6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proofpoint.com/v2/url?u=http-3A__linkedin.com_in_brittini-2Dmadkins-2D9117b185&amp;d=DwICAg&amp;c=0jw9DyG9N6h6ePeiwk55HhjIe7MTR36eCjOScbblfzc&amp;r=5R1JlLCc9do2pbKJuWyW-DP2lgKdDk_TfGai2fgV9pg&amp;m=jlNfhV7Rl1wYIrjpEwvdRxPQBk89j3fb_yT_YqzA5v0&amp;s=SnBX6pasM5vt5wOghcE1qFUAijqjR7LF_Pgzemwvmak&am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mad\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F6279ECDE94CB19833A68FF0868507"/>
        <w:category>
          <w:name w:val="General"/>
          <w:gallery w:val="placeholder"/>
        </w:category>
        <w:types>
          <w:type w:val="bbPlcHdr"/>
        </w:types>
        <w:behaviors>
          <w:behavior w:val="content"/>
        </w:behaviors>
        <w:guid w:val="{79C3C638-3CB1-4034-A384-FA59453CF83F}"/>
      </w:docPartPr>
      <w:docPartBody>
        <w:p w:rsidR="00DD4A70" w:rsidRDefault="00810991">
          <w:pPr>
            <w:pStyle w:val="B5F6279ECDE94CB19833A68FF0868507"/>
          </w:pPr>
          <w:r w:rsidRPr="00CF1A49">
            <w:t>·</w:t>
          </w:r>
        </w:p>
      </w:docPartBody>
    </w:docPart>
    <w:docPart>
      <w:docPartPr>
        <w:name w:val="FE75C52869E34258B23F9FC519F42C2C"/>
        <w:category>
          <w:name w:val="General"/>
          <w:gallery w:val="placeholder"/>
        </w:category>
        <w:types>
          <w:type w:val="bbPlcHdr"/>
        </w:types>
        <w:behaviors>
          <w:behavior w:val="content"/>
        </w:behaviors>
        <w:guid w:val="{DD7D3F73-C153-43AF-8E28-1041913D9A8A}"/>
      </w:docPartPr>
      <w:docPartBody>
        <w:p w:rsidR="00DD4A70" w:rsidRDefault="00810991">
          <w:pPr>
            <w:pStyle w:val="FE75C52869E34258B23F9FC519F42C2C"/>
          </w:pPr>
          <w:r w:rsidRPr="00CF1A49">
            <w:t>·</w:t>
          </w:r>
        </w:p>
      </w:docPartBody>
    </w:docPart>
    <w:docPart>
      <w:docPartPr>
        <w:name w:val="F52B9E44006E476FA9C6421B3EB7BB4B"/>
        <w:category>
          <w:name w:val="General"/>
          <w:gallery w:val="placeholder"/>
        </w:category>
        <w:types>
          <w:type w:val="bbPlcHdr"/>
        </w:types>
        <w:behaviors>
          <w:behavior w:val="content"/>
        </w:behaviors>
        <w:guid w:val="{C7D803C7-3BFE-429F-9273-BF9A790610A4}"/>
      </w:docPartPr>
      <w:docPartBody>
        <w:p w:rsidR="00DD4A70" w:rsidRDefault="00810991">
          <w:pPr>
            <w:pStyle w:val="F52B9E44006E476FA9C6421B3EB7BB4B"/>
          </w:pPr>
          <w:r w:rsidRPr="00CF1A49">
            <w:t>Experience</w:t>
          </w:r>
        </w:p>
      </w:docPartBody>
    </w:docPart>
    <w:docPart>
      <w:docPartPr>
        <w:name w:val="504D2AB839184DE28995BCDE359056D7"/>
        <w:category>
          <w:name w:val="General"/>
          <w:gallery w:val="placeholder"/>
        </w:category>
        <w:types>
          <w:type w:val="bbPlcHdr"/>
        </w:types>
        <w:behaviors>
          <w:behavior w:val="content"/>
        </w:behaviors>
        <w:guid w:val="{04528F41-5FF7-4CF7-A08D-20D8B544EA65}"/>
      </w:docPartPr>
      <w:docPartBody>
        <w:p w:rsidR="00DD4A70" w:rsidRDefault="00810991">
          <w:pPr>
            <w:pStyle w:val="504D2AB839184DE28995BCDE359056D7"/>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91"/>
    <w:rsid w:val="005F3444"/>
    <w:rsid w:val="00810991"/>
    <w:rsid w:val="00A80089"/>
    <w:rsid w:val="00A939A9"/>
    <w:rsid w:val="00B4233F"/>
    <w:rsid w:val="00C11821"/>
    <w:rsid w:val="00DC3D0E"/>
    <w:rsid w:val="00DD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B5F6279ECDE94CB19833A68FF0868507">
    <w:name w:val="B5F6279ECDE94CB19833A68FF0868507"/>
  </w:style>
  <w:style w:type="paragraph" w:customStyle="1" w:styleId="FE75C52869E34258B23F9FC519F42C2C">
    <w:name w:val="FE75C52869E34258B23F9FC519F42C2C"/>
  </w:style>
  <w:style w:type="paragraph" w:customStyle="1" w:styleId="F52B9E44006E476FA9C6421B3EB7BB4B">
    <w:name w:val="F52B9E44006E476FA9C6421B3EB7BB4B"/>
  </w:style>
  <w:style w:type="character" w:styleId="SubtleReference">
    <w:name w:val="Subtle Reference"/>
    <w:basedOn w:val="DefaultParagraphFont"/>
    <w:uiPriority w:val="10"/>
    <w:qFormat/>
    <w:rPr>
      <w:b/>
      <w:caps w:val="0"/>
      <w:smallCaps/>
      <w:color w:val="595959" w:themeColor="text1" w:themeTint="A6"/>
    </w:rPr>
  </w:style>
  <w:style w:type="paragraph" w:customStyle="1" w:styleId="504D2AB839184DE28995BCDE359056D7">
    <w:name w:val="504D2AB839184DE28995BCDE35905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1536</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Brittini Madkins</dc:creator>
  <cp:keywords/>
  <dc:description/>
  <cp:lastModifiedBy>mrmadkins_64@yahoo.com</cp:lastModifiedBy>
  <cp:revision>7</cp:revision>
  <dcterms:created xsi:type="dcterms:W3CDTF">2022-04-02T21:48:00Z</dcterms:created>
  <dcterms:modified xsi:type="dcterms:W3CDTF">2022-06-22T21:16:00Z</dcterms:modified>
  <cp:category/>
</cp:coreProperties>
</file>