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C2C0" w14:textId="066939DA" w:rsidR="0032428F" w:rsidRDefault="00190169" w:rsidP="00190169">
      <w:pPr>
        <w:tabs>
          <w:tab w:val="left" w:pos="1890"/>
        </w:tabs>
        <w:spacing w:after="80"/>
        <w:jc w:val="center"/>
        <w:rPr>
          <w:b/>
          <w:bCs/>
          <w:spacing w:val="22"/>
          <w:sz w:val="36"/>
          <w:szCs w:val="36"/>
        </w:rPr>
      </w:pPr>
      <w:r>
        <w:rPr>
          <w:b/>
          <w:bCs/>
          <w:spacing w:val="22"/>
          <w:sz w:val="36"/>
          <w:szCs w:val="36"/>
        </w:rPr>
        <w:t xml:space="preserve">Ava P. King, </w:t>
      </w:r>
      <w:r w:rsidR="008D4136">
        <w:rPr>
          <w:b/>
          <w:bCs/>
          <w:spacing w:val="22"/>
          <w:sz w:val="36"/>
          <w:szCs w:val="36"/>
        </w:rPr>
        <w:t>RN</w:t>
      </w:r>
    </w:p>
    <w:p w14:paraId="0E011805" w14:textId="11F2DB2A" w:rsidR="0032428F" w:rsidRDefault="00A92272">
      <w:pPr>
        <w:pBdr>
          <w:bottom w:val="single" w:sz="8" w:space="0" w:color="002060"/>
        </w:pBdr>
        <w:tabs>
          <w:tab w:val="left" w:pos="1890"/>
        </w:tabs>
        <w:spacing w:after="20"/>
        <w:jc w:val="center"/>
        <w:rPr>
          <w:sz w:val="22"/>
          <w:szCs w:val="22"/>
        </w:rPr>
      </w:pPr>
      <w:r>
        <w:rPr>
          <w:sz w:val="22"/>
          <w:szCs w:val="22"/>
        </w:rPr>
        <w:t>Lithonia</w:t>
      </w:r>
      <w:r w:rsidR="008D4136">
        <w:rPr>
          <w:sz w:val="22"/>
          <w:szCs w:val="22"/>
        </w:rPr>
        <w:t xml:space="preserve">, GA </w:t>
      </w:r>
      <w:r w:rsidR="00190169">
        <w:rPr>
          <w:sz w:val="22"/>
          <w:szCs w:val="22"/>
        </w:rPr>
        <w:t>30</w:t>
      </w:r>
      <w:r>
        <w:rPr>
          <w:sz w:val="22"/>
          <w:szCs w:val="22"/>
        </w:rPr>
        <w:t>038</w:t>
      </w:r>
      <w:r w:rsidR="00692BD2">
        <w:rPr>
          <w:sz w:val="22"/>
          <w:szCs w:val="22"/>
        </w:rPr>
        <w:t xml:space="preserve"> </w:t>
      </w:r>
      <w:r w:rsidR="00692BD2">
        <w:rPr>
          <w:rFonts w:ascii="Segoe UI Symbol" w:hAnsi="Segoe UI Symbol" w:cs="Segoe UI Symbol"/>
          <w:sz w:val="22"/>
          <w:szCs w:val="22"/>
        </w:rPr>
        <w:t>◆</w:t>
      </w:r>
      <w:r w:rsidR="00692BD2">
        <w:rPr>
          <w:sz w:val="22"/>
          <w:szCs w:val="22"/>
        </w:rPr>
        <w:t xml:space="preserve"> (</w:t>
      </w:r>
      <w:r w:rsidR="00190169">
        <w:rPr>
          <w:sz w:val="22"/>
          <w:szCs w:val="22"/>
        </w:rPr>
        <w:t>206) 371</w:t>
      </w:r>
      <w:r w:rsidR="008D4136">
        <w:rPr>
          <w:sz w:val="22"/>
          <w:szCs w:val="22"/>
        </w:rPr>
        <w:t>-</w:t>
      </w:r>
      <w:r w:rsidR="00190169">
        <w:rPr>
          <w:sz w:val="22"/>
          <w:szCs w:val="22"/>
        </w:rPr>
        <w:t>5813</w:t>
      </w:r>
      <w:r w:rsidR="00692BD2">
        <w:rPr>
          <w:sz w:val="22"/>
          <w:szCs w:val="22"/>
        </w:rPr>
        <w:t xml:space="preserve"> </w:t>
      </w:r>
      <w:r w:rsidR="00692BD2">
        <w:rPr>
          <w:rFonts w:ascii="Segoe UI Symbol" w:hAnsi="Segoe UI Symbol" w:cs="Segoe UI Symbol"/>
          <w:sz w:val="22"/>
          <w:szCs w:val="22"/>
        </w:rPr>
        <w:t>◆</w:t>
      </w:r>
      <w:r w:rsidR="00692BD2">
        <w:rPr>
          <w:sz w:val="22"/>
          <w:szCs w:val="22"/>
        </w:rPr>
        <w:t xml:space="preserve"> </w:t>
      </w:r>
      <w:r w:rsidR="00190169">
        <w:rPr>
          <w:sz w:val="22"/>
          <w:szCs w:val="22"/>
        </w:rPr>
        <w:t>akingaka@gmail.com</w:t>
      </w:r>
    </w:p>
    <w:p w14:paraId="5B032A3E" w14:textId="77777777" w:rsidR="0032428F" w:rsidRDefault="0032428F">
      <w:pPr>
        <w:tabs>
          <w:tab w:val="left" w:pos="1890"/>
        </w:tabs>
        <w:jc w:val="both"/>
        <w:rPr>
          <w:sz w:val="16"/>
          <w:szCs w:val="16"/>
        </w:rPr>
      </w:pPr>
    </w:p>
    <w:p w14:paraId="23786FBB" w14:textId="69C2737F" w:rsidR="0032428F" w:rsidRPr="00190169" w:rsidRDefault="008D4136">
      <w:pPr>
        <w:pStyle w:val="BodyText2"/>
        <w:spacing w:after="160"/>
        <w:jc w:val="left"/>
        <w:rPr>
          <w:rFonts w:ascii="Times New Roman" w:eastAsia="Times New Roman" w:hAnsi="Times New Roman" w:cs="Times New Roman"/>
          <w:sz w:val="22"/>
          <w:szCs w:val="22"/>
        </w:rPr>
      </w:pPr>
      <w:r>
        <w:rPr>
          <w:rFonts w:ascii="Times New Roman" w:hAnsi="Times New Roman"/>
          <w:b/>
          <w:bCs/>
          <w:sz w:val="22"/>
          <w:szCs w:val="22"/>
        </w:rPr>
        <w:t xml:space="preserve"> </w:t>
      </w:r>
      <w:r w:rsidR="00190169" w:rsidRPr="00190169">
        <w:rPr>
          <w:rFonts w:ascii="Times New Roman" w:hAnsi="Times New Roman"/>
          <w:bCs/>
          <w:sz w:val="22"/>
          <w:szCs w:val="22"/>
        </w:rPr>
        <w:t>Confident, team-oriented nursing professional seeks position as</w:t>
      </w:r>
      <w:r w:rsidR="00C96BDB">
        <w:rPr>
          <w:rFonts w:ascii="Times New Roman" w:hAnsi="Times New Roman"/>
          <w:bCs/>
          <w:sz w:val="22"/>
          <w:szCs w:val="22"/>
        </w:rPr>
        <w:t xml:space="preserve"> a Registered</w:t>
      </w:r>
      <w:r w:rsidR="00190169" w:rsidRPr="00190169">
        <w:rPr>
          <w:rFonts w:ascii="Times New Roman" w:hAnsi="Times New Roman"/>
          <w:bCs/>
          <w:sz w:val="22"/>
          <w:szCs w:val="22"/>
        </w:rPr>
        <w:t xml:space="preserve"> Nurse that utilizes skills in critical assessment, </w:t>
      </w:r>
      <w:r w:rsidR="00303A2C" w:rsidRPr="00190169">
        <w:rPr>
          <w:rFonts w:ascii="Times New Roman" w:hAnsi="Times New Roman"/>
          <w:bCs/>
          <w:sz w:val="22"/>
          <w:szCs w:val="22"/>
        </w:rPr>
        <w:t>communication,</w:t>
      </w:r>
      <w:r w:rsidR="00190169" w:rsidRPr="00190169">
        <w:rPr>
          <w:rFonts w:ascii="Times New Roman" w:hAnsi="Times New Roman"/>
          <w:bCs/>
          <w:sz w:val="22"/>
          <w:szCs w:val="22"/>
        </w:rPr>
        <w:t xml:space="preserve"> and organization to evaluate patient care and contribute to the performance of </w:t>
      </w:r>
      <w:r w:rsidR="00F83B6D">
        <w:rPr>
          <w:rFonts w:ascii="Times New Roman" w:hAnsi="Times New Roman"/>
          <w:bCs/>
          <w:sz w:val="22"/>
          <w:szCs w:val="22"/>
        </w:rPr>
        <w:t>the unit</w:t>
      </w:r>
      <w:r w:rsidR="00190169" w:rsidRPr="00190169">
        <w:rPr>
          <w:rFonts w:ascii="Times New Roman" w:hAnsi="Times New Roman"/>
          <w:bCs/>
          <w:sz w:val="22"/>
          <w:szCs w:val="22"/>
        </w:rPr>
        <w:t>.</w:t>
      </w:r>
    </w:p>
    <w:p w14:paraId="6E6A0CC3" w14:textId="77777777" w:rsidR="0032428F" w:rsidRDefault="0032428F">
      <w:pPr>
        <w:rPr>
          <w:sz w:val="22"/>
          <w:szCs w:val="22"/>
        </w:rPr>
      </w:pPr>
    </w:p>
    <w:p w14:paraId="757874BF" w14:textId="77777777" w:rsidR="0032428F" w:rsidRDefault="008D4136">
      <w:pPr>
        <w:pStyle w:val="PlainText"/>
        <w:pBdr>
          <w:top w:val="single" w:sz="18" w:space="0" w:color="000000"/>
          <w:bottom w:val="single" w:sz="18" w:space="0" w:color="000000"/>
        </w:pBdr>
        <w:shd w:val="clear" w:color="auto" w:fill="1F3864"/>
        <w:jc w:val="center"/>
        <w:rPr>
          <w:rFonts w:ascii="Times New Roman" w:eastAsia="Times New Roman" w:hAnsi="Times New Roman" w:cs="Times New Roman"/>
          <w:b/>
          <w:bCs/>
          <w:color w:val="FFFFFF"/>
          <w:spacing w:val="16"/>
          <w:sz w:val="24"/>
          <w:szCs w:val="24"/>
          <w:u w:color="FFFFFF"/>
        </w:rPr>
      </w:pPr>
      <w:r>
        <w:rPr>
          <w:rFonts w:ascii="Times New Roman" w:hAnsi="Times New Roman"/>
          <w:b/>
          <w:bCs/>
          <w:color w:val="FFFFFF"/>
          <w:spacing w:val="16"/>
          <w:sz w:val="24"/>
          <w:szCs w:val="24"/>
          <w:u w:color="FFFFFF"/>
        </w:rPr>
        <w:t>EDUCATION</w:t>
      </w:r>
    </w:p>
    <w:p w14:paraId="2923B069" w14:textId="77777777" w:rsidR="0032428F" w:rsidRDefault="0032428F">
      <w:pPr>
        <w:rPr>
          <w:sz w:val="16"/>
          <w:szCs w:val="16"/>
        </w:rPr>
      </w:pPr>
    </w:p>
    <w:p w14:paraId="59336AB5" w14:textId="3AB090D1" w:rsidR="0032428F" w:rsidRDefault="00A92272">
      <w:pPr>
        <w:spacing w:after="60"/>
        <w:jc w:val="center"/>
        <w:rPr>
          <w:sz w:val="22"/>
          <w:szCs w:val="22"/>
        </w:rPr>
      </w:pPr>
      <w:r>
        <w:rPr>
          <w:sz w:val="22"/>
          <w:szCs w:val="22"/>
        </w:rPr>
        <w:t>Grand Canyon University</w:t>
      </w:r>
      <w:r w:rsidR="00190169">
        <w:rPr>
          <w:sz w:val="22"/>
          <w:szCs w:val="22"/>
        </w:rPr>
        <w:t xml:space="preserve"> — </w:t>
      </w:r>
      <w:r>
        <w:rPr>
          <w:sz w:val="22"/>
          <w:szCs w:val="22"/>
        </w:rPr>
        <w:t>Phoenix</w:t>
      </w:r>
      <w:r w:rsidR="00190169">
        <w:rPr>
          <w:sz w:val="22"/>
          <w:szCs w:val="22"/>
        </w:rPr>
        <w:t xml:space="preserve">, </w:t>
      </w:r>
      <w:r>
        <w:rPr>
          <w:sz w:val="22"/>
          <w:szCs w:val="22"/>
        </w:rPr>
        <w:t>AZ</w:t>
      </w:r>
    </w:p>
    <w:p w14:paraId="2491954C" w14:textId="2BA9214D" w:rsidR="0032428F" w:rsidRDefault="00190169">
      <w:pPr>
        <w:spacing w:after="60"/>
        <w:jc w:val="center"/>
        <w:rPr>
          <w:sz w:val="22"/>
          <w:szCs w:val="22"/>
        </w:rPr>
      </w:pPr>
      <w:r>
        <w:rPr>
          <w:b/>
          <w:bCs/>
          <w:sz w:val="22"/>
          <w:szCs w:val="22"/>
        </w:rPr>
        <w:t>Bachelor of Science in Nursing (BSN</w:t>
      </w:r>
      <w:r w:rsidR="008D4136">
        <w:rPr>
          <w:b/>
          <w:bCs/>
          <w:sz w:val="22"/>
          <w:szCs w:val="22"/>
        </w:rPr>
        <w:t xml:space="preserve">) program, </w:t>
      </w:r>
      <w:r>
        <w:rPr>
          <w:sz w:val="22"/>
          <w:szCs w:val="22"/>
        </w:rPr>
        <w:t xml:space="preserve">Expected </w:t>
      </w:r>
      <w:r w:rsidR="00A92272">
        <w:rPr>
          <w:sz w:val="22"/>
          <w:szCs w:val="22"/>
        </w:rPr>
        <w:t>March</w:t>
      </w:r>
      <w:r>
        <w:rPr>
          <w:sz w:val="22"/>
          <w:szCs w:val="22"/>
        </w:rPr>
        <w:t xml:space="preserve"> 202</w:t>
      </w:r>
      <w:r w:rsidR="00A92272">
        <w:rPr>
          <w:sz w:val="22"/>
          <w:szCs w:val="22"/>
        </w:rPr>
        <w:t>2</w:t>
      </w:r>
      <w:r w:rsidR="008D4136">
        <w:rPr>
          <w:sz w:val="22"/>
          <w:szCs w:val="22"/>
        </w:rPr>
        <w:t xml:space="preserve"> </w:t>
      </w:r>
    </w:p>
    <w:p w14:paraId="00193B89" w14:textId="53E95EBE" w:rsidR="0032428F" w:rsidRDefault="00190169">
      <w:pPr>
        <w:spacing w:after="60"/>
        <w:jc w:val="center"/>
        <w:rPr>
          <w:sz w:val="22"/>
          <w:szCs w:val="22"/>
        </w:rPr>
      </w:pPr>
      <w:r>
        <w:rPr>
          <w:sz w:val="22"/>
          <w:szCs w:val="22"/>
        </w:rPr>
        <w:t>Atlanta Technical College</w:t>
      </w:r>
      <w:r w:rsidR="008D4136">
        <w:rPr>
          <w:sz w:val="22"/>
          <w:szCs w:val="22"/>
        </w:rPr>
        <w:t>-Atlanta, GA</w:t>
      </w:r>
    </w:p>
    <w:p w14:paraId="630DAFB7" w14:textId="4BB7380D" w:rsidR="0032428F" w:rsidRDefault="00190169">
      <w:pPr>
        <w:spacing w:after="60"/>
        <w:jc w:val="center"/>
        <w:rPr>
          <w:sz w:val="22"/>
          <w:szCs w:val="22"/>
        </w:rPr>
      </w:pPr>
      <w:r>
        <w:rPr>
          <w:b/>
          <w:bCs/>
          <w:sz w:val="22"/>
          <w:szCs w:val="22"/>
        </w:rPr>
        <w:t>Associate Degree in Nursing (ADN</w:t>
      </w:r>
      <w:r w:rsidR="008D4136">
        <w:rPr>
          <w:b/>
          <w:bCs/>
          <w:sz w:val="22"/>
          <w:szCs w:val="22"/>
        </w:rPr>
        <w:t xml:space="preserve">) program, </w:t>
      </w:r>
      <w:r>
        <w:rPr>
          <w:sz w:val="22"/>
          <w:szCs w:val="22"/>
        </w:rPr>
        <w:t>May 2019</w:t>
      </w:r>
    </w:p>
    <w:p w14:paraId="1F1ADB1F" w14:textId="66260D9E" w:rsidR="0032428F" w:rsidRDefault="00190169">
      <w:pPr>
        <w:spacing w:after="60"/>
        <w:jc w:val="center"/>
        <w:rPr>
          <w:b/>
          <w:bCs/>
          <w:sz w:val="22"/>
          <w:szCs w:val="22"/>
        </w:rPr>
      </w:pPr>
      <w:r>
        <w:rPr>
          <w:sz w:val="22"/>
          <w:szCs w:val="22"/>
        </w:rPr>
        <w:t>Pima Medical Institute-Renton</w:t>
      </w:r>
      <w:r w:rsidR="008D4136">
        <w:rPr>
          <w:sz w:val="22"/>
          <w:szCs w:val="22"/>
        </w:rPr>
        <w:t>,</w:t>
      </w:r>
      <w:r>
        <w:rPr>
          <w:sz w:val="22"/>
          <w:szCs w:val="22"/>
        </w:rPr>
        <w:t xml:space="preserve"> WA</w:t>
      </w:r>
    </w:p>
    <w:p w14:paraId="6454FAFE" w14:textId="1074A011" w:rsidR="0032428F" w:rsidRDefault="00714019">
      <w:pPr>
        <w:spacing w:after="60"/>
        <w:jc w:val="center"/>
        <w:rPr>
          <w:sz w:val="22"/>
          <w:szCs w:val="22"/>
        </w:rPr>
      </w:pPr>
      <w:r>
        <w:rPr>
          <w:b/>
          <w:bCs/>
          <w:sz w:val="22"/>
          <w:szCs w:val="22"/>
        </w:rPr>
        <w:t>Phlebotomy Certification</w:t>
      </w:r>
      <w:r w:rsidR="008D4136">
        <w:rPr>
          <w:b/>
          <w:bCs/>
          <w:sz w:val="22"/>
          <w:szCs w:val="22"/>
        </w:rPr>
        <w:t xml:space="preserve">, </w:t>
      </w:r>
      <w:r>
        <w:rPr>
          <w:sz w:val="22"/>
          <w:szCs w:val="22"/>
        </w:rPr>
        <w:t>April 2010</w:t>
      </w:r>
    </w:p>
    <w:p w14:paraId="65DE118E" w14:textId="4C77B4E8" w:rsidR="00714019" w:rsidRDefault="00714019" w:rsidP="00714019">
      <w:pPr>
        <w:spacing w:after="60"/>
        <w:jc w:val="center"/>
        <w:rPr>
          <w:sz w:val="22"/>
          <w:szCs w:val="22"/>
        </w:rPr>
      </w:pPr>
      <w:r>
        <w:rPr>
          <w:rFonts w:ascii="Arial Unicode MS" w:hAnsi="Arial Unicode MS"/>
          <w:spacing w:val="4"/>
          <w:sz w:val="14"/>
          <w:szCs w:val="14"/>
        </w:rPr>
        <w:t>◆</w:t>
      </w:r>
      <w:r>
        <w:rPr>
          <w:spacing w:val="4"/>
          <w:sz w:val="14"/>
          <w:szCs w:val="14"/>
        </w:rPr>
        <w:t xml:space="preserve"> </w:t>
      </w:r>
      <w:r>
        <w:rPr>
          <w:b/>
          <w:bCs/>
          <w:sz w:val="22"/>
          <w:szCs w:val="22"/>
        </w:rPr>
        <w:t>License:</w:t>
      </w:r>
      <w:r>
        <w:rPr>
          <w:sz w:val="22"/>
          <w:szCs w:val="22"/>
        </w:rPr>
        <w:t xml:space="preserve"> Registered Professional Nurse eNLC- Active Georgia</w:t>
      </w:r>
      <w:r w:rsidR="00FC19A6">
        <w:rPr>
          <w:sz w:val="22"/>
          <w:szCs w:val="22"/>
        </w:rPr>
        <w:t>, Active Ohio</w:t>
      </w:r>
    </w:p>
    <w:p w14:paraId="2B2DCE19" w14:textId="7F29F466" w:rsidR="0032428F" w:rsidRDefault="008D4136" w:rsidP="00714019">
      <w:pPr>
        <w:spacing w:after="60"/>
        <w:jc w:val="center"/>
        <w:rPr>
          <w:sz w:val="22"/>
          <w:szCs w:val="22"/>
        </w:rPr>
      </w:pPr>
      <w:r>
        <w:rPr>
          <w:rFonts w:ascii="Arial Unicode MS" w:hAnsi="Arial Unicode MS"/>
          <w:spacing w:val="4"/>
          <w:sz w:val="14"/>
          <w:szCs w:val="14"/>
        </w:rPr>
        <w:t>◆</w:t>
      </w:r>
      <w:r>
        <w:rPr>
          <w:spacing w:val="4"/>
          <w:sz w:val="14"/>
          <w:szCs w:val="14"/>
        </w:rPr>
        <w:t xml:space="preserve"> </w:t>
      </w:r>
      <w:r>
        <w:rPr>
          <w:b/>
          <w:bCs/>
          <w:sz w:val="22"/>
          <w:szCs w:val="22"/>
        </w:rPr>
        <w:t>Member:</w:t>
      </w:r>
      <w:r>
        <w:rPr>
          <w:sz w:val="22"/>
          <w:szCs w:val="22"/>
        </w:rPr>
        <w:t xml:space="preserve"> </w:t>
      </w:r>
      <w:r w:rsidR="00A92272">
        <w:rPr>
          <w:sz w:val="22"/>
          <w:szCs w:val="22"/>
        </w:rPr>
        <w:t xml:space="preserve">Emergency Nurse Association </w:t>
      </w:r>
      <w:r w:rsidR="00A92272">
        <w:rPr>
          <w:rFonts w:ascii="Arial Unicode MS" w:hAnsi="Arial Unicode MS"/>
          <w:spacing w:val="4"/>
          <w:sz w:val="14"/>
          <w:szCs w:val="14"/>
        </w:rPr>
        <w:t>◆</w:t>
      </w:r>
      <w:r w:rsidR="00714019">
        <w:rPr>
          <w:sz w:val="22"/>
          <w:szCs w:val="22"/>
        </w:rPr>
        <w:t>National Technical Honor Society</w:t>
      </w:r>
      <w:r w:rsidR="0037134D">
        <w:rPr>
          <w:sz w:val="22"/>
          <w:szCs w:val="22"/>
        </w:rPr>
        <w:t xml:space="preserve"> </w:t>
      </w:r>
      <w:r w:rsidR="0037134D">
        <w:rPr>
          <w:rFonts w:ascii="Arial Unicode MS" w:hAnsi="Arial Unicode MS"/>
          <w:spacing w:val="4"/>
          <w:sz w:val="14"/>
          <w:szCs w:val="14"/>
        </w:rPr>
        <w:t>◆</w:t>
      </w:r>
      <w:r w:rsidR="0037134D">
        <w:rPr>
          <w:rFonts w:ascii="Arial Unicode MS" w:hAnsi="Arial Unicode MS"/>
          <w:spacing w:val="4"/>
          <w:sz w:val="14"/>
          <w:szCs w:val="14"/>
        </w:rPr>
        <w:t xml:space="preserve"> </w:t>
      </w:r>
      <w:r w:rsidR="0037134D">
        <w:rPr>
          <w:sz w:val="22"/>
          <w:szCs w:val="22"/>
        </w:rPr>
        <w:t xml:space="preserve"> Sigma Theta Tau International Honor Society of Nursing</w:t>
      </w:r>
    </w:p>
    <w:p w14:paraId="23AACE5D" w14:textId="1A7CEADA" w:rsidR="00C60146" w:rsidRDefault="008D4136" w:rsidP="00C60146">
      <w:pPr>
        <w:spacing w:after="60"/>
        <w:jc w:val="center"/>
        <w:rPr>
          <w:sz w:val="22"/>
          <w:szCs w:val="22"/>
        </w:rPr>
      </w:pPr>
      <w:r>
        <w:rPr>
          <w:rFonts w:ascii="Arial Unicode MS" w:hAnsi="Arial Unicode MS"/>
          <w:spacing w:val="4"/>
          <w:sz w:val="14"/>
          <w:szCs w:val="14"/>
        </w:rPr>
        <w:t>◆</w:t>
      </w:r>
      <w:r>
        <w:rPr>
          <w:sz w:val="22"/>
          <w:szCs w:val="22"/>
        </w:rPr>
        <w:t xml:space="preserve"> </w:t>
      </w:r>
      <w:r w:rsidR="00714019">
        <w:rPr>
          <w:sz w:val="22"/>
          <w:szCs w:val="22"/>
        </w:rPr>
        <w:t>2019 ATC Nursing Program Class President</w:t>
      </w:r>
      <w:r>
        <w:rPr>
          <w:sz w:val="22"/>
          <w:szCs w:val="22"/>
        </w:rPr>
        <w:t xml:space="preserve"> </w:t>
      </w:r>
    </w:p>
    <w:p w14:paraId="687AC0D4" w14:textId="30D8EB1C" w:rsidR="0032428F" w:rsidRDefault="008D4136">
      <w:pPr>
        <w:jc w:val="center"/>
        <w:rPr>
          <w:sz w:val="22"/>
          <w:szCs w:val="22"/>
        </w:rPr>
      </w:pPr>
      <w:r>
        <w:rPr>
          <w:b/>
          <w:bCs/>
          <w:sz w:val="22"/>
          <w:szCs w:val="22"/>
        </w:rPr>
        <w:t>Certifications:</w:t>
      </w:r>
      <w:r w:rsidR="00714019">
        <w:rPr>
          <w:sz w:val="22"/>
          <w:szCs w:val="22"/>
        </w:rPr>
        <w:t xml:space="preserve"> </w:t>
      </w:r>
      <w:r w:rsidR="00A92272">
        <w:rPr>
          <w:sz w:val="22"/>
          <w:szCs w:val="22"/>
        </w:rPr>
        <w:t>ACLS, PALS</w:t>
      </w:r>
      <w:r w:rsidR="00714019">
        <w:rPr>
          <w:sz w:val="22"/>
          <w:szCs w:val="22"/>
        </w:rPr>
        <w:t xml:space="preserve">, </w:t>
      </w:r>
      <w:r w:rsidR="00622762">
        <w:rPr>
          <w:sz w:val="22"/>
          <w:szCs w:val="22"/>
        </w:rPr>
        <w:t xml:space="preserve">BLS, </w:t>
      </w:r>
      <w:r w:rsidR="00FC19A6">
        <w:rPr>
          <w:sz w:val="22"/>
          <w:szCs w:val="22"/>
        </w:rPr>
        <w:t>TNCC</w:t>
      </w:r>
      <w:r>
        <w:rPr>
          <w:sz w:val="22"/>
          <w:szCs w:val="22"/>
        </w:rPr>
        <w:t xml:space="preserve"> (all current)</w:t>
      </w:r>
    </w:p>
    <w:p w14:paraId="484475EF" w14:textId="77777777" w:rsidR="0032428F" w:rsidRDefault="0032428F">
      <w:pPr>
        <w:tabs>
          <w:tab w:val="left" w:pos="1890"/>
        </w:tabs>
        <w:rPr>
          <w:sz w:val="22"/>
          <w:szCs w:val="22"/>
        </w:rPr>
      </w:pPr>
    </w:p>
    <w:p w14:paraId="056D2167" w14:textId="77777777" w:rsidR="0032428F" w:rsidRDefault="008D4136">
      <w:pPr>
        <w:pStyle w:val="PlainText"/>
        <w:pBdr>
          <w:top w:val="single" w:sz="18" w:space="0" w:color="000000"/>
          <w:bottom w:val="single" w:sz="18" w:space="0" w:color="000000"/>
        </w:pBdr>
        <w:shd w:val="clear" w:color="auto" w:fill="1F3864"/>
        <w:jc w:val="center"/>
        <w:rPr>
          <w:rFonts w:ascii="Times New Roman" w:eastAsia="Times New Roman" w:hAnsi="Times New Roman" w:cs="Times New Roman"/>
          <w:b/>
          <w:bCs/>
          <w:color w:val="FFFFFF"/>
          <w:spacing w:val="16"/>
          <w:sz w:val="24"/>
          <w:szCs w:val="24"/>
          <w:u w:color="FFFFFF"/>
        </w:rPr>
      </w:pPr>
      <w:r>
        <w:rPr>
          <w:rFonts w:ascii="Times New Roman" w:hAnsi="Times New Roman"/>
          <w:b/>
          <w:bCs/>
          <w:color w:val="FFFFFF"/>
          <w:spacing w:val="16"/>
          <w:sz w:val="24"/>
          <w:szCs w:val="24"/>
          <w:u w:color="FFFFFF"/>
        </w:rPr>
        <w:t>PROFESSIONAL EXPERIENCE</w:t>
      </w:r>
    </w:p>
    <w:p w14:paraId="46A71C26" w14:textId="77777777" w:rsidR="0032428F" w:rsidRDefault="0032428F">
      <w:pPr>
        <w:tabs>
          <w:tab w:val="left" w:pos="1890"/>
        </w:tabs>
        <w:jc w:val="both"/>
        <w:rPr>
          <w:sz w:val="16"/>
          <w:szCs w:val="16"/>
        </w:rPr>
      </w:pPr>
    </w:p>
    <w:tbl>
      <w:tblPr>
        <w:tblW w:w="101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88"/>
        <w:gridCol w:w="2664"/>
      </w:tblGrid>
      <w:tr w:rsidR="0032428F" w14:paraId="293318F0" w14:textId="77777777">
        <w:trPr>
          <w:trHeight w:val="231"/>
        </w:trPr>
        <w:tc>
          <w:tcPr>
            <w:tcW w:w="7488" w:type="dxa"/>
            <w:tcBorders>
              <w:top w:val="nil"/>
              <w:left w:val="nil"/>
              <w:bottom w:val="nil"/>
              <w:right w:val="nil"/>
            </w:tcBorders>
            <w:shd w:val="clear" w:color="auto" w:fill="auto"/>
            <w:tcMar>
              <w:top w:w="80" w:type="dxa"/>
              <w:left w:w="80" w:type="dxa"/>
              <w:bottom w:w="80" w:type="dxa"/>
              <w:right w:w="80" w:type="dxa"/>
            </w:tcMar>
          </w:tcPr>
          <w:p w14:paraId="1EAD2948" w14:textId="77777777" w:rsidR="009F4ADA" w:rsidRDefault="009F4ADA"/>
          <w:tbl>
            <w:tblPr>
              <w:tblW w:w="16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4"/>
              <w:gridCol w:w="7234"/>
              <w:gridCol w:w="2017"/>
            </w:tblGrid>
            <w:tr w:rsidR="005B5C8D" w14:paraId="48E9F164" w14:textId="77777777" w:rsidTr="005B5C8D">
              <w:trPr>
                <w:trHeight w:val="242"/>
              </w:trPr>
              <w:tc>
                <w:tcPr>
                  <w:tcW w:w="7234" w:type="dxa"/>
                  <w:tcBorders>
                    <w:top w:val="nil"/>
                    <w:left w:val="nil"/>
                    <w:bottom w:val="nil"/>
                    <w:right w:val="nil"/>
                  </w:tcBorders>
                </w:tcPr>
                <w:p w14:paraId="74156660" w14:textId="6FB83EF3" w:rsidR="009F4ADA" w:rsidRDefault="009F4ADA" w:rsidP="009F4ADA">
                  <w:pPr>
                    <w:rPr>
                      <w:b/>
                      <w:bCs/>
                      <w:sz w:val="22"/>
                      <w:szCs w:val="22"/>
                    </w:rPr>
                  </w:pPr>
                  <w:r>
                    <w:rPr>
                      <w:b/>
                      <w:bCs/>
                      <w:sz w:val="22"/>
                      <w:szCs w:val="22"/>
                    </w:rPr>
                    <w:t xml:space="preserve">    </w:t>
                  </w:r>
                  <w:r>
                    <w:rPr>
                      <w:b/>
                      <w:bCs/>
                      <w:sz w:val="22"/>
                      <w:szCs w:val="22"/>
                    </w:rPr>
                    <w:t>Traveling Nurse</w:t>
                  </w:r>
                  <w:r>
                    <w:rPr>
                      <w:b/>
                      <w:bCs/>
                      <w:sz w:val="22"/>
                      <w:szCs w:val="22"/>
                    </w:rPr>
                    <w:t xml:space="preserve"> (Emergency Department) 11/2021</w:t>
                  </w:r>
                  <w:r>
                    <w:rPr>
                      <w:b/>
                      <w:bCs/>
                      <w:sz w:val="22"/>
                      <w:szCs w:val="22"/>
                    </w:rPr>
                    <w:t>-Present</w:t>
                  </w:r>
                </w:p>
                <w:p w14:paraId="74056C0E" w14:textId="77777777" w:rsidR="009F4ADA" w:rsidRDefault="009F4ADA" w:rsidP="009F4ADA">
                  <w:pPr>
                    <w:rPr>
                      <w:b/>
                      <w:bCs/>
                      <w:sz w:val="22"/>
                      <w:szCs w:val="22"/>
                    </w:rPr>
                  </w:pPr>
                </w:p>
                <w:p w14:paraId="0F0F469B" w14:textId="7CA3142A" w:rsidR="009F4ADA" w:rsidRDefault="009F4ADA" w:rsidP="009F4ADA">
                  <w:pPr>
                    <w:spacing w:before="60"/>
                    <w:ind w:left="360"/>
                    <w:rPr>
                      <w:sz w:val="22"/>
                      <w:szCs w:val="22"/>
                    </w:rPr>
                  </w:pPr>
                  <w:r>
                    <w:rPr>
                      <w:sz w:val="22"/>
                      <w:szCs w:val="22"/>
                    </w:rPr>
                    <w:t>PROLINK STAFFING</w:t>
                  </w:r>
                  <w:r w:rsidR="0057185B">
                    <w:rPr>
                      <w:sz w:val="22"/>
                      <w:szCs w:val="22"/>
                    </w:rPr>
                    <w:t>-</w:t>
                  </w:r>
                  <w:r>
                    <w:rPr>
                      <w:sz w:val="22"/>
                      <w:szCs w:val="22"/>
                    </w:rPr>
                    <w:t xml:space="preserve"> </w:t>
                  </w:r>
                  <w:r>
                    <w:rPr>
                      <w:sz w:val="22"/>
                      <w:szCs w:val="22"/>
                    </w:rPr>
                    <w:t xml:space="preserve">                                 </w:t>
                  </w:r>
                  <w:r w:rsidR="0057185B">
                    <w:rPr>
                      <w:sz w:val="22"/>
                      <w:szCs w:val="22"/>
                    </w:rPr>
                    <w:t>Home base Atlanta, GA</w:t>
                  </w:r>
                </w:p>
                <w:p w14:paraId="581462FA" w14:textId="77777777" w:rsidR="009F4ADA" w:rsidRDefault="009F4ADA" w:rsidP="009F4ADA">
                  <w:pPr>
                    <w:rPr>
                      <w:sz w:val="22"/>
                      <w:szCs w:val="22"/>
                    </w:rPr>
                  </w:pPr>
                </w:p>
                <w:p w14:paraId="2125F347" w14:textId="77777777" w:rsidR="009F4ADA" w:rsidRPr="00C45D25" w:rsidRDefault="009F4ADA" w:rsidP="009F4ADA">
                  <w:p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cs="Times New Roman"/>
                      <w:color w:val="auto"/>
                      <w:sz w:val="22"/>
                      <w:szCs w:val="22"/>
                      <w:bdr w:val="none" w:sz="0" w:space="0" w:color="auto"/>
                      <w14:textOutline w14:w="0" w14:cap="rnd" w14:cmpd="sng" w14:algn="ctr">
                        <w14:noFill/>
                        <w14:prstDash w14:val="solid"/>
                        <w14:bevel/>
                      </w14:textOutline>
                    </w:rPr>
                  </w:pPr>
                  <w:r w:rsidRPr="00E00045">
                    <w:rPr>
                      <w:sz w:val="22"/>
                      <w:szCs w:val="22"/>
                    </w:rPr>
                    <w:t>Responsible for assessing, planning, implementing, and evaluating care for assigned patients</w:t>
                  </w:r>
                  <w:r w:rsidRPr="00C45D25">
                    <w:rPr>
                      <w:rFonts w:cs="Times New Roman"/>
                      <w:color w:val="auto"/>
                      <w:sz w:val="22"/>
                      <w:szCs w:val="22"/>
                    </w:rPr>
                    <w:t xml:space="preserve">. </w:t>
                  </w:r>
                  <w:r w:rsidRPr="00C45D25">
                    <w:rPr>
                      <w:rFonts w:eastAsia="Times New Roman" w:cs="Times New Roman"/>
                      <w:color w:val="auto"/>
                      <w:sz w:val="22"/>
                      <w:szCs w:val="22"/>
                      <w:bdr w:val="none" w:sz="0" w:space="0" w:color="auto"/>
                      <w14:textOutline w14:w="0" w14:cap="rnd" w14:cmpd="sng" w14:algn="ctr">
                        <w14:noFill/>
                        <w14:prstDash w14:val="solid"/>
                        <w14:bevel/>
                      </w14:textOutline>
                    </w:rPr>
                    <w:t>Collaborated with various ER professionals to ensure effective patient care.</w:t>
                  </w:r>
                  <w:r>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sidRPr="00C45D25">
                    <w:rPr>
                      <w:rFonts w:eastAsia="Times New Roman" w:cs="Times New Roman"/>
                      <w:color w:val="auto"/>
                      <w:sz w:val="22"/>
                      <w:szCs w:val="22"/>
                      <w:bdr w:val="none" w:sz="0" w:space="0" w:color="auto"/>
                      <w14:textOutline w14:w="0" w14:cap="rnd" w14:cmpd="sng" w14:algn="ctr">
                        <w14:noFill/>
                        <w14:prstDash w14:val="solid"/>
                        <w14:bevel/>
                      </w14:textOutline>
                    </w:rPr>
                    <w:t>Applied expertise in prompt patient condition assessment on patient arrival at the ER during initial phases of acute illness or trauma.</w:t>
                  </w:r>
                  <w:r>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sidRPr="00C45D25">
                    <w:rPr>
                      <w:rFonts w:eastAsia="Times New Roman" w:cs="Times New Roman"/>
                      <w:color w:val="auto"/>
                      <w:sz w:val="22"/>
                      <w:szCs w:val="22"/>
                      <w:bdr w:val="none" w:sz="0" w:space="0" w:color="auto"/>
                      <w14:textOutline w14:w="0" w14:cap="rnd" w14:cmpd="sng" w14:algn="ctr">
                        <w14:noFill/>
                        <w14:prstDash w14:val="solid"/>
                        <w14:bevel/>
                      </w14:textOutline>
                    </w:rPr>
                    <w:t>Monitored ER patients, including alerting physicians or charge nurses to changes in patient status, communicating with patients and their family members in a variety of traumatic situations.</w:t>
                  </w:r>
                  <w:r>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sidRPr="00C45D25">
                    <w:rPr>
                      <w:rFonts w:eastAsia="Times New Roman" w:cs="Times New Roman"/>
                      <w:color w:val="auto"/>
                      <w:sz w:val="22"/>
                      <w:szCs w:val="22"/>
                      <w:bdr w:val="none" w:sz="0" w:space="0" w:color="auto"/>
                      <w14:textOutline w14:w="0" w14:cap="rnd" w14:cmpd="sng" w14:algn="ctr">
                        <w14:noFill/>
                        <w14:prstDash w14:val="solid"/>
                        <w14:bevel/>
                      </w14:textOutline>
                    </w:rPr>
                    <w:t>Performed medical procedures, such as EKG, venipuncture, cardiac monitoring, taking vital signs, urinalysis, UCG testing, or administering medications.</w:t>
                  </w:r>
                  <w:r>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Pr>
                      <w:sz w:val="22"/>
                      <w:szCs w:val="22"/>
                    </w:rPr>
                    <w:t xml:space="preserve">Monitor closely for changed in LOC and condition. </w:t>
                  </w:r>
                  <w:r w:rsidRPr="00E00045">
                    <w:rPr>
                      <w:sz w:val="22"/>
                      <w:szCs w:val="22"/>
                    </w:rPr>
                    <w:t>Participates in mandatory unit education activities.</w:t>
                  </w:r>
                  <w:r>
                    <w:rPr>
                      <w:sz w:val="22"/>
                      <w:szCs w:val="22"/>
                    </w:rPr>
                    <w:t xml:space="preserve"> </w:t>
                  </w:r>
                  <w:r w:rsidRPr="00E00045">
                    <w:rPr>
                      <w:sz w:val="22"/>
                      <w:szCs w:val="22"/>
                    </w:rPr>
                    <w:t>Communicates critical findings, changes in the</w:t>
                  </w:r>
                  <w:r>
                    <w:rPr>
                      <w:sz w:val="22"/>
                      <w:szCs w:val="22"/>
                    </w:rPr>
                    <w:t xml:space="preserve"> </w:t>
                  </w:r>
                  <w:r w:rsidRPr="00E00045">
                    <w:rPr>
                      <w:sz w:val="22"/>
                      <w:szCs w:val="22"/>
                    </w:rPr>
                    <w:t xml:space="preserve">patient’s condition, and progress with physician and/or disciplines involved in care. Plans, implements, and documents the plan of care in collaboration with the other disciplines and services to assure safe and efficient care. </w:t>
                  </w:r>
                </w:p>
                <w:p w14:paraId="06CE2224" w14:textId="77777777" w:rsidR="005B5C8D" w:rsidRDefault="005B5C8D" w:rsidP="005B5C8D">
                  <w:pPr>
                    <w:rPr>
                      <w:b/>
                      <w:bCs/>
                      <w:sz w:val="22"/>
                      <w:szCs w:val="22"/>
                    </w:rPr>
                  </w:pPr>
                </w:p>
                <w:tbl>
                  <w:tblPr>
                    <w:tblW w:w="9251" w:type="dxa"/>
                    <w:tblInd w:w="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4"/>
                    <w:gridCol w:w="2017"/>
                  </w:tblGrid>
                  <w:tr w:rsidR="005B5C8D" w14:paraId="437E6508" w14:textId="77777777" w:rsidTr="00E23B93">
                    <w:trPr>
                      <w:trHeight w:val="242"/>
                    </w:trPr>
                    <w:tc>
                      <w:tcPr>
                        <w:tcW w:w="7234" w:type="dxa"/>
                        <w:tcBorders>
                          <w:top w:val="nil"/>
                          <w:left w:val="nil"/>
                          <w:bottom w:val="nil"/>
                          <w:right w:val="nil"/>
                        </w:tcBorders>
                        <w:shd w:val="clear" w:color="auto" w:fill="auto"/>
                        <w:tcMar>
                          <w:top w:w="80" w:type="dxa"/>
                          <w:left w:w="80" w:type="dxa"/>
                          <w:bottom w:w="80" w:type="dxa"/>
                          <w:right w:w="80" w:type="dxa"/>
                        </w:tcMar>
                      </w:tcPr>
                      <w:p w14:paraId="2D0067B1" w14:textId="77777777" w:rsidR="005B5C8D" w:rsidRDefault="005B5C8D" w:rsidP="005B5C8D">
                        <w:pPr>
                          <w:rPr>
                            <w:b/>
                            <w:bCs/>
                            <w:sz w:val="22"/>
                            <w:szCs w:val="22"/>
                          </w:rPr>
                        </w:pPr>
                      </w:p>
                      <w:p w14:paraId="0396B604" w14:textId="086AED68" w:rsidR="005B5C8D" w:rsidRDefault="005B5C8D" w:rsidP="005B5C8D">
                        <w:pPr>
                          <w:rPr>
                            <w:b/>
                            <w:bCs/>
                            <w:sz w:val="22"/>
                            <w:szCs w:val="22"/>
                          </w:rPr>
                        </w:pPr>
                        <w:r>
                          <w:rPr>
                            <w:b/>
                            <w:bCs/>
                            <w:sz w:val="22"/>
                            <w:szCs w:val="22"/>
                          </w:rPr>
                          <w:t xml:space="preserve">     Nurse Clinician III (Emergency </w:t>
                        </w:r>
                        <w:r w:rsidR="00303A2C">
                          <w:rPr>
                            <w:b/>
                            <w:bCs/>
                            <w:sz w:val="22"/>
                            <w:szCs w:val="22"/>
                          </w:rPr>
                          <w:t>Department) 02</w:t>
                        </w:r>
                        <w:r>
                          <w:rPr>
                            <w:b/>
                            <w:bCs/>
                            <w:sz w:val="22"/>
                            <w:szCs w:val="22"/>
                          </w:rPr>
                          <w:t>/2021-</w:t>
                        </w:r>
                        <w:r w:rsidR="009F4ADA">
                          <w:rPr>
                            <w:b/>
                            <w:bCs/>
                            <w:sz w:val="22"/>
                            <w:szCs w:val="22"/>
                          </w:rPr>
                          <w:t>11/2021</w:t>
                        </w:r>
                      </w:p>
                      <w:p w14:paraId="35535FCD" w14:textId="77777777" w:rsidR="005B5C8D" w:rsidRDefault="005B5C8D" w:rsidP="005B5C8D">
                        <w:pPr>
                          <w:rPr>
                            <w:b/>
                            <w:bCs/>
                            <w:sz w:val="22"/>
                            <w:szCs w:val="22"/>
                          </w:rPr>
                        </w:pPr>
                      </w:p>
                      <w:p w14:paraId="16E96E87" w14:textId="1524CE38" w:rsidR="005B5C8D" w:rsidRDefault="00C45D25" w:rsidP="005B5C8D">
                        <w:pPr>
                          <w:numPr>
                            <w:ilvl w:val="0"/>
                            <w:numId w:val="3"/>
                          </w:numPr>
                          <w:spacing w:before="60"/>
                          <w:rPr>
                            <w:sz w:val="22"/>
                            <w:szCs w:val="22"/>
                          </w:rPr>
                        </w:pPr>
                        <w:r>
                          <w:rPr>
                            <w:sz w:val="22"/>
                            <w:szCs w:val="22"/>
                          </w:rPr>
                          <w:t>EMORY DECATUR HOSPITAL</w:t>
                        </w:r>
                        <w:r w:rsidR="005B5C8D">
                          <w:rPr>
                            <w:sz w:val="22"/>
                            <w:szCs w:val="22"/>
                          </w:rPr>
                          <w:t>—                    Atlanta, GA</w:t>
                        </w:r>
                      </w:p>
                      <w:p w14:paraId="1441E0DA" w14:textId="77777777" w:rsidR="005B5C8D" w:rsidRDefault="005B5C8D" w:rsidP="005B5C8D">
                        <w:pPr>
                          <w:rPr>
                            <w:sz w:val="22"/>
                            <w:szCs w:val="22"/>
                          </w:rPr>
                        </w:pPr>
                      </w:p>
                      <w:p w14:paraId="3E5BBA53" w14:textId="288B8C72" w:rsidR="005B5C8D" w:rsidRPr="00C45D25" w:rsidRDefault="005B5C8D" w:rsidP="00C45D25">
                        <w:p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cs="Times New Roman"/>
                            <w:color w:val="auto"/>
                            <w:sz w:val="22"/>
                            <w:szCs w:val="22"/>
                            <w:bdr w:val="none" w:sz="0" w:space="0" w:color="auto"/>
                            <w14:textOutline w14:w="0" w14:cap="rnd" w14:cmpd="sng" w14:algn="ctr">
                              <w14:noFill/>
                              <w14:prstDash w14:val="solid"/>
                              <w14:bevel/>
                            </w14:textOutline>
                          </w:rPr>
                        </w:pPr>
                        <w:r w:rsidRPr="00E00045">
                          <w:rPr>
                            <w:sz w:val="22"/>
                            <w:szCs w:val="22"/>
                          </w:rPr>
                          <w:lastRenderedPageBreak/>
                          <w:t>Responsible for assessing, planning, implementing, and evaluating care for assigned patients</w:t>
                        </w:r>
                        <w:r w:rsidRPr="00C45D25">
                          <w:rPr>
                            <w:rFonts w:cs="Times New Roman"/>
                            <w:color w:val="auto"/>
                            <w:sz w:val="22"/>
                            <w:szCs w:val="22"/>
                          </w:rPr>
                          <w:t xml:space="preserve">. </w:t>
                        </w:r>
                        <w:r w:rsidR="00C45D25" w:rsidRPr="00C45D25">
                          <w:rPr>
                            <w:rFonts w:eastAsia="Times New Roman" w:cs="Times New Roman"/>
                            <w:color w:val="auto"/>
                            <w:sz w:val="22"/>
                            <w:szCs w:val="22"/>
                            <w:bdr w:val="none" w:sz="0" w:space="0" w:color="auto"/>
                            <w14:textOutline w14:w="0" w14:cap="rnd" w14:cmpd="sng" w14:algn="ctr">
                              <w14:noFill/>
                              <w14:prstDash w14:val="solid"/>
                              <w14:bevel/>
                            </w14:textOutline>
                          </w:rPr>
                          <w:t>Collaborated with various ER professionals to ensure effective patient care.</w:t>
                        </w:r>
                        <w:r w:rsidR="00C45D25">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sidR="00C45D25" w:rsidRPr="00C45D25">
                          <w:rPr>
                            <w:rFonts w:eastAsia="Times New Roman" w:cs="Times New Roman"/>
                            <w:color w:val="auto"/>
                            <w:sz w:val="22"/>
                            <w:szCs w:val="22"/>
                            <w:bdr w:val="none" w:sz="0" w:space="0" w:color="auto"/>
                            <w14:textOutline w14:w="0" w14:cap="rnd" w14:cmpd="sng" w14:algn="ctr">
                              <w14:noFill/>
                              <w14:prstDash w14:val="solid"/>
                              <w14:bevel/>
                            </w14:textOutline>
                          </w:rPr>
                          <w:t>Applied expertise in prompt patient condition assessment on patient arrival at the ER during initial phases of acute illness or trauma.</w:t>
                        </w:r>
                        <w:r w:rsidR="00C45D25">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sidR="00C45D25" w:rsidRPr="00C45D25">
                          <w:rPr>
                            <w:rFonts w:eastAsia="Times New Roman" w:cs="Times New Roman"/>
                            <w:color w:val="auto"/>
                            <w:sz w:val="22"/>
                            <w:szCs w:val="22"/>
                            <w:bdr w:val="none" w:sz="0" w:space="0" w:color="auto"/>
                            <w14:textOutline w14:w="0" w14:cap="rnd" w14:cmpd="sng" w14:algn="ctr">
                              <w14:noFill/>
                              <w14:prstDash w14:val="solid"/>
                              <w14:bevel/>
                            </w14:textOutline>
                          </w:rPr>
                          <w:t>Monitored ER patients, including alerting physicians or charge nurses to changes in patient status, communicating with patients and their family members in a variety of traumatic situations.</w:t>
                        </w:r>
                        <w:r w:rsidR="00C45D25">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sidR="00C45D25" w:rsidRPr="00C45D25">
                          <w:rPr>
                            <w:rFonts w:eastAsia="Times New Roman" w:cs="Times New Roman"/>
                            <w:color w:val="auto"/>
                            <w:sz w:val="22"/>
                            <w:szCs w:val="22"/>
                            <w:bdr w:val="none" w:sz="0" w:space="0" w:color="auto"/>
                            <w14:textOutline w14:w="0" w14:cap="rnd" w14:cmpd="sng" w14:algn="ctr">
                              <w14:noFill/>
                              <w14:prstDash w14:val="solid"/>
                              <w14:bevel/>
                            </w14:textOutline>
                          </w:rPr>
                          <w:t>Performed medical procedures, such as EKG, venipuncture, cardiac monitoring, taking vital signs, urinalysis, UCG testing, or administering medications.</w:t>
                        </w:r>
                        <w:r w:rsidR="00C45D25">
                          <w:rPr>
                            <w:rFonts w:eastAsia="Times New Roman" w:cs="Times New Roman"/>
                            <w:color w:val="auto"/>
                            <w:sz w:val="22"/>
                            <w:szCs w:val="22"/>
                            <w:bdr w:val="none" w:sz="0" w:space="0" w:color="auto"/>
                            <w14:textOutline w14:w="0" w14:cap="rnd" w14:cmpd="sng" w14:algn="ctr">
                              <w14:noFill/>
                              <w14:prstDash w14:val="solid"/>
                              <w14:bevel/>
                            </w14:textOutline>
                          </w:rPr>
                          <w:t xml:space="preserve"> </w:t>
                        </w:r>
                        <w:r>
                          <w:rPr>
                            <w:sz w:val="22"/>
                            <w:szCs w:val="22"/>
                          </w:rPr>
                          <w:t xml:space="preserve">Monitor closely for changed in LOC and condition. </w:t>
                        </w:r>
                        <w:r w:rsidRPr="00E00045">
                          <w:rPr>
                            <w:sz w:val="22"/>
                            <w:szCs w:val="22"/>
                          </w:rPr>
                          <w:t>Participates in mandatory unit education activities.</w:t>
                        </w:r>
                        <w:r>
                          <w:rPr>
                            <w:sz w:val="22"/>
                            <w:szCs w:val="22"/>
                          </w:rPr>
                          <w:t xml:space="preserve"> </w:t>
                        </w:r>
                        <w:r w:rsidRPr="00E00045">
                          <w:rPr>
                            <w:sz w:val="22"/>
                            <w:szCs w:val="22"/>
                          </w:rPr>
                          <w:t>Communicates critical findings, changes in the</w:t>
                        </w:r>
                        <w:r w:rsidR="00C45D25">
                          <w:rPr>
                            <w:sz w:val="22"/>
                            <w:szCs w:val="22"/>
                          </w:rPr>
                          <w:t xml:space="preserve"> </w:t>
                        </w:r>
                        <w:r w:rsidRPr="00E00045">
                          <w:rPr>
                            <w:sz w:val="22"/>
                            <w:szCs w:val="22"/>
                          </w:rPr>
                          <w:t xml:space="preserve">patient’s condition, and progress with physician and/or disciplines involved in care. Plans, implements, and documents the plan of care in collaboration with the other disciplines and services to assure safe and efficient care. </w:t>
                        </w:r>
                      </w:p>
                      <w:p w14:paraId="1F18D67E" w14:textId="77777777" w:rsidR="005B5C8D" w:rsidRDefault="005B5C8D" w:rsidP="005B5C8D">
                        <w:pPr>
                          <w:rPr>
                            <w:b/>
                            <w:bCs/>
                            <w:sz w:val="22"/>
                            <w:szCs w:val="22"/>
                          </w:rPr>
                        </w:pPr>
                      </w:p>
                      <w:p w14:paraId="47D15A38" w14:textId="2F6A4F50" w:rsidR="005B5C8D" w:rsidRPr="00F5571E" w:rsidRDefault="005B5C8D" w:rsidP="005B5C8D">
                        <w:r>
                          <w:rPr>
                            <w:b/>
                            <w:bCs/>
                            <w:sz w:val="22"/>
                            <w:szCs w:val="22"/>
                          </w:rPr>
                          <w:t xml:space="preserve">Staff Nurse (Surgical -Trauma &amp; </w:t>
                        </w:r>
                        <w:r w:rsidR="00303A2C">
                          <w:rPr>
                            <w:b/>
                            <w:bCs/>
                            <w:sz w:val="22"/>
                            <w:szCs w:val="22"/>
                          </w:rPr>
                          <w:t xml:space="preserve">Stepdown)  </w:t>
                        </w:r>
                        <w:r>
                          <w:rPr>
                            <w:b/>
                            <w:bCs/>
                            <w:sz w:val="22"/>
                            <w:szCs w:val="22"/>
                          </w:rPr>
                          <w:t xml:space="preserve">  09/2020-09/2021                                            </w:t>
                        </w:r>
                      </w:p>
                    </w:tc>
                    <w:tc>
                      <w:tcPr>
                        <w:tcW w:w="2017" w:type="dxa"/>
                        <w:tcBorders>
                          <w:top w:val="nil"/>
                          <w:left w:val="nil"/>
                          <w:bottom w:val="nil"/>
                          <w:right w:val="nil"/>
                        </w:tcBorders>
                        <w:shd w:val="clear" w:color="auto" w:fill="auto"/>
                        <w:tcMar>
                          <w:top w:w="80" w:type="dxa"/>
                          <w:left w:w="80" w:type="dxa"/>
                          <w:bottom w:w="80" w:type="dxa"/>
                          <w:right w:w="80" w:type="dxa"/>
                        </w:tcMar>
                      </w:tcPr>
                      <w:p w14:paraId="457EFAF9" w14:textId="77777777" w:rsidR="005B5C8D" w:rsidRDefault="005B5C8D" w:rsidP="005B5C8D">
                        <w:pPr>
                          <w:jc w:val="right"/>
                          <w:rPr>
                            <w:sz w:val="22"/>
                            <w:szCs w:val="22"/>
                          </w:rPr>
                        </w:pPr>
                      </w:p>
                      <w:p w14:paraId="336EFA20" w14:textId="77777777" w:rsidR="005B5C8D" w:rsidRDefault="005B5C8D" w:rsidP="005B5C8D">
                        <w:pPr>
                          <w:jc w:val="center"/>
                        </w:pPr>
                      </w:p>
                    </w:tc>
                  </w:tr>
                </w:tbl>
                <w:p w14:paraId="62F6C1B7" w14:textId="77777777" w:rsidR="005B5C8D" w:rsidRDefault="005B5C8D" w:rsidP="005B5C8D">
                  <w:pPr>
                    <w:numPr>
                      <w:ilvl w:val="0"/>
                      <w:numId w:val="3"/>
                    </w:numPr>
                    <w:spacing w:before="60"/>
                    <w:rPr>
                      <w:sz w:val="22"/>
                      <w:szCs w:val="22"/>
                    </w:rPr>
                  </w:pPr>
                  <w:r>
                    <w:rPr>
                      <w:sz w:val="22"/>
                      <w:szCs w:val="22"/>
                    </w:rPr>
                    <w:t>GRADY MEMORIAL HOSPITAL—                    Atlanta, GA</w:t>
                  </w:r>
                </w:p>
                <w:p w14:paraId="2F727335" w14:textId="77777777" w:rsidR="005B5C8D" w:rsidRDefault="005B5C8D" w:rsidP="005B5C8D">
                  <w:pPr>
                    <w:rPr>
                      <w:sz w:val="22"/>
                      <w:szCs w:val="22"/>
                    </w:rPr>
                  </w:pPr>
                </w:p>
                <w:p w14:paraId="54BA770B" w14:textId="4548AFE5" w:rsidR="005B5C8D" w:rsidRPr="00E00045" w:rsidRDefault="005B5C8D" w:rsidP="005B5C8D">
                  <w:pPr>
                    <w:ind w:left="360"/>
                    <w:rPr>
                      <w:sz w:val="22"/>
                      <w:szCs w:val="22"/>
                    </w:rPr>
                  </w:pPr>
                  <w:r w:rsidRPr="00E00045">
                    <w:rPr>
                      <w:sz w:val="22"/>
                      <w:szCs w:val="22"/>
                    </w:rPr>
                    <w:t>Responsible for assessing, planning, implementing, and evaluating care for assigned patients.</w:t>
                  </w:r>
                  <w:r>
                    <w:rPr>
                      <w:sz w:val="22"/>
                      <w:szCs w:val="22"/>
                    </w:rPr>
                    <w:t xml:space="preserve"> Manage post-surgical joint replacement, s/p MVC, trauma fractures, TBI, compartment syndrome, fasciotomies, and stable neuro (back surgeries, cervical lumbar, craniotomies). Receive patients from PACU, monitor post op vital signs, set up and manage PCA pumps, Heparin drips, fluids, immobilizers, drains, and wound vacuums. Monitor closely for changed in LOC and condition. </w:t>
                  </w:r>
                  <w:r w:rsidRPr="00E00045">
                    <w:rPr>
                      <w:sz w:val="22"/>
                      <w:szCs w:val="22"/>
                    </w:rPr>
                    <w:t>Participates in mandatory unit education activities.</w:t>
                  </w:r>
                  <w:r>
                    <w:rPr>
                      <w:sz w:val="22"/>
                      <w:szCs w:val="22"/>
                    </w:rPr>
                    <w:t xml:space="preserve"> </w:t>
                  </w:r>
                  <w:r w:rsidRPr="00E00045">
                    <w:rPr>
                      <w:sz w:val="22"/>
                      <w:szCs w:val="22"/>
                    </w:rPr>
                    <w:t xml:space="preserve">Communicates critical findings, changes in the patient’s condition, and progress with physician and/or disciplines involved in care. Plans, implements, and documents the plan of care in collaboration with the other disciplines and services to assure safe and efficient care. </w:t>
                  </w:r>
                </w:p>
                <w:p w14:paraId="1075C315" w14:textId="77777777" w:rsidR="005B5C8D" w:rsidRDefault="005B5C8D" w:rsidP="005B5C8D">
                  <w:pPr>
                    <w:rPr>
                      <w:b/>
                      <w:bCs/>
                      <w:sz w:val="22"/>
                      <w:szCs w:val="22"/>
                    </w:rPr>
                  </w:pPr>
                </w:p>
                <w:p w14:paraId="4E6EB17F" w14:textId="4B5C8DBC" w:rsidR="005B5C8D" w:rsidRDefault="005B5C8D" w:rsidP="005B5C8D">
                  <w:pPr>
                    <w:rPr>
                      <w:b/>
                      <w:bCs/>
                      <w:sz w:val="22"/>
                      <w:szCs w:val="22"/>
                    </w:rPr>
                  </w:pPr>
                  <w:r>
                    <w:rPr>
                      <w:b/>
                      <w:bCs/>
                      <w:sz w:val="22"/>
                      <w:szCs w:val="22"/>
                    </w:rPr>
                    <w:t>Staff Nurse (</w:t>
                  </w:r>
                  <w:r w:rsidR="00303A2C">
                    <w:rPr>
                      <w:b/>
                      <w:bCs/>
                      <w:sz w:val="22"/>
                      <w:szCs w:val="22"/>
                    </w:rPr>
                    <w:t xml:space="preserve">NICU)  </w:t>
                  </w:r>
                  <w:r>
                    <w:rPr>
                      <w:b/>
                      <w:bCs/>
                      <w:sz w:val="22"/>
                      <w:szCs w:val="22"/>
                    </w:rPr>
                    <w:t xml:space="preserve">                                               08/2019- 03/2021</w:t>
                  </w:r>
                </w:p>
              </w:tc>
              <w:tc>
                <w:tcPr>
                  <w:tcW w:w="7234" w:type="dxa"/>
                  <w:tcBorders>
                    <w:top w:val="nil"/>
                    <w:left w:val="nil"/>
                    <w:bottom w:val="nil"/>
                    <w:right w:val="nil"/>
                  </w:tcBorders>
                  <w:shd w:val="clear" w:color="auto" w:fill="auto"/>
                  <w:tcMar>
                    <w:top w:w="80" w:type="dxa"/>
                    <w:left w:w="80" w:type="dxa"/>
                    <w:bottom w:w="80" w:type="dxa"/>
                    <w:right w:w="80" w:type="dxa"/>
                  </w:tcMar>
                </w:tcPr>
                <w:p w14:paraId="584C1270" w14:textId="6E264D41" w:rsidR="005B5C8D" w:rsidRDefault="005B5C8D" w:rsidP="005B5C8D">
                  <w:pPr>
                    <w:rPr>
                      <w:b/>
                      <w:bCs/>
                      <w:sz w:val="22"/>
                      <w:szCs w:val="22"/>
                    </w:rPr>
                  </w:pPr>
                </w:p>
                <w:tbl>
                  <w:tblPr>
                    <w:tblW w:w="9251" w:type="dxa"/>
                    <w:tblInd w:w="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4"/>
                    <w:gridCol w:w="2017"/>
                  </w:tblGrid>
                  <w:tr w:rsidR="005B5C8D" w14:paraId="579ADF2C" w14:textId="77777777" w:rsidTr="00DC4E54">
                    <w:trPr>
                      <w:trHeight w:val="242"/>
                    </w:trPr>
                    <w:tc>
                      <w:tcPr>
                        <w:tcW w:w="7234" w:type="dxa"/>
                        <w:tcBorders>
                          <w:top w:val="nil"/>
                          <w:left w:val="nil"/>
                          <w:bottom w:val="nil"/>
                          <w:right w:val="nil"/>
                        </w:tcBorders>
                        <w:shd w:val="clear" w:color="auto" w:fill="auto"/>
                        <w:tcMar>
                          <w:top w:w="80" w:type="dxa"/>
                          <w:left w:w="80" w:type="dxa"/>
                          <w:bottom w:w="80" w:type="dxa"/>
                          <w:right w:w="80" w:type="dxa"/>
                        </w:tcMar>
                      </w:tcPr>
                      <w:p w14:paraId="5B72BDA2" w14:textId="77777777" w:rsidR="005B5C8D" w:rsidRDefault="005B5C8D" w:rsidP="005B5C8D">
                        <w:pPr>
                          <w:rPr>
                            <w:b/>
                            <w:bCs/>
                            <w:sz w:val="22"/>
                            <w:szCs w:val="22"/>
                          </w:rPr>
                        </w:pPr>
                      </w:p>
                      <w:p w14:paraId="5BE1E171" w14:textId="77777777" w:rsidR="005B5C8D" w:rsidRDefault="005B5C8D" w:rsidP="005B5C8D">
                        <w:pPr>
                          <w:rPr>
                            <w:b/>
                            <w:bCs/>
                            <w:sz w:val="22"/>
                            <w:szCs w:val="22"/>
                          </w:rPr>
                        </w:pPr>
                      </w:p>
                      <w:p w14:paraId="039293FB" w14:textId="6CAC16BB" w:rsidR="005B5C8D" w:rsidRPr="00F5571E" w:rsidRDefault="005B5C8D" w:rsidP="005B5C8D">
                        <w:r>
                          <w:rPr>
                            <w:b/>
                            <w:bCs/>
                            <w:sz w:val="22"/>
                            <w:szCs w:val="22"/>
                          </w:rPr>
                          <w:t xml:space="preserve">Staff Nurse (Surgical -Trauma &amp; </w:t>
                        </w:r>
                        <w:r w:rsidR="00303A2C">
                          <w:rPr>
                            <w:b/>
                            <w:bCs/>
                            <w:sz w:val="22"/>
                            <w:szCs w:val="22"/>
                          </w:rPr>
                          <w:t xml:space="preserve">Stepdown)  </w:t>
                        </w:r>
                        <w:r>
                          <w:rPr>
                            <w:b/>
                            <w:bCs/>
                            <w:sz w:val="22"/>
                            <w:szCs w:val="22"/>
                          </w:rPr>
                          <w:t xml:space="preserve">   09/2020-09/2021                                            </w:t>
                        </w:r>
                      </w:p>
                    </w:tc>
                    <w:tc>
                      <w:tcPr>
                        <w:tcW w:w="2017" w:type="dxa"/>
                        <w:tcBorders>
                          <w:top w:val="nil"/>
                          <w:left w:val="nil"/>
                          <w:bottom w:val="nil"/>
                          <w:right w:val="nil"/>
                        </w:tcBorders>
                        <w:shd w:val="clear" w:color="auto" w:fill="auto"/>
                        <w:tcMar>
                          <w:top w:w="80" w:type="dxa"/>
                          <w:left w:w="80" w:type="dxa"/>
                          <w:bottom w:w="80" w:type="dxa"/>
                          <w:right w:w="80" w:type="dxa"/>
                        </w:tcMar>
                      </w:tcPr>
                      <w:p w14:paraId="2943B530" w14:textId="77777777" w:rsidR="005B5C8D" w:rsidRDefault="005B5C8D" w:rsidP="005B5C8D">
                        <w:pPr>
                          <w:jc w:val="right"/>
                          <w:rPr>
                            <w:sz w:val="22"/>
                            <w:szCs w:val="22"/>
                          </w:rPr>
                        </w:pPr>
                      </w:p>
                      <w:p w14:paraId="258AC456" w14:textId="77777777" w:rsidR="005B5C8D" w:rsidRDefault="005B5C8D" w:rsidP="005B5C8D">
                        <w:pPr>
                          <w:jc w:val="center"/>
                        </w:pPr>
                      </w:p>
                    </w:tc>
                  </w:tr>
                </w:tbl>
                <w:p w14:paraId="6B708335" w14:textId="02196309" w:rsidR="005B5C8D" w:rsidRDefault="005B5C8D" w:rsidP="005B5C8D">
                  <w:pPr>
                    <w:numPr>
                      <w:ilvl w:val="0"/>
                      <w:numId w:val="3"/>
                    </w:numPr>
                    <w:spacing w:before="60"/>
                    <w:rPr>
                      <w:sz w:val="22"/>
                      <w:szCs w:val="22"/>
                    </w:rPr>
                  </w:pPr>
                  <w:r>
                    <w:rPr>
                      <w:sz w:val="22"/>
                      <w:szCs w:val="22"/>
                    </w:rPr>
                    <w:t>GRADY MEMORIAL HOSPITAL—                    Atlanta, GA</w:t>
                  </w:r>
                </w:p>
                <w:p w14:paraId="56667B7E" w14:textId="77777777" w:rsidR="005B5C8D" w:rsidRDefault="005B5C8D" w:rsidP="005B5C8D">
                  <w:pPr>
                    <w:rPr>
                      <w:sz w:val="22"/>
                      <w:szCs w:val="22"/>
                    </w:rPr>
                  </w:pPr>
                </w:p>
                <w:p w14:paraId="349C78B3" w14:textId="3F2E6BD8" w:rsidR="005B5C8D" w:rsidRPr="00E00045" w:rsidRDefault="005B5C8D" w:rsidP="005B5C8D">
                  <w:pPr>
                    <w:ind w:left="360"/>
                    <w:rPr>
                      <w:sz w:val="22"/>
                      <w:szCs w:val="22"/>
                    </w:rPr>
                  </w:pPr>
                  <w:r w:rsidRPr="00E00045">
                    <w:rPr>
                      <w:sz w:val="22"/>
                      <w:szCs w:val="22"/>
                    </w:rPr>
                    <w:t xml:space="preserve">Responsible for assessing, planning, </w:t>
                  </w:r>
                  <w:r w:rsidR="00303A2C" w:rsidRPr="00E00045">
                    <w:rPr>
                      <w:sz w:val="22"/>
                      <w:szCs w:val="22"/>
                    </w:rPr>
                    <w:t>implementing,</w:t>
                  </w:r>
                  <w:r w:rsidRPr="00E00045">
                    <w:rPr>
                      <w:sz w:val="22"/>
                      <w:szCs w:val="22"/>
                    </w:rPr>
                    <w:t xml:space="preserve"> and evaluating care for assigned patients.</w:t>
                  </w:r>
                  <w:r>
                    <w:rPr>
                      <w:sz w:val="22"/>
                      <w:szCs w:val="22"/>
                    </w:rPr>
                    <w:t xml:space="preserve"> Manage </w:t>
                  </w:r>
                  <w:r w:rsidR="00303A2C">
                    <w:rPr>
                      <w:sz w:val="22"/>
                      <w:szCs w:val="22"/>
                    </w:rPr>
                    <w:t>post-surgical</w:t>
                  </w:r>
                  <w:r>
                    <w:rPr>
                      <w:sz w:val="22"/>
                      <w:szCs w:val="22"/>
                    </w:rPr>
                    <w:t xml:space="preserve"> joint replacement, s/p MVC, trauma fractures, TBI, compartment syndrome, fasciotomies, and stable neuro (back surgeries, cervical lumbar, craniotomies). Receive patients from PACU, monitor post op vital signs, set up and manage PCA pumps, Heparin drips, fluids, </w:t>
                  </w:r>
                  <w:r w:rsidR="00303A2C">
                    <w:rPr>
                      <w:sz w:val="22"/>
                      <w:szCs w:val="22"/>
                    </w:rPr>
                    <w:t>immobilizer</w:t>
                  </w:r>
                  <w:r>
                    <w:rPr>
                      <w:sz w:val="22"/>
                      <w:szCs w:val="22"/>
                    </w:rPr>
                    <w:t xml:space="preserve">, drains, and wound vacuums. Monitor closely for changed in LOC and condition. </w:t>
                  </w:r>
                  <w:r w:rsidRPr="00E00045">
                    <w:rPr>
                      <w:sz w:val="22"/>
                      <w:szCs w:val="22"/>
                    </w:rPr>
                    <w:t>Participates in mandatory unit education activities.</w:t>
                  </w:r>
                  <w:r>
                    <w:rPr>
                      <w:sz w:val="22"/>
                      <w:szCs w:val="22"/>
                    </w:rPr>
                    <w:t xml:space="preserve"> </w:t>
                  </w:r>
                  <w:r w:rsidRPr="00E00045">
                    <w:rPr>
                      <w:sz w:val="22"/>
                      <w:szCs w:val="22"/>
                    </w:rPr>
                    <w:t xml:space="preserve">Communicates critical findings, changes in the patient’s condition, and progress with physician and/or disciplines involved in care. Plans, implements, and documents the plan of care in collaboration with the other disciplines and services to assure safe and efficient care. </w:t>
                  </w:r>
                </w:p>
                <w:p w14:paraId="751DE563" w14:textId="77777777" w:rsidR="005B5C8D" w:rsidRDefault="005B5C8D" w:rsidP="005B5C8D">
                  <w:pPr>
                    <w:rPr>
                      <w:b/>
                      <w:bCs/>
                      <w:sz w:val="22"/>
                      <w:szCs w:val="22"/>
                    </w:rPr>
                  </w:pPr>
                </w:p>
                <w:p w14:paraId="796C49D2" w14:textId="57B755CA" w:rsidR="005B5C8D" w:rsidRPr="00F5571E" w:rsidRDefault="005B5C8D" w:rsidP="005B5C8D">
                  <w:r>
                    <w:rPr>
                      <w:b/>
                      <w:bCs/>
                      <w:sz w:val="22"/>
                      <w:szCs w:val="22"/>
                    </w:rPr>
                    <w:t>Staff Nurse (</w:t>
                  </w:r>
                  <w:r w:rsidR="00303A2C">
                    <w:rPr>
                      <w:b/>
                      <w:bCs/>
                      <w:sz w:val="22"/>
                      <w:szCs w:val="22"/>
                    </w:rPr>
                    <w:t xml:space="preserve">NICU)  </w:t>
                  </w:r>
                  <w:r>
                    <w:rPr>
                      <w:b/>
                      <w:bCs/>
                      <w:sz w:val="22"/>
                      <w:szCs w:val="22"/>
                    </w:rPr>
                    <w:t xml:space="preserve">                                                08/2019- 03/2021</w:t>
                  </w:r>
                </w:p>
              </w:tc>
              <w:tc>
                <w:tcPr>
                  <w:tcW w:w="2017" w:type="dxa"/>
                  <w:tcBorders>
                    <w:top w:val="nil"/>
                    <w:left w:val="nil"/>
                    <w:bottom w:val="nil"/>
                    <w:right w:val="nil"/>
                  </w:tcBorders>
                  <w:shd w:val="clear" w:color="auto" w:fill="auto"/>
                  <w:tcMar>
                    <w:top w:w="80" w:type="dxa"/>
                    <w:left w:w="80" w:type="dxa"/>
                    <w:bottom w:w="80" w:type="dxa"/>
                    <w:right w:w="80" w:type="dxa"/>
                  </w:tcMar>
                </w:tcPr>
                <w:p w14:paraId="4A58F626" w14:textId="77777777" w:rsidR="005B5C8D" w:rsidRDefault="005B5C8D" w:rsidP="005B5C8D">
                  <w:pPr>
                    <w:jc w:val="right"/>
                    <w:rPr>
                      <w:sz w:val="22"/>
                      <w:szCs w:val="22"/>
                    </w:rPr>
                  </w:pPr>
                </w:p>
                <w:p w14:paraId="51E7E932" w14:textId="121F35EE" w:rsidR="005B5C8D" w:rsidRDefault="005B5C8D" w:rsidP="005B5C8D">
                  <w:pPr>
                    <w:jc w:val="center"/>
                  </w:pPr>
                </w:p>
              </w:tc>
            </w:tr>
          </w:tbl>
          <w:p w14:paraId="51DE5514" w14:textId="77777777" w:rsidR="00F5571E" w:rsidRDefault="00F5571E" w:rsidP="00F5571E">
            <w:pPr>
              <w:numPr>
                <w:ilvl w:val="0"/>
                <w:numId w:val="3"/>
              </w:numPr>
              <w:spacing w:before="60"/>
              <w:rPr>
                <w:sz w:val="22"/>
                <w:szCs w:val="22"/>
              </w:rPr>
            </w:pPr>
            <w:r>
              <w:rPr>
                <w:sz w:val="22"/>
                <w:szCs w:val="22"/>
              </w:rPr>
              <w:t>SOUTHERN REGIONAL MEDICAL CENTER — Riverdale, GA</w:t>
            </w:r>
          </w:p>
          <w:p w14:paraId="5972D29B" w14:textId="77777777" w:rsidR="00F5571E" w:rsidRDefault="00F5571E" w:rsidP="00F5571E">
            <w:pPr>
              <w:rPr>
                <w:sz w:val="22"/>
                <w:szCs w:val="22"/>
              </w:rPr>
            </w:pPr>
          </w:p>
          <w:p w14:paraId="25066531" w14:textId="358D936E" w:rsidR="00F5571E" w:rsidRPr="00E00045" w:rsidRDefault="00F5571E" w:rsidP="00F5571E">
            <w:pPr>
              <w:ind w:left="360"/>
              <w:rPr>
                <w:sz w:val="22"/>
                <w:szCs w:val="22"/>
              </w:rPr>
            </w:pPr>
            <w:r w:rsidRPr="00E00045">
              <w:rPr>
                <w:sz w:val="22"/>
                <w:szCs w:val="22"/>
              </w:rPr>
              <w:t xml:space="preserve">Responsible for assessing, planning, </w:t>
            </w:r>
            <w:r w:rsidR="00303A2C" w:rsidRPr="00E00045">
              <w:rPr>
                <w:sz w:val="22"/>
                <w:szCs w:val="22"/>
              </w:rPr>
              <w:t>implementing,</w:t>
            </w:r>
            <w:r w:rsidRPr="00E00045">
              <w:rPr>
                <w:sz w:val="22"/>
                <w:szCs w:val="22"/>
              </w:rPr>
              <w:t xml:space="preserve"> and evaluating care for assigned patients in the NICU and Newborn Nursery.</w:t>
            </w:r>
            <w:r>
              <w:rPr>
                <w:sz w:val="22"/>
                <w:szCs w:val="22"/>
              </w:rPr>
              <w:t xml:space="preserve"> </w:t>
            </w:r>
            <w:r w:rsidRPr="00E00045">
              <w:rPr>
                <w:sz w:val="22"/>
                <w:szCs w:val="22"/>
              </w:rPr>
              <w:t>Responsible for meeting Standards of Practice for a Level II and Level III NICU and managing all assigned personnel, supplies, and equipment.</w:t>
            </w:r>
            <w:r>
              <w:rPr>
                <w:sz w:val="22"/>
                <w:szCs w:val="22"/>
              </w:rPr>
              <w:t xml:space="preserve"> </w:t>
            </w:r>
            <w:r w:rsidRPr="00E00045">
              <w:rPr>
                <w:sz w:val="22"/>
                <w:szCs w:val="22"/>
              </w:rPr>
              <w:t>Participates in mandatory unit education activities.</w:t>
            </w:r>
            <w:r>
              <w:rPr>
                <w:sz w:val="22"/>
                <w:szCs w:val="22"/>
              </w:rPr>
              <w:t xml:space="preserve"> </w:t>
            </w:r>
            <w:r w:rsidRPr="00E00045">
              <w:rPr>
                <w:sz w:val="22"/>
                <w:szCs w:val="22"/>
              </w:rPr>
              <w:t xml:space="preserve">Communicates critical findings, changes in the patient’s condition, and progress with physician and/or disciplines involved in </w:t>
            </w:r>
            <w:r w:rsidR="00303A2C" w:rsidRPr="00E00045">
              <w:rPr>
                <w:sz w:val="22"/>
                <w:szCs w:val="22"/>
              </w:rPr>
              <w:t>childcare</w:t>
            </w:r>
            <w:r w:rsidRPr="00E00045">
              <w:rPr>
                <w:sz w:val="22"/>
                <w:szCs w:val="22"/>
              </w:rPr>
              <w:t>. Plans, implements, and documents the plan of care in collaboration with the other disciplines and services to assure safe and efficient care. Newborn Arrival Team (NAT)</w:t>
            </w:r>
          </w:p>
          <w:p w14:paraId="0164DD53" w14:textId="77777777" w:rsidR="00F5571E" w:rsidRDefault="00F5571E" w:rsidP="00F5571E">
            <w:pPr>
              <w:rPr>
                <w:sz w:val="22"/>
                <w:szCs w:val="22"/>
              </w:rPr>
            </w:pPr>
          </w:p>
          <w:p w14:paraId="158B686F" w14:textId="074B1702" w:rsidR="00F5571E" w:rsidRDefault="00F5571E" w:rsidP="00F5571E">
            <w:pPr>
              <w:widowControl w:val="0"/>
              <w:rPr>
                <w:sz w:val="22"/>
                <w:szCs w:val="22"/>
              </w:rPr>
            </w:pPr>
            <w:r>
              <w:rPr>
                <w:b/>
                <w:bCs/>
                <w:sz w:val="22"/>
                <w:szCs w:val="22"/>
              </w:rPr>
              <w:t xml:space="preserve">   Registered Nurse (Home </w:t>
            </w:r>
            <w:r w:rsidR="00303A2C">
              <w:rPr>
                <w:b/>
                <w:bCs/>
                <w:sz w:val="22"/>
                <w:szCs w:val="22"/>
              </w:rPr>
              <w:t xml:space="preserve">Health)  </w:t>
            </w:r>
            <w:r>
              <w:rPr>
                <w:b/>
                <w:bCs/>
                <w:sz w:val="22"/>
                <w:szCs w:val="22"/>
              </w:rPr>
              <w:t xml:space="preserve">                                     12/2019- </w:t>
            </w:r>
            <w:r w:rsidR="00C45D25">
              <w:rPr>
                <w:b/>
                <w:bCs/>
                <w:sz w:val="22"/>
                <w:szCs w:val="22"/>
              </w:rPr>
              <w:t>04</w:t>
            </w:r>
            <w:r w:rsidR="00B955BA">
              <w:rPr>
                <w:b/>
                <w:bCs/>
                <w:sz w:val="22"/>
                <w:szCs w:val="22"/>
              </w:rPr>
              <w:t>/202</w:t>
            </w:r>
            <w:r w:rsidR="00C45D25">
              <w:rPr>
                <w:b/>
                <w:bCs/>
                <w:sz w:val="22"/>
                <w:szCs w:val="22"/>
              </w:rPr>
              <w:t>1</w:t>
            </w:r>
            <w:r>
              <w:rPr>
                <w:b/>
                <w:bCs/>
                <w:sz w:val="22"/>
                <w:szCs w:val="22"/>
              </w:rPr>
              <w:t xml:space="preserve">                                                                                   </w:t>
            </w:r>
          </w:p>
          <w:p w14:paraId="20323568" w14:textId="77777777" w:rsidR="00F5571E" w:rsidRDefault="00F5571E" w:rsidP="00F5571E">
            <w:pPr>
              <w:numPr>
                <w:ilvl w:val="0"/>
                <w:numId w:val="3"/>
              </w:numPr>
              <w:spacing w:before="60"/>
              <w:rPr>
                <w:sz w:val="22"/>
                <w:szCs w:val="22"/>
              </w:rPr>
            </w:pPr>
            <w:r>
              <w:rPr>
                <w:sz w:val="22"/>
                <w:szCs w:val="22"/>
              </w:rPr>
              <w:t>PRESCOTT HEALTHCARE — Atlanta, GA</w:t>
            </w:r>
          </w:p>
          <w:p w14:paraId="413795E9" w14:textId="77777777" w:rsidR="00F5571E" w:rsidRDefault="00F5571E" w:rsidP="00F5571E">
            <w:pPr>
              <w:rPr>
                <w:sz w:val="22"/>
                <w:szCs w:val="22"/>
              </w:rPr>
            </w:pPr>
            <w:r w:rsidRPr="00E00045">
              <w:rPr>
                <w:sz w:val="22"/>
                <w:szCs w:val="22"/>
              </w:rPr>
              <w:t xml:space="preserve"> </w:t>
            </w:r>
          </w:p>
          <w:p w14:paraId="56203BF9" w14:textId="77777777" w:rsidR="00F5571E" w:rsidRDefault="00F5571E" w:rsidP="00F5571E">
            <w:pPr>
              <w:ind w:firstLine="360"/>
              <w:rPr>
                <w:sz w:val="22"/>
                <w:szCs w:val="22"/>
              </w:rPr>
            </w:pPr>
            <w:r w:rsidRPr="00E00045">
              <w:rPr>
                <w:sz w:val="22"/>
                <w:szCs w:val="22"/>
              </w:rPr>
              <w:t>Performs patient admission assessment, recertif</w:t>
            </w:r>
            <w:r>
              <w:rPr>
                <w:sz w:val="22"/>
                <w:szCs w:val="22"/>
              </w:rPr>
              <w:t xml:space="preserve">ication, subsequent visits, and </w:t>
            </w:r>
          </w:p>
          <w:p w14:paraId="7EABD2AE" w14:textId="77777777" w:rsidR="00F5571E" w:rsidRDefault="00F5571E" w:rsidP="00F5571E">
            <w:pPr>
              <w:ind w:firstLine="360"/>
              <w:rPr>
                <w:sz w:val="22"/>
                <w:szCs w:val="22"/>
              </w:rPr>
            </w:pPr>
            <w:r w:rsidRPr="00E00045">
              <w:rPr>
                <w:sz w:val="22"/>
                <w:szCs w:val="22"/>
              </w:rPr>
              <w:t>discharge visits.</w:t>
            </w:r>
            <w:r>
              <w:rPr>
                <w:sz w:val="22"/>
                <w:szCs w:val="22"/>
              </w:rPr>
              <w:t xml:space="preserve"> </w:t>
            </w:r>
            <w:r w:rsidRPr="00E00045">
              <w:rPr>
                <w:sz w:val="22"/>
                <w:szCs w:val="22"/>
              </w:rPr>
              <w:t>Plan and implements pat</w:t>
            </w:r>
            <w:r>
              <w:rPr>
                <w:sz w:val="22"/>
                <w:szCs w:val="22"/>
              </w:rPr>
              <w:t xml:space="preserve">ient health teaching and health </w:t>
            </w:r>
          </w:p>
          <w:p w14:paraId="419F826E" w14:textId="77777777" w:rsidR="00F5571E" w:rsidRDefault="00F5571E" w:rsidP="00F5571E">
            <w:pPr>
              <w:ind w:firstLine="360"/>
              <w:rPr>
                <w:sz w:val="22"/>
                <w:szCs w:val="22"/>
              </w:rPr>
            </w:pPr>
            <w:r w:rsidRPr="00E00045">
              <w:rPr>
                <w:sz w:val="22"/>
                <w:szCs w:val="22"/>
              </w:rPr>
              <w:t xml:space="preserve">counseling regarding the disease process(es), self-care techniques and </w:t>
            </w:r>
          </w:p>
          <w:p w14:paraId="1397C074" w14:textId="77777777" w:rsidR="00F5571E" w:rsidRDefault="00F5571E" w:rsidP="00F5571E">
            <w:pPr>
              <w:ind w:firstLine="360"/>
              <w:rPr>
                <w:sz w:val="22"/>
                <w:szCs w:val="22"/>
              </w:rPr>
            </w:pPr>
            <w:r w:rsidRPr="00E00045">
              <w:rPr>
                <w:sz w:val="22"/>
                <w:szCs w:val="22"/>
              </w:rPr>
              <w:t xml:space="preserve">prevention while including the patient’s significant other in accomplishing </w:t>
            </w:r>
          </w:p>
          <w:p w14:paraId="18E4AB40" w14:textId="77777777" w:rsidR="00F5571E" w:rsidRDefault="00F5571E" w:rsidP="00F5571E">
            <w:pPr>
              <w:ind w:firstLine="360"/>
              <w:rPr>
                <w:sz w:val="22"/>
                <w:szCs w:val="22"/>
              </w:rPr>
            </w:pPr>
            <w:r w:rsidRPr="00E00045">
              <w:rPr>
                <w:sz w:val="22"/>
                <w:szCs w:val="22"/>
              </w:rPr>
              <w:t xml:space="preserve">health goals while promoting patient/family independence. Report all visits </w:t>
            </w:r>
          </w:p>
          <w:p w14:paraId="38034855" w14:textId="77777777" w:rsidR="00F5571E" w:rsidRDefault="00F5571E" w:rsidP="00F5571E">
            <w:pPr>
              <w:ind w:firstLine="360"/>
              <w:rPr>
                <w:sz w:val="22"/>
                <w:szCs w:val="22"/>
              </w:rPr>
            </w:pPr>
            <w:r w:rsidRPr="00E00045">
              <w:rPr>
                <w:sz w:val="22"/>
                <w:szCs w:val="22"/>
              </w:rPr>
              <w:t>and change in patient status to the RN Case Manager assigned to the patient.</w:t>
            </w:r>
            <w:r>
              <w:rPr>
                <w:sz w:val="22"/>
                <w:szCs w:val="22"/>
              </w:rPr>
              <w:t xml:space="preserve"> </w:t>
            </w:r>
          </w:p>
          <w:p w14:paraId="788626A7" w14:textId="178A8454" w:rsidR="00F5571E" w:rsidRPr="0096478E" w:rsidRDefault="00F5571E" w:rsidP="00F5571E">
            <w:pPr>
              <w:ind w:firstLine="360"/>
              <w:rPr>
                <w:sz w:val="22"/>
                <w:szCs w:val="22"/>
              </w:rPr>
            </w:pPr>
            <w:r w:rsidRPr="00E00045">
              <w:rPr>
                <w:sz w:val="22"/>
                <w:szCs w:val="22"/>
              </w:rPr>
              <w:t>Supervises the LPN and Home Health Aide.</w:t>
            </w:r>
            <w:r>
              <w:rPr>
                <w:sz w:val="22"/>
                <w:szCs w:val="22"/>
              </w:rPr>
              <w:t xml:space="preserve"> </w:t>
            </w:r>
          </w:p>
          <w:tbl>
            <w:tblPr>
              <w:tblW w:w="101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8"/>
              <w:gridCol w:w="2214"/>
            </w:tblGrid>
            <w:tr w:rsidR="00F5571E" w14:paraId="41479B30" w14:textId="77777777" w:rsidTr="009B1656">
              <w:trPr>
                <w:trHeight w:val="242"/>
              </w:trPr>
              <w:tc>
                <w:tcPr>
                  <w:tcW w:w="7938" w:type="dxa"/>
                  <w:tcBorders>
                    <w:top w:val="nil"/>
                    <w:left w:val="nil"/>
                    <w:bottom w:val="nil"/>
                    <w:right w:val="nil"/>
                  </w:tcBorders>
                  <w:shd w:val="clear" w:color="auto" w:fill="auto"/>
                  <w:tcMar>
                    <w:top w:w="80" w:type="dxa"/>
                    <w:left w:w="80" w:type="dxa"/>
                    <w:bottom w:w="80" w:type="dxa"/>
                    <w:right w:w="80" w:type="dxa"/>
                  </w:tcMar>
                </w:tcPr>
                <w:p w14:paraId="4D85C67C" w14:textId="77777777" w:rsidR="00F5571E" w:rsidRDefault="00F5571E" w:rsidP="00F5571E">
                  <w:pPr>
                    <w:rPr>
                      <w:b/>
                      <w:bCs/>
                      <w:sz w:val="22"/>
                      <w:szCs w:val="22"/>
                    </w:rPr>
                  </w:pPr>
                </w:p>
                <w:p w14:paraId="201C5997" w14:textId="4050D164" w:rsidR="00F5571E" w:rsidRDefault="00F5571E" w:rsidP="00F5571E">
                  <w:r>
                    <w:rPr>
                      <w:b/>
                      <w:bCs/>
                      <w:sz w:val="22"/>
                      <w:szCs w:val="22"/>
                    </w:rPr>
                    <w:t>Emergency Department Nurse Extern                                   2018-2019</w:t>
                  </w:r>
                </w:p>
              </w:tc>
              <w:tc>
                <w:tcPr>
                  <w:tcW w:w="2214" w:type="dxa"/>
                  <w:tcBorders>
                    <w:top w:val="nil"/>
                    <w:left w:val="nil"/>
                    <w:bottom w:val="nil"/>
                    <w:right w:val="nil"/>
                  </w:tcBorders>
                  <w:shd w:val="clear" w:color="auto" w:fill="auto"/>
                  <w:tcMar>
                    <w:top w:w="80" w:type="dxa"/>
                    <w:left w:w="80" w:type="dxa"/>
                    <w:bottom w:w="80" w:type="dxa"/>
                    <w:right w:w="80" w:type="dxa"/>
                  </w:tcMar>
                </w:tcPr>
                <w:p w14:paraId="7AA5C7D3" w14:textId="77777777" w:rsidR="00F5571E" w:rsidRDefault="00F5571E" w:rsidP="00F5571E">
                  <w:pPr>
                    <w:jc w:val="right"/>
                    <w:rPr>
                      <w:sz w:val="22"/>
                      <w:szCs w:val="22"/>
                    </w:rPr>
                  </w:pPr>
                </w:p>
                <w:p w14:paraId="44EFDEEA" w14:textId="5264AC46" w:rsidR="00F5571E" w:rsidRDefault="00F5571E" w:rsidP="00F5571E">
                  <w:pPr>
                    <w:jc w:val="right"/>
                  </w:pPr>
                </w:p>
              </w:tc>
            </w:tr>
          </w:tbl>
          <w:p w14:paraId="731954A7" w14:textId="77777777" w:rsidR="00F5571E" w:rsidRDefault="00F5571E" w:rsidP="00F5571E">
            <w:pPr>
              <w:numPr>
                <w:ilvl w:val="0"/>
                <w:numId w:val="3"/>
              </w:numPr>
              <w:spacing w:before="60"/>
              <w:rPr>
                <w:sz w:val="22"/>
                <w:szCs w:val="22"/>
              </w:rPr>
            </w:pPr>
            <w:r>
              <w:rPr>
                <w:sz w:val="22"/>
                <w:szCs w:val="22"/>
              </w:rPr>
              <w:t>EMORY DECATUR HOSPITAL — Atlanta, GA</w:t>
            </w:r>
          </w:p>
          <w:p w14:paraId="2DD1912A" w14:textId="77777777" w:rsidR="00F5571E" w:rsidRDefault="00F5571E" w:rsidP="00F5571E">
            <w:pPr>
              <w:spacing w:before="60"/>
              <w:ind w:left="360"/>
              <w:rPr>
                <w:sz w:val="22"/>
                <w:szCs w:val="22"/>
              </w:rPr>
            </w:pPr>
          </w:p>
          <w:p w14:paraId="13EFAC55" w14:textId="172D8B95" w:rsidR="0032428F" w:rsidRPr="00303A2C" w:rsidRDefault="00F5571E" w:rsidP="00303A2C">
            <w:pPr>
              <w:spacing w:before="60"/>
              <w:ind w:left="360"/>
              <w:rPr>
                <w:sz w:val="22"/>
                <w:szCs w:val="22"/>
              </w:rPr>
            </w:pPr>
            <w:r>
              <w:rPr>
                <w:sz w:val="22"/>
                <w:szCs w:val="22"/>
              </w:rPr>
              <w:t xml:space="preserve">Ensure general patient satisfaction, including but not limited to providing blankets, food, and updates on treatment status. Performs peripheral IV placement, specimen collection, general phlebotomy and blood cultures and placement of Foley catheter, straight catheter, and pure-wick catheter. Ensure that all procedures are properly documented. Assists with placement of anti-embolism stockings, pneumatic compression stockings, oxygen, suction equipment, incentive spirometer, emergency cart and bedside glucose </w:t>
            </w:r>
            <w:r w:rsidR="00303A2C">
              <w:rPr>
                <w:sz w:val="22"/>
                <w:szCs w:val="22"/>
              </w:rPr>
              <w:t>monitor’s</w:t>
            </w:r>
            <w:r>
              <w:rPr>
                <w:sz w:val="22"/>
                <w:szCs w:val="22"/>
              </w:rPr>
              <w:t xml:space="preserve"> machine. Operated converter chair, lifts, scales, beds, stretchers, wheelchairs, non-invasive BP monitors, automatic thermometer, sphygmomanometer, pulse oximeter and computer. Observes, </w:t>
            </w:r>
            <w:r w:rsidR="00303A2C">
              <w:rPr>
                <w:sz w:val="22"/>
                <w:szCs w:val="22"/>
              </w:rPr>
              <w:t>perform,</w:t>
            </w:r>
            <w:r>
              <w:rPr>
                <w:sz w:val="22"/>
                <w:szCs w:val="22"/>
              </w:rPr>
              <w:t xml:space="preserve"> and evaluates continuous EKG monitoring. Transports and collects patient specimens throughout department, and contributes to the complete of admission, discharge, transfer and postmortem care and forms.  Performed other nurse duties under the supervision of RN.</w:t>
            </w:r>
          </w:p>
        </w:tc>
        <w:tc>
          <w:tcPr>
            <w:tcW w:w="2664" w:type="dxa"/>
            <w:tcBorders>
              <w:top w:val="nil"/>
              <w:left w:val="nil"/>
              <w:bottom w:val="nil"/>
              <w:right w:val="nil"/>
            </w:tcBorders>
            <w:shd w:val="clear" w:color="auto" w:fill="auto"/>
            <w:tcMar>
              <w:top w:w="80" w:type="dxa"/>
              <w:left w:w="80" w:type="dxa"/>
              <w:bottom w:w="80" w:type="dxa"/>
              <w:right w:w="80" w:type="dxa"/>
            </w:tcMar>
          </w:tcPr>
          <w:p w14:paraId="6CB2FA24" w14:textId="6DF6D374" w:rsidR="0032428F" w:rsidRDefault="0032428F" w:rsidP="00F5571E">
            <w:pPr>
              <w:tabs>
                <w:tab w:val="left" w:pos="1890"/>
              </w:tabs>
            </w:pPr>
          </w:p>
        </w:tc>
      </w:tr>
    </w:tbl>
    <w:p w14:paraId="58125CCA" w14:textId="617CBACE" w:rsidR="00E00045" w:rsidRDefault="00E00045" w:rsidP="00303A2C">
      <w:pPr>
        <w:spacing w:before="60"/>
        <w:rPr>
          <w:sz w:val="22"/>
          <w:szCs w:val="22"/>
        </w:rPr>
      </w:pPr>
    </w:p>
    <w:tbl>
      <w:tblPr>
        <w:tblW w:w="101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8"/>
        <w:gridCol w:w="2214"/>
      </w:tblGrid>
      <w:tr w:rsidR="00E00045" w14:paraId="7CD62C99" w14:textId="77777777" w:rsidTr="00426B11">
        <w:trPr>
          <w:trHeight w:val="242"/>
        </w:trPr>
        <w:tc>
          <w:tcPr>
            <w:tcW w:w="7938" w:type="dxa"/>
            <w:tcBorders>
              <w:top w:val="nil"/>
              <w:left w:val="nil"/>
              <w:bottom w:val="nil"/>
              <w:right w:val="nil"/>
            </w:tcBorders>
            <w:shd w:val="clear" w:color="auto" w:fill="auto"/>
            <w:tcMar>
              <w:top w:w="80" w:type="dxa"/>
              <w:left w:w="80" w:type="dxa"/>
              <w:bottom w:w="80" w:type="dxa"/>
              <w:right w:w="80" w:type="dxa"/>
            </w:tcMar>
          </w:tcPr>
          <w:p w14:paraId="537E8F58" w14:textId="77777777" w:rsidR="00E00045" w:rsidRDefault="00E00045" w:rsidP="00426B11">
            <w:pPr>
              <w:rPr>
                <w:b/>
                <w:bCs/>
                <w:sz w:val="22"/>
                <w:szCs w:val="22"/>
              </w:rPr>
            </w:pPr>
          </w:p>
          <w:p w14:paraId="394DF444" w14:textId="031C1EB3" w:rsidR="00E00045" w:rsidRDefault="006E5689" w:rsidP="00426B11">
            <w:r>
              <w:rPr>
                <w:b/>
                <w:bCs/>
                <w:sz w:val="22"/>
                <w:szCs w:val="22"/>
              </w:rPr>
              <w:t>Phlebotomist</w:t>
            </w:r>
            <w:r w:rsidR="00F5571E">
              <w:rPr>
                <w:b/>
                <w:bCs/>
                <w:sz w:val="22"/>
                <w:szCs w:val="22"/>
              </w:rPr>
              <w:t xml:space="preserve">                                                                 </w:t>
            </w:r>
            <w:r w:rsidR="000C6FE9">
              <w:rPr>
                <w:b/>
                <w:bCs/>
                <w:sz w:val="22"/>
                <w:szCs w:val="22"/>
              </w:rPr>
              <w:t xml:space="preserve">                   </w:t>
            </w:r>
            <w:r w:rsidR="00F5571E">
              <w:rPr>
                <w:b/>
                <w:bCs/>
                <w:sz w:val="22"/>
                <w:szCs w:val="22"/>
              </w:rPr>
              <w:t>2017-2019</w:t>
            </w:r>
          </w:p>
        </w:tc>
        <w:tc>
          <w:tcPr>
            <w:tcW w:w="2214" w:type="dxa"/>
            <w:tcBorders>
              <w:top w:val="nil"/>
              <w:left w:val="nil"/>
              <w:bottom w:val="nil"/>
              <w:right w:val="nil"/>
            </w:tcBorders>
            <w:shd w:val="clear" w:color="auto" w:fill="auto"/>
            <w:tcMar>
              <w:top w:w="80" w:type="dxa"/>
              <w:left w:w="80" w:type="dxa"/>
              <w:bottom w:w="80" w:type="dxa"/>
              <w:right w:w="80" w:type="dxa"/>
            </w:tcMar>
          </w:tcPr>
          <w:p w14:paraId="06504DA8" w14:textId="77777777" w:rsidR="00F5571E" w:rsidRDefault="00F5571E" w:rsidP="00F5571E">
            <w:pPr>
              <w:rPr>
                <w:sz w:val="22"/>
                <w:szCs w:val="22"/>
              </w:rPr>
            </w:pPr>
          </w:p>
          <w:p w14:paraId="75CAB6DD" w14:textId="51BFE605" w:rsidR="00E00045" w:rsidRDefault="00E00045" w:rsidP="00F5571E"/>
        </w:tc>
      </w:tr>
    </w:tbl>
    <w:p w14:paraId="3E0ADB7C" w14:textId="77777777" w:rsidR="006E5689" w:rsidRDefault="006E5689" w:rsidP="006E5689">
      <w:pPr>
        <w:numPr>
          <w:ilvl w:val="0"/>
          <w:numId w:val="3"/>
        </w:numPr>
        <w:spacing w:before="60"/>
        <w:rPr>
          <w:sz w:val="22"/>
          <w:szCs w:val="22"/>
        </w:rPr>
      </w:pPr>
      <w:r>
        <w:rPr>
          <w:sz w:val="22"/>
          <w:szCs w:val="22"/>
        </w:rPr>
        <w:t>CHILDREN’S HEALTHCARE OF ATLANTA</w:t>
      </w:r>
      <w:r w:rsidR="00E00045">
        <w:rPr>
          <w:sz w:val="22"/>
          <w:szCs w:val="22"/>
        </w:rPr>
        <w:t xml:space="preserve"> — Atlanta, GA</w:t>
      </w:r>
    </w:p>
    <w:p w14:paraId="3CCFB9E8" w14:textId="77777777" w:rsidR="006E5689" w:rsidRDefault="006E5689" w:rsidP="006E5689">
      <w:pPr>
        <w:spacing w:before="60"/>
        <w:ind w:firstLine="360"/>
        <w:rPr>
          <w:rFonts w:eastAsia="Times New Roman" w:cs="Arial"/>
          <w:sz w:val="22"/>
          <w:szCs w:val="22"/>
        </w:rPr>
      </w:pPr>
    </w:p>
    <w:p w14:paraId="79FA7BC0" w14:textId="4192EE60" w:rsidR="006E5689" w:rsidRPr="006E5689" w:rsidRDefault="006E5689" w:rsidP="006E5689">
      <w:pPr>
        <w:spacing w:before="60"/>
        <w:ind w:left="360"/>
        <w:rPr>
          <w:sz w:val="22"/>
          <w:szCs w:val="22"/>
        </w:rPr>
      </w:pPr>
      <w:r w:rsidRPr="006E5689">
        <w:rPr>
          <w:rFonts w:eastAsia="Times New Roman" w:cs="Arial"/>
          <w:sz w:val="22"/>
          <w:szCs w:val="22"/>
        </w:rPr>
        <w:t>Obtain blood samples for medical testing and transfusion through venipuncture or capillary puncture. Follow infection-control and safety procedures in carrying out daily phlebotomy functions. Prepare blood-collecting equipment, draw blood, and safely store and transport samples. Build trust and minimize patient discomfort during phlebotomy procedures while efficiently collecting blood specimens. Work collaboratively with patients, healthcare providers and patient support departments to ensure a high quality of service.</w:t>
      </w:r>
    </w:p>
    <w:p w14:paraId="44A88325" w14:textId="376B6F21" w:rsidR="00E00045" w:rsidRDefault="00E00045" w:rsidP="00E00045">
      <w:pPr>
        <w:spacing w:before="60"/>
        <w:ind w:left="360"/>
        <w:rPr>
          <w:sz w:val="22"/>
          <w:szCs w:val="22"/>
        </w:rPr>
      </w:pPr>
    </w:p>
    <w:p w14:paraId="6CD1DFCB" w14:textId="77777777" w:rsidR="0032428F" w:rsidRDefault="0032428F">
      <w:pPr>
        <w:rPr>
          <w:sz w:val="22"/>
          <w:szCs w:val="22"/>
        </w:rPr>
      </w:pPr>
    </w:p>
    <w:sectPr w:rsidR="0032428F">
      <w:headerReference w:type="default" r:id="rId7"/>
      <w:footerReference w:type="default" r:id="rId8"/>
      <w:pgSz w:w="12240" w:h="15840"/>
      <w:pgMar w:top="864" w:right="1152" w:bottom="864"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A0A6" w14:textId="77777777" w:rsidR="00AE370C" w:rsidRDefault="00AE370C">
      <w:r>
        <w:separator/>
      </w:r>
    </w:p>
  </w:endnote>
  <w:endnote w:type="continuationSeparator" w:id="0">
    <w:p w14:paraId="6E4E5501" w14:textId="77777777" w:rsidR="00AE370C" w:rsidRDefault="00AE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000078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9EFC" w14:textId="77777777" w:rsidR="0032428F" w:rsidRDefault="0032428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EE73" w14:textId="77777777" w:rsidR="00AE370C" w:rsidRDefault="00AE370C">
      <w:r>
        <w:separator/>
      </w:r>
    </w:p>
  </w:footnote>
  <w:footnote w:type="continuationSeparator" w:id="0">
    <w:p w14:paraId="45999ED9" w14:textId="77777777" w:rsidR="00AE370C" w:rsidRDefault="00AE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198F" w14:textId="77777777" w:rsidR="0032428F" w:rsidRDefault="0032428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641"/>
    <w:multiLevelType w:val="hybridMultilevel"/>
    <w:tmpl w:val="31749FEE"/>
    <w:numStyleLink w:val="ImportedStyle1"/>
  </w:abstractNum>
  <w:abstractNum w:abstractNumId="1" w15:restartNumberingAfterBreak="0">
    <w:nsid w:val="191151D8"/>
    <w:multiLevelType w:val="multilevel"/>
    <w:tmpl w:val="0B7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157F0"/>
    <w:multiLevelType w:val="hybridMultilevel"/>
    <w:tmpl w:val="B7A6E63C"/>
    <w:lvl w:ilvl="0" w:tplc="04090009">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7944541"/>
    <w:multiLevelType w:val="hybridMultilevel"/>
    <w:tmpl w:val="13C4BCDC"/>
    <w:lvl w:ilvl="0" w:tplc="04090009">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67B13CD4"/>
    <w:multiLevelType w:val="hybridMultilevel"/>
    <w:tmpl w:val="895C09D8"/>
    <w:lvl w:ilvl="0" w:tplc="04090009">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72C30313"/>
    <w:multiLevelType w:val="hybridMultilevel"/>
    <w:tmpl w:val="31749FEE"/>
    <w:styleLink w:val="ImportedStyle1"/>
    <w:lvl w:ilvl="0" w:tplc="1182EBF2">
      <w:start w:val="1"/>
      <w:numFmt w:val="bullet"/>
      <w:lvlText w:val="◆"/>
      <w:lvlJc w:val="left"/>
      <w:pPr>
        <w:tabs>
          <w:tab w:val="left" w:pos="189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5F3851EC">
      <w:start w:val="1"/>
      <w:numFmt w:val="bullet"/>
      <w:lvlText w:val="o"/>
      <w:lvlJc w:val="left"/>
      <w:pPr>
        <w:tabs>
          <w:tab w:val="left" w:pos="360"/>
          <w:tab w:val="left" w:pos="189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0523E1E">
      <w:start w:val="1"/>
      <w:numFmt w:val="bullet"/>
      <w:lvlText w:val="▪"/>
      <w:lvlJc w:val="left"/>
      <w:pPr>
        <w:tabs>
          <w:tab w:val="left" w:pos="360"/>
          <w:tab w:val="left" w:pos="18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EA24E">
      <w:start w:val="1"/>
      <w:numFmt w:val="bullet"/>
      <w:lvlText w:val="•"/>
      <w:lvlJc w:val="left"/>
      <w:pPr>
        <w:tabs>
          <w:tab w:val="left" w:pos="360"/>
          <w:tab w:val="left" w:pos="189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C0C698">
      <w:start w:val="1"/>
      <w:numFmt w:val="bullet"/>
      <w:lvlText w:val="o"/>
      <w:lvlJc w:val="left"/>
      <w:pPr>
        <w:tabs>
          <w:tab w:val="left" w:pos="360"/>
          <w:tab w:val="left" w:pos="189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34CCE26">
      <w:start w:val="1"/>
      <w:numFmt w:val="bullet"/>
      <w:lvlText w:val="▪"/>
      <w:lvlJc w:val="left"/>
      <w:pPr>
        <w:tabs>
          <w:tab w:val="left" w:pos="360"/>
          <w:tab w:val="left" w:pos="18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4A222E">
      <w:start w:val="1"/>
      <w:numFmt w:val="bullet"/>
      <w:lvlText w:val="•"/>
      <w:lvlJc w:val="left"/>
      <w:pPr>
        <w:tabs>
          <w:tab w:val="left" w:pos="360"/>
          <w:tab w:val="left" w:pos="189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D2DCB4">
      <w:start w:val="1"/>
      <w:numFmt w:val="bullet"/>
      <w:lvlText w:val="o"/>
      <w:lvlJc w:val="left"/>
      <w:pPr>
        <w:tabs>
          <w:tab w:val="left" w:pos="360"/>
          <w:tab w:val="left" w:pos="189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ABE5FA4">
      <w:start w:val="1"/>
      <w:numFmt w:val="bullet"/>
      <w:lvlText w:val="▪"/>
      <w:lvlJc w:val="left"/>
      <w:pPr>
        <w:tabs>
          <w:tab w:val="left" w:pos="360"/>
          <w:tab w:val="left" w:pos="18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30F44D4"/>
    <w:multiLevelType w:val="hybridMultilevel"/>
    <w:tmpl w:val="B33CB33E"/>
    <w:lvl w:ilvl="0" w:tplc="04090009">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5"/>
  </w:num>
  <w:num w:numId="2">
    <w:abstractNumId w:val="0"/>
  </w:num>
  <w:num w:numId="3">
    <w:abstractNumId w:val="0"/>
    <w:lvlOverride w:ilvl="0">
      <w:lvl w:ilvl="0" w:tplc="EE62CB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D0689E40">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DE3F4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407F38">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2ABDA0">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AC3C4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84DA54">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C6DCB6">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F4628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8F"/>
    <w:rsid w:val="000229CF"/>
    <w:rsid w:val="000C568E"/>
    <w:rsid w:val="000C6FE9"/>
    <w:rsid w:val="000E0E89"/>
    <w:rsid w:val="001131B7"/>
    <w:rsid w:val="00190169"/>
    <w:rsid w:val="001E5B61"/>
    <w:rsid w:val="00295D9F"/>
    <w:rsid w:val="00303A2C"/>
    <w:rsid w:val="0032428F"/>
    <w:rsid w:val="0037134D"/>
    <w:rsid w:val="00487E6C"/>
    <w:rsid w:val="00570024"/>
    <w:rsid w:val="0057185B"/>
    <w:rsid w:val="005A57EA"/>
    <w:rsid w:val="005B5C8D"/>
    <w:rsid w:val="005F5ABF"/>
    <w:rsid w:val="00622762"/>
    <w:rsid w:val="00692BD2"/>
    <w:rsid w:val="006E5689"/>
    <w:rsid w:val="006E6498"/>
    <w:rsid w:val="00714019"/>
    <w:rsid w:val="008D4136"/>
    <w:rsid w:val="00920240"/>
    <w:rsid w:val="0096478E"/>
    <w:rsid w:val="00965683"/>
    <w:rsid w:val="00992E2F"/>
    <w:rsid w:val="009F4ADA"/>
    <w:rsid w:val="00A263DB"/>
    <w:rsid w:val="00A52E55"/>
    <w:rsid w:val="00A92272"/>
    <w:rsid w:val="00AE370C"/>
    <w:rsid w:val="00B642A6"/>
    <w:rsid w:val="00B744D0"/>
    <w:rsid w:val="00B955BA"/>
    <w:rsid w:val="00C45D25"/>
    <w:rsid w:val="00C60146"/>
    <w:rsid w:val="00C61A94"/>
    <w:rsid w:val="00C7402A"/>
    <w:rsid w:val="00C96BDB"/>
    <w:rsid w:val="00DC4E54"/>
    <w:rsid w:val="00E00045"/>
    <w:rsid w:val="00E358A2"/>
    <w:rsid w:val="00E9751F"/>
    <w:rsid w:val="00F124EF"/>
    <w:rsid w:val="00F24B6B"/>
    <w:rsid w:val="00F5571E"/>
    <w:rsid w:val="00F83B6D"/>
    <w:rsid w:val="00FC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CA85"/>
  <w15:docId w15:val="{821EB274-6319-DF41-8221-B79A38BC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2">
    <w:name w:val="Body Text 2"/>
    <w:pPr>
      <w:jc w:val="both"/>
    </w:pPr>
    <w:rPr>
      <w:rFonts w:ascii="Garamond" w:hAnsi="Garamond" w:cs="Arial Unicode MS"/>
      <w:color w:val="000000"/>
      <w:sz w:val="23"/>
      <w:szCs w:val="23"/>
      <w:u w:color="000000"/>
    </w:rPr>
  </w:style>
  <w:style w:type="paragraph" w:styleId="PlainText">
    <w:name w:val="Plain Text"/>
    <w:rPr>
      <w:rFonts w:ascii="Courier New" w:hAnsi="Courier New" w:cs="Arial Unicode MS"/>
      <w:color w:val="000000"/>
      <w:u w:color="000000"/>
    </w:rPr>
  </w:style>
  <w:style w:type="numbering" w:customStyle="1" w:styleId="ImportedStyle1">
    <w:name w:val="Imported Style 1"/>
    <w:pPr>
      <w:numPr>
        <w:numId w:val="1"/>
      </w:numPr>
    </w:pPr>
  </w:style>
  <w:style w:type="paragraph" w:styleId="ListParagraph">
    <w:name w:val="List Paragraph"/>
    <w:basedOn w:val="Normal"/>
    <w:uiPriority w:val="34"/>
    <w:qFormat/>
    <w:rsid w:val="0099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006student</dc:creator>
  <cp:lastModifiedBy>ava king</cp:lastModifiedBy>
  <cp:revision>4</cp:revision>
  <dcterms:created xsi:type="dcterms:W3CDTF">2021-10-21T00:39:00Z</dcterms:created>
  <dcterms:modified xsi:type="dcterms:W3CDTF">2021-11-27T13:43:00Z</dcterms:modified>
</cp:coreProperties>
</file>