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80C4" w14:textId="515D0C70" w:rsidR="00D72881" w:rsidRDefault="00565BDB">
      <w:pPr>
        <w:tabs>
          <w:tab w:val="left" w:pos="9520"/>
        </w:tabs>
        <w:spacing w:before="79" w:line="220" w:lineRule="exact"/>
        <w:ind w:left="112"/>
        <w:rPr>
          <w:rFonts w:ascii="Arial" w:eastAsia="Arial" w:hAnsi="Arial" w:cs="Arial"/>
          <w:b/>
          <w:color w:val="1D2128"/>
          <w:w w:val="99"/>
          <w:position w:val="-1"/>
          <w:u w:val="single" w:color="F0F0F5"/>
        </w:rPr>
      </w:pPr>
      <w:r>
        <w:rPr>
          <w:rFonts w:ascii="Arial" w:eastAsia="Arial" w:hAnsi="Arial" w:cs="Arial"/>
          <w:b/>
          <w:color w:val="1D2128"/>
          <w:w w:val="99"/>
          <w:position w:val="-1"/>
          <w:u w:val="single" w:color="F0F0F5"/>
        </w:rPr>
        <w:t xml:space="preserve"> </w:t>
      </w:r>
      <w:r>
        <w:rPr>
          <w:rFonts w:ascii="Arial" w:eastAsia="Arial" w:hAnsi="Arial" w:cs="Arial"/>
          <w:b/>
          <w:color w:val="1D2128"/>
          <w:position w:val="-1"/>
          <w:u w:val="single" w:color="F0F0F5"/>
        </w:rPr>
        <w:t xml:space="preserve">             </w:t>
      </w:r>
      <w:r>
        <w:rPr>
          <w:rFonts w:ascii="Arial" w:eastAsia="Arial" w:hAnsi="Arial" w:cs="Arial"/>
          <w:b/>
          <w:color w:val="1D2128"/>
          <w:w w:val="99"/>
          <w:position w:val="-1"/>
          <w:u w:val="single" w:color="F0F0F5"/>
        </w:rPr>
        <w:t xml:space="preserve">LORRIE STEWART </w:t>
      </w:r>
    </w:p>
    <w:p w14:paraId="79B2F60E" w14:textId="77777777" w:rsidR="00543EC2" w:rsidRDefault="00543EC2">
      <w:pPr>
        <w:tabs>
          <w:tab w:val="left" w:pos="9520"/>
        </w:tabs>
        <w:spacing w:before="79" w:line="220" w:lineRule="exact"/>
        <w:ind w:left="112"/>
        <w:rPr>
          <w:rFonts w:ascii="Arial" w:eastAsia="Arial" w:hAnsi="Arial" w:cs="Arial"/>
          <w:b/>
          <w:color w:val="1D2128"/>
          <w:w w:val="99"/>
          <w:position w:val="-1"/>
          <w:u w:val="single" w:color="F0F0F5"/>
        </w:rPr>
      </w:pPr>
    </w:p>
    <w:p w14:paraId="180A456B" w14:textId="41730E3A" w:rsidR="00F058D2" w:rsidRDefault="00543EC2">
      <w:pPr>
        <w:tabs>
          <w:tab w:val="left" w:pos="9520"/>
        </w:tabs>
        <w:spacing w:before="79" w:line="220" w:lineRule="exact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D2128"/>
          <w:position w:val="-1"/>
          <w:u w:val="single" w:color="F0F0F5"/>
        </w:rPr>
        <w:tab/>
      </w:r>
      <w:r>
        <w:rPr>
          <w:rFonts w:ascii="Arial" w:eastAsia="Arial" w:hAnsi="Arial" w:cs="Arial"/>
          <w:b/>
          <w:color w:val="1D2128"/>
          <w:position w:val="-1"/>
          <w:u w:val="single" w:color="F0F0F5"/>
        </w:rPr>
        <w:tab/>
        <w:t xml:space="preserve">         </w:t>
      </w:r>
      <w:r w:rsidR="00565BDB">
        <w:rPr>
          <w:rFonts w:ascii="Arial" w:eastAsia="Arial" w:hAnsi="Arial" w:cs="Arial"/>
          <w:b/>
          <w:color w:val="1D2128"/>
          <w:position w:val="-1"/>
          <w:u w:val="single" w:color="F0F0F5"/>
        </w:rPr>
        <w:tab/>
      </w:r>
    </w:p>
    <w:p w14:paraId="5D15D19E" w14:textId="35C13345" w:rsidR="00F058D2" w:rsidRPr="00543EC2" w:rsidRDefault="00031648">
      <w:pPr>
        <w:spacing w:before="9" w:line="280" w:lineRule="exact"/>
        <w:rPr>
          <w:rFonts w:asciiTheme="majorHAnsi" w:hAnsiTheme="majorHAnsi"/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543EC2">
        <w:rPr>
          <w:sz w:val="28"/>
          <w:szCs w:val="28"/>
        </w:rPr>
        <w:t xml:space="preserve"> </w:t>
      </w:r>
      <w:r w:rsidR="00B72206">
        <w:rPr>
          <w:rFonts w:asciiTheme="majorHAnsi" w:hAnsiTheme="majorHAnsi"/>
          <w:sz w:val="32"/>
          <w:szCs w:val="32"/>
        </w:rPr>
        <w:t>Moving to Lake Saint Lou</w:t>
      </w:r>
      <w:r w:rsidR="0000674E">
        <w:rPr>
          <w:rFonts w:asciiTheme="majorHAnsi" w:hAnsiTheme="majorHAnsi"/>
          <w:sz w:val="32"/>
          <w:szCs w:val="32"/>
        </w:rPr>
        <w:t>is, MO</w:t>
      </w:r>
    </w:p>
    <w:p w14:paraId="291779A2" w14:textId="4FE4BF61" w:rsidR="00F058D2" w:rsidRDefault="00565BDB">
      <w:pPr>
        <w:spacing w:before="18" w:line="380" w:lineRule="exact"/>
        <w:ind w:left="860" w:right="5273"/>
        <w:rPr>
          <w:rFonts w:ascii="Cambria" w:eastAsia="Cambria" w:hAnsi="Cambria" w:cs="Cambria"/>
          <w:sz w:val="34"/>
          <w:szCs w:val="34"/>
        </w:rPr>
      </w:pPr>
      <w:r w:rsidRPr="00543EC2">
        <w:rPr>
          <w:rFonts w:ascii="Cambria" w:eastAsia="Cambria" w:hAnsi="Cambria" w:cs="Cambria"/>
          <w:sz w:val="34"/>
          <w:szCs w:val="34"/>
        </w:rPr>
        <w:t>stewhorses</w:t>
      </w:r>
      <w:r>
        <w:rPr>
          <w:rFonts w:ascii="Cambria" w:eastAsia="Cambria" w:hAnsi="Cambria" w:cs="Cambria"/>
          <w:color w:val="454545"/>
          <w:sz w:val="34"/>
          <w:szCs w:val="34"/>
        </w:rPr>
        <w:t>@gmail.com</w:t>
      </w:r>
    </w:p>
    <w:p w14:paraId="04A21086" w14:textId="77777777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702-275-5433</w:t>
      </w:r>
    </w:p>
    <w:p w14:paraId="5860A1E5" w14:textId="77777777" w:rsidR="00F058D2" w:rsidRDefault="00F058D2">
      <w:pPr>
        <w:spacing w:before="5" w:line="100" w:lineRule="exact"/>
        <w:rPr>
          <w:sz w:val="10"/>
          <w:szCs w:val="10"/>
        </w:rPr>
      </w:pPr>
    </w:p>
    <w:p w14:paraId="0E2FB765" w14:textId="77777777" w:rsidR="00F058D2" w:rsidRDefault="00F058D2">
      <w:pPr>
        <w:spacing w:line="200" w:lineRule="exact"/>
      </w:pPr>
    </w:p>
    <w:p w14:paraId="579B5211" w14:textId="68E8D600" w:rsidR="00F058D2" w:rsidRDefault="00565BDB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Work Experience</w:t>
      </w:r>
    </w:p>
    <w:p w14:paraId="4766BC07" w14:textId="4B484650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</w:p>
    <w:p w14:paraId="2EBE48E0" w14:textId="4508AD85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COVID testing and vaccinating</w:t>
      </w:r>
    </w:p>
    <w:p w14:paraId="78F5AF17" w14:textId="6F043505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Brightstar Care – Phoenix, AZ</w:t>
      </w:r>
    </w:p>
    <w:p w14:paraId="5E183FBC" w14:textId="635200BD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</w:p>
    <w:p w14:paraId="5BF32CA6" w14:textId="2973A053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COVID testing at schools with follow up for positive results</w:t>
      </w:r>
    </w:p>
    <w:p w14:paraId="53DA60C6" w14:textId="71D1D820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Giving vaccinations at large weekend clinic</w:t>
      </w:r>
    </w:p>
    <w:p w14:paraId="1A5D3D76" w14:textId="5AD430F7" w:rsidR="00732CA1" w:rsidRDefault="00732CA1">
      <w:pPr>
        <w:spacing w:line="380" w:lineRule="exact"/>
        <w:ind w:left="860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Giving vaccinations in Safeway Pharmacies</w:t>
      </w:r>
    </w:p>
    <w:p w14:paraId="474F4615" w14:textId="77777777" w:rsidR="00732CA1" w:rsidRDefault="00732CA1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</w:p>
    <w:p w14:paraId="7CA82EBD" w14:textId="77777777" w:rsidR="00F058D2" w:rsidRDefault="00F058D2">
      <w:pPr>
        <w:spacing w:before="7" w:line="100" w:lineRule="exact"/>
        <w:rPr>
          <w:sz w:val="11"/>
          <w:szCs w:val="11"/>
        </w:rPr>
      </w:pPr>
    </w:p>
    <w:p w14:paraId="5B15FD52" w14:textId="77777777" w:rsidR="00F058D2" w:rsidRDefault="00F058D2">
      <w:pPr>
        <w:spacing w:line="200" w:lineRule="exact"/>
      </w:pPr>
    </w:p>
    <w:p w14:paraId="75A42BF2" w14:textId="0E0F79D8" w:rsidR="00F058D2" w:rsidRDefault="003B7FCA">
      <w:pPr>
        <w:spacing w:before="13" w:line="380" w:lineRule="exact"/>
        <w:ind w:left="887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pict w14:anchorId="0A747A7D">
          <v:group id="_x0000_s1028" style="position:absolute;left:0;text-align:left;margin-left:106.6pt;margin-top:.25pt;width:434.95pt;height:0;z-index:-251659264;mso-position-horizontal-relative:page" coordorigin="2132,5" coordsize="8699,0">
            <v:shape id="_x0000_s1029" style="position:absolute;left:2132;top:5;width:8699;height:0" coordorigin="2132,5" coordsize="8699,0" path="m2132,5r8699,e" filled="f" strokecolor="#f0f0f5" strokeweight=".82pt">
              <v:path arrowok="t"/>
            </v:shape>
            <w10:wrap anchorx="page"/>
          </v:group>
        </w:pict>
      </w:r>
      <w:r>
        <w:pict w14:anchorId="318BBDE4">
          <v:group id="_x0000_s1026" style="position:absolute;left:0;text-align:left;margin-left:70.6pt;margin-top:21pt;width:470.95pt;height:0;z-index:-251658240;mso-position-horizontal-relative:page" coordorigin="1412,420" coordsize="9419,0">
            <v:shape id="_x0000_s1027" style="position:absolute;left:1412;top:420;width:9419;height:0" coordorigin="1412,420" coordsize="9419,0" path="m1412,420r9419,e" filled="f" strokecolor="#f0f0f5" strokeweight=".82pt">
              <v:path arrowok="t"/>
            </v:shape>
            <w10:wrap anchorx="page"/>
          </v:group>
        </w:pict>
      </w:r>
      <w:r w:rsidR="00543EC2">
        <w:rPr>
          <w:rFonts w:ascii="Cambria" w:eastAsia="Cambria" w:hAnsi="Cambria" w:cs="Cambria"/>
          <w:color w:val="454545"/>
          <w:position w:val="-1"/>
          <w:sz w:val="34"/>
          <w:szCs w:val="34"/>
        </w:rPr>
        <w:t xml:space="preserve">RN Case Manager Hospice- </w:t>
      </w:r>
    </w:p>
    <w:p w14:paraId="4B75E1D9" w14:textId="5F3D2E97" w:rsidR="00543EC2" w:rsidRDefault="00543EC2">
      <w:pPr>
        <w:spacing w:before="13" w:line="380" w:lineRule="exact"/>
        <w:ind w:left="887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Thema Hospice – Phoenix, AZ</w:t>
      </w:r>
    </w:p>
    <w:p w14:paraId="49313E68" w14:textId="2B6C8A17" w:rsidR="00543EC2" w:rsidRDefault="00543EC2">
      <w:pPr>
        <w:spacing w:before="13" w:line="380" w:lineRule="exact"/>
        <w:ind w:left="887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July 2020 to June 2021</w:t>
      </w:r>
    </w:p>
    <w:p w14:paraId="0694865C" w14:textId="63C43C07" w:rsidR="00543EC2" w:rsidRDefault="00543EC2" w:rsidP="00543EC2">
      <w:pPr>
        <w:ind w:left="86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t>Case Manager for Casa Grande and surrounding nearby towns</w:t>
      </w:r>
    </w:p>
    <w:p w14:paraId="0F3BF309" w14:textId="77777777" w:rsidR="00543EC2" w:rsidRDefault="00543EC2" w:rsidP="00543EC2">
      <w:pPr>
        <w:spacing w:line="200" w:lineRule="exact"/>
      </w:pPr>
    </w:p>
    <w:p w14:paraId="09E74EF4" w14:textId="283DE0E1" w:rsidR="00543EC2" w:rsidRDefault="00732CA1" w:rsidP="00732CA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 </w:t>
      </w:r>
      <w:r w:rsidR="00543EC2">
        <w:rPr>
          <w:rFonts w:ascii="Cambria" w:eastAsia="Cambria" w:hAnsi="Cambria" w:cs="Cambria"/>
          <w:color w:val="454545"/>
          <w:sz w:val="34"/>
          <w:szCs w:val="34"/>
        </w:rPr>
        <w:t xml:space="preserve"> Admitted and discharged patients</w:t>
      </w:r>
    </w:p>
    <w:p w14:paraId="0AF3188B" w14:textId="75C66EE0" w:rsidR="00543EC2" w:rsidRDefault="00543EC2" w:rsidP="00543EC2">
      <w:pPr>
        <w:spacing w:line="380" w:lineRule="exact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 xml:space="preserve">           </w:t>
      </w:r>
      <w:r>
        <w:rPr>
          <w:rFonts w:ascii="Cambria" w:eastAsia="Cambria" w:hAnsi="Cambria" w:cs="Cambria"/>
          <w:color w:val="454545"/>
          <w:sz w:val="34"/>
          <w:szCs w:val="34"/>
        </w:rPr>
        <w:t>Utilized the nursing process to assess, plan, intervene,</w:t>
      </w:r>
    </w:p>
    <w:p w14:paraId="2B014AEA" w14:textId="48560925" w:rsidR="00543EC2" w:rsidRDefault="00543EC2" w:rsidP="00543EC2">
      <w:pPr>
        <w:ind w:left="86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and evaluate patient care</w:t>
      </w:r>
    </w:p>
    <w:p w14:paraId="27A9A5DD" w14:textId="2CC687BA" w:rsidR="00543EC2" w:rsidRDefault="00543EC2" w:rsidP="00543EC2">
      <w:pPr>
        <w:ind w:left="86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Maintained optimal pain control and comfort</w:t>
      </w:r>
    </w:p>
    <w:p w14:paraId="090295DD" w14:textId="40C45FFB" w:rsidR="00543EC2" w:rsidRDefault="00543EC2" w:rsidP="00543EC2">
      <w:pPr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Ongoing education to all caregivers</w:t>
      </w:r>
    </w:p>
    <w:p w14:paraId="6BA3B23F" w14:textId="5227ACA9" w:rsidR="00543EC2" w:rsidRDefault="00543EC2" w:rsidP="00543EC2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Consulted and coordinated with healthcare team</w:t>
      </w:r>
    </w:p>
    <w:p w14:paraId="01FA006B" w14:textId="77777777" w:rsidR="00543EC2" w:rsidRDefault="00543EC2" w:rsidP="00543EC2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members</w:t>
      </w:r>
    </w:p>
    <w:p w14:paraId="6EEEC124" w14:textId="27ABCA7D" w:rsidR="00543EC2" w:rsidRDefault="00543EC2" w:rsidP="00543EC2">
      <w:pPr>
        <w:spacing w:before="2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Monitored, recorded and communicated patient condition</w:t>
      </w:r>
    </w:p>
    <w:p w14:paraId="7DFA6128" w14:textId="58746BBA" w:rsidR="00543EC2" w:rsidRDefault="00543EC2">
      <w:pPr>
        <w:spacing w:before="13" w:line="380" w:lineRule="exact"/>
        <w:ind w:left="887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</w:p>
    <w:p w14:paraId="242E381B" w14:textId="77777777" w:rsidR="00732CA1" w:rsidRDefault="00732CA1" w:rsidP="00732CA1">
      <w:pPr>
        <w:spacing w:before="13"/>
        <w:rPr>
          <w:rFonts w:ascii="Cambria" w:eastAsia="Cambria" w:hAnsi="Cambria" w:cs="Cambria"/>
          <w:color w:val="454545"/>
          <w:position w:val="-1"/>
          <w:sz w:val="34"/>
          <w:szCs w:val="34"/>
        </w:rPr>
      </w:pPr>
    </w:p>
    <w:p w14:paraId="7B970D87" w14:textId="2A42714F" w:rsidR="00F058D2" w:rsidRDefault="00732CA1" w:rsidP="00732CA1">
      <w:pPr>
        <w:spacing w:before="13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position w:val="-1"/>
          <w:sz w:val="34"/>
          <w:szCs w:val="34"/>
        </w:rPr>
        <w:lastRenderedPageBreak/>
        <w:t xml:space="preserve">            </w:t>
      </w:r>
      <w:r w:rsidR="00565BDB">
        <w:rPr>
          <w:rFonts w:ascii="Cambria" w:eastAsia="Cambria" w:hAnsi="Cambria" w:cs="Cambria"/>
          <w:color w:val="454545"/>
          <w:sz w:val="34"/>
          <w:szCs w:val="34"/>
        </w:rPr>
        <w:t>RN Case Manager Home Health</w:t>
      </w:r>
    </w:p>
    <w:p w14:paraId="6CEEE0B0" w14:textId="77777777" w:rsidR="00F058D2" w:rsidRDefault="00565BDB">
      <w:pPr>
        <w:spacing w:before="4" w:line="380" w:lineRule="exact"/>
        <w:ind w:left="860" w:right="3395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G and G home health. - Las Vegas, NV May 2018 to June 2019</w:t>
      </w:r>
    </w:p>
    <w:p w14:paraId="232EA877" w14:textId="77777777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RN case manager for a rural area 100 miles north of Las</w:t>
      </w:r>
    </w:p>
    <w:p w14:paraId="50019FB1" w14:textId="77777777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Vegas, NV</w:t>
      </w:r>
    </w:p>
    <w:p w14:paraId="6958278F" w14:textId="77777777" w:rsidR="00F058D2" w:rsidRDefault="00F058D2">
      <w:pPr>
        <w:spacing w:before="5" w:line="100" w:lineRule="exact"/>
        <w:rPr>
          <w:sz w:val="10"/>
          <w:szCs w:val="10"/>
        </w:rPr>
      </w:pPr>
    </w:p>
    <w:p w14:paraId="75F2861E" w14:textId="77777777" w:rsidR="00F058D2" w:rsidRDefault="00F058D2">
      <w:pPr>
        <w:spacing w:line="200" w:lineRule="exact"/>
      </w:pPr>
      <w:bookmarkStart w:id="0" w:name="_Hlk92293671"/>
    </w:p>
    <w:p w14:paraId="74101FB0" w14:textId="03BAFDF9" w:rsidR="00F058D2" w:rsidRDefault="00565BDB">
      <w:pPr>
        <w:ind w:left="860"/>
        <w:rPr>
          <w:rFonts w:ascii="Cambria" w:eastAsia="Cambria" w:hAnsi="Cambria" w:cs="Cambria"/>
          <w:sz w:val="34"/>
          <w:szCs w:val="34"/>
        </w:rPr>
      </w:pPr>
      <w:bookmarkStart w:id="1" w:name="_Hlk92293651"/>
      <w:r>
        <w:rPr>
          <w:rFonts w:ascii="Cambria" w:eastAsia="Cambria" w:hAnsi="Cambria" w:cs="Cambria"/>
          <w:color w:val="454545"/>
          <w:sz w:val="34"/>
          <w:szCs w:val="34"/>
        </w:rPr>
        <w:t>Admitted and discharged patients</w:t>
      </w:r>
    </w:p>
    <w:bookmarkEnd w:id="0"/>
    <w:p w14:paraId="299C8745" w14:textId="2DE4D17C" w:rsidR="00F058D2" w:rsidRDefault="00732CA1" w:rsidP="00732CA1">
      <w:pPr>
        <w:spacing w:line="380" w:lineRule="exact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 </w:t>
      </w:r>
      <w:r w:rsidR="00565BDB">
        <w:rPr>
          <w:rFonts w:ascii="Cambria" w:eastAsia="Cambria" w:hAnsi="Cambria" w:cs="Cambria"/>
          <w:color w:val="454545"/>
          <w:sz w:val="34"/>
          <w:szCs w:val="34"/>
        </w:rPr>
        <w:t xml:space="preserve"> Utilized the nursing process to assess, plan, intervene,</w:t>
      </w:r>
    </w:p>
    <w:p w14:paraId="74FE1DEE" w14:textId="3C8ED250" w:rsidR="00F058D2" w:rsidRDefault="00565BDB">
      <w:pPr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and evaluate patient care</w:t>
      </w:r>
    </w:p>
    <w:p w14:paraId="53CF38AF" w14:textId="653A2FF5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Consulted and coordinated with healthcare team</w:t>
      </w:r>
    </w:p>
    <w:p w14:paraId="4FBE69EA" w14:textId="77777777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members</w:t>
      </w:r>
    </w:p>
    <w:p w14:paraId="56F215C4" w14:textId="7F48F140" w:rsidR="00F058D2" w:rsidRDefault="00565BDB">
      <w:pPr>
        <w:spacing w:before="2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Monitored, recorded and communicated patient condition</w:t>
      </w:r>
    </w:p>
    <w:p w14:paraId="2039DF4A" w14:textId="01CB0F8D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bookmarkStart w:id="2" w:name="_Hlk92293712"/>
      <w:bookmarkEnd w:id="1"/>
      <w:r>
        <w:rPr>
          <w:rFonts w:ascii="Cambria" w:eastAsia="Cambria" w:hAnsi="Cambria" w:cs="Cambria"/>
          <w:color w:val="454545"/>
          <w:sz w:val="34"/>
          <w:szCs w:val="34"/>
        </w:rPr>
        <w:t>Treated life-threatening emergencies</w:t>
      </w:r>
      <w:bookmarkEnd w:id="2"/>
    </w:p>
    <w:p w14:paraId="6737E09D" w14:textId="77777777" w:rsidR="00F058D2" w:rsidRDefault="00F058D2">
      <w:pPr>
        <w:spacing w:before="5" w:line="100" w:lineRule="exact"/>
        <w:rPr>
          <w:sz w:val="10"/>
          <w:szCs w:val="10"/>
        </w:rPr>
      </w:pPr>
    </w:p>
    <w:p w14:paraId="65B0D2DB" w14:textId="77777777" w:rsidR="00F058D2" w:rsidRDefault="00F058D2">
      <w:pPr>
        <w:spacing w:line="200" w:lineRule="exact"/>
      </w:pPr>
    </w:p>
    <w:p w14:paraId="4B960402" w14:textId="77777777" w:rsidR="00F058D2" w:rsidRDefault="00565BDB">
      <w:pPr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RN Case Manager</w:t>
      </w:r>
    </w:p>
    <w:p w14:paraId="5524A282" w14:textId="77777777" w:rsidR="00F058D2" w:rsidRDefault="00565BDB">
      <w:pPr>
        <w:spacing w:before="3" w:line="400" w:lineRule="exact"/>
        <w:ind w:left="860" w:right="3006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Mesa View Home Health - Mesquite, NV November 2016 to April 2018</w:t>
      </w:r>
    </w:p>
    <w:p w14:paraId="797B30A3" w14:textId="77777777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Worked every Friday, Saturday, Sunday and Monday as RN</w:t>
      </w:r>
    </w:p>
    <w:p w14:paraId="0605CE23" w14:textId="77777777" w:rsidR="00F058D2" w:rsidRDefault="00565BDB">
      <w:pPr>
        <w:spacing w:line="380" w:lineRule="exact"/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case Manager with 9/10 each day.</w:t>
      </w:r>
    </w:p>
    <w:p w14:paraId="27C1BE01" w14:textId="77777777" w:rsidR="00F058D2" w:rsidRDefault="00F058D2">
      <w:pPr>
        <w:spacing w:before="5" w:line="100" w:lineRule="exact"/>
        <w:rPr>
          <w:sz w:val="10"/>
          <w:szCs w:val="10"/>
        </w:rPr>
      </w:pPr>
    </w:p>
    <w:p w14:paraId="4EA2E30F" w14:textId="77777777" w:rsidR="00F058D2" w:rsidRDefault="00F058D2">
      <w:pPr>
        <w:spacing w:line="200" w:lineRule="exact"/>
      </w:pPr>
    </w:p>
    <w:p w14:paraId="59EDA737" w14:textId="652C6376" w:rsidR="00F058D2" w:rsidRDefault="00565BDB">
      <w:pPr>
        <w:ind w:left="86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Provided support services regarding treatments and</w:t>
      </w:r>
    </w:p>
    <w:p w14:paraId="03D1C547" w14:textId="39C457AA" w:rsidR="00543EC2" w:rsidRDefault="00543EC2" w:rsidP="00543EC2">
      <w:pPr>
        <w:spacing w:before="61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   </w:t>
      </w:r>
      <w:r w:rsidR="00565BDB">
        <w:rPr>
          <w:rFonts w:ascii="Cambria" w:eastAsia="Cambria" w:hAnsi="Cambria" w:cs="Cambria"/>
          <w:color w:val="454545"/>
          <w:sz w:val="34"/>
          <w:szCs w:val="34"/>
        </w:rPr>
        <w:t>administration of medication as ordered</w:t>
      </w:r>
    </w:p>
    <w:p w14:paraId="1C3943A0" w14:textId="1467DA7E" w:rsidR="00543EC2" w:rsidRDefault="00543EC2" w:rsidP="00543EC2">
      <w:pPr>
        <w:spacing w:before="61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  Provided discharge planning</w:t>
      </w:r>
    </w:p>
    <w:p w14:paraId="5BE412FC" w14:textId="7C663CB6" w:rsidR="00543EC2" w:rsidRDefault="00543EC2" w:rsidP="00543EC2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Performed direct clinic nursing administrative duties</w:t>
      </w:r>
    </w:p>
    <w:p w14:paraId="57B940C9" w14:textId="303D3896" w:rsidR="00543EC2" w:rsidRDefault="00543EC2" w:rsidP="00543EC2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Supervised CNA</w:t>
      </w:r>
      <w:r w:rsidR="00732CA1">
        <w:rPr>
          <w:rFonts w:ascii="Cambria" w:eastAsia="Cambria" w:hAnsi="Cambria" w:cs="Cambria"/>
          <w:color w:val="454545"/>
          <w:sz w:val="34"/>
          <w:szCs w:val="34"/>
        </w:rPr>
        <w:t>s</w:t>
      </w:r>
    </w:p>
    <w:p w14:paraId="78F746CB" w14:textId="0B88DBD4" w:rsidR="00543EC2" w:rsidRDefault="00543EC2" w:rsidP="00543EC2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Admitted and discharged home health patients</w:t>
      </w:r>
    </w:p>
    <w:p w14:paraId="4163C98A" w14:textId="10BEA402" w:rsidR="00543EC2" w:rsidRDefault="00543EC2" w:rsidP="00543EC2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Provided education to patients and family</w:t>
      </w:r>
    </w:p>
    <w:p w14:paraId="391D13A6" w14:textId="210E5858" w:rsidR="00543EC2" w:rsidRDefault="00543EC2" w:rsidP="00732CA1">
      <w:pPr>
        <w:spacing w:line="380" w:lineRule="exact"/>
        <w:ind w:left="44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Communicated with providers and co-worke</w:t>
      </w:r>
      <w:r w:rsidR="00732CA1">
        <w:rPr>
          <w:rFonts w:ascii="Cambria" w:eastAsia="Cambria" w:hAnsi="Cambria" w:cs="Cambria"/>
          <w:color w:val="454545"/>
          <w:sz w:val="34"/>
          <w:szCs w:val="34"/>
        </w:rPr>
        <w:t>r</w:t>
      </w:r>
    </w:p>
    <w:p w14:paraId="0AFEF3FB" w14:textId="77777777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color w:val="454545"/>
          <w:sz w:val="34"/>
          <w:szCs w:val="34"/>
        </w:rPr>
      </w:pPr>
    </w:p>
    <w:p w14:paraId="35FEBB5A" w14:textId="77777777" w:rsidR="00732CA1" w:rsidRDefault="00732CA1" w:rsidP="00732CA1">
      <w:pPr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  </w:t>
      </w:r>
    </w:p>
    <w:p w14:paraId="2B02B5F8" w14:textId="52737790" w:rsidR="00732CA1" w:rsidRDefault="00732CA1" w:rsidP="00732CA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  RN Staff Nurse</w:t>
      </w:r>
    </w:p>
    <w:p w14:paraId="3E485F67" w14:textId="5563869D" w:rsidR="00732CA1" w:rsidRDefault="00732CA1" w:rsidP="00732CA1">
      <w:pPr>
        <w:spacing w:before="3" w:line="400" w:lineRule="exact"/>
        <w:ind w:left="440" w:right="4127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Highland Manor – Mesquite, </w:t>
      </w:r>
    </w:p>
    <w:p w14:paraId="220BB7D3" w14:textId="5713CF1B" w:rsidR="00732CA1" w:rsidRDefault="00732CA1" w:rsidP="00732CA1">
      <w:pPr>
        <w:spacing w:before="3" w:line="400" w:lineRule="exact"/>
        <w:ind w:left="440" w:right="4127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October 2016 to March 2017</w:t>
      </w:r>
    </w:p>
    <w:p w14:paraId="1238AE86" w14:textId="77777777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color w:val="454545"/>
          <w:sz w:val="34"/>
          <w:szCs w:val="34"/>
        </w:rPr>
      </w:pPr>
    </w:p>
    <w:p w14:paraId="3697CD21" w14:textId="66300A14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Staff RN Alzheimer, rehab and LTC facility</w:t>
      </w:r>
    </w:p>
    <w:p w14:paraId="78A53CA8" w14:textId="7E36C6C9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Admitted and discharged patients</w:t>
      </w:r>
    </w:p>
    <w:p w14:paraId="7614F8C8" w14:textId="62E6F522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Charge nurse during most shifts</w:t>
      </w:r>
    </w:p>
    <w:p w14:paraId="1D990552" w14:textId="16D59B15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Patient assessment, treatments per MD orders</w:t>
      </w:r>
    </w:p>
    <w:p w14:paraId="126DED97" w14:textId="4FB89A81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Communicate with providers</w:t>
      </w:r>
    </w:p>
    <w:p w14:paraId="1E406252" w14:textId="786324F9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Supervise LPN and CNA</w:t>
      </w:r>
    </w:p>
    <w:p w14:paraId="5E7D5CF9" w14:textId="77777777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Utilized the nursing process to assess, plan, intervene    </w:t>
      </w:r>
    </w:p>
    <w:p w14:paraId="51484360" w14:textId="4E35A3D9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and evaluate patient condition</w:t>
      </w:r>
    </w:p>
    <w:p w14:paraId="3EA318F0" w14:textId="098D66AE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</w:p>
    <w:p w14:paraId="79334320" w14:textId="120081D6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</w:t>
      </w:r>
    </w:p>
    <w:p w14:paraId="4485885E" w14:textId="77A111C2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       </w:t>
      </w:r>
    </w:p>
    <w:p w14:paraId="4F5903B3" w14:textId="77777777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</w:p>
    <w:p w14:paraId="1EFA5926" w14:textId="77777777" w:rsid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color w:val="454545"/>
          <w:sz w:val="34"/>
          <w:szCs w:val="34"/>
        </w:rPr>
      </w:pPr>
    </w:p>
    <w:p w14:paraId="04A4C682" w14:textId="5BFF8153" w:rsidR="00732CA1" w:rsidRDefault="00732CA1" w:rsidP="00732CA1">
      <w:pPr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  </w:t>
      </w:r>
      <w:r w:rsidR="00030C63">
        <w:rPr>
          <w:rFonts w:ascii="Cambria" w:eastAsia="Cambria" w:hAnsi="Cambria" w:cs="Cambria"/>
          <w:color w:val="454545"/>
          <w:sz w:val="34"/>
          <w:szCs w:val="34"/>
        </w:rPr>
        <w:t xml:space="preserve"> </w:t>
      </w:r>
      <w:r>
        <w:rPr>
          <w:rFonts w:ascii="Cambria" w:eastAsia="Cambria" w:hAnsi="Cambria" w:cs="Cambria"/>
          <w:color w:val="454545"/>
          <w:sz w:val="34"/>
          <w:szCs w:val="34"/>
        </w:rPr>
        <w:t xml:space="preserve">   Charge Nurse, RN</w:t>
      </w:r>
    </w:p>
    <w:p w14:paraId="406016EF" w14:textId="77777777" w:rsidR="00732CA1" w:rsidRDefault="00732CA1" w:rsidP="00732CA1">
      <w:pPr>
        <w:spacing w:before="7" w:line="380" w:lineRule="exact"/>
        <w:ind w:left="440" w:right="3655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UMC oncology unit - Las Vegas, NV September 2011 to October 2016</w:t>
      </w:r>
    </w:p>
    <w:p w14:paraId="743CE107" w14:textId="77777777" w:rsidR="00732CA1" w:rsidRDefault="00732CA1" w:rsidP="00732CA1">
      <w:pPr>
        <w:spacing w:line="380" w:lineRule="exact"/>
        <w:ind w:left="440" w:right="4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Medical/Surgical/Oncology staff RN and charge nurse </w:t>
      </w:r>
    </w:p>
    <w:p w14:paraId="1A2EF38D" w14:textId="77777777" w:rsidR="00732CA1" w:rsidRDefault="00732CA1" w:rsidP="00732CA1">
      <w:pPr>
        <w:spacing w:line="380" w:lineRule="exact"/>
        <w:ind w:left="440" w:right="40"/>
        <w:rPr>
          <w:rFonts w:ascii="Cambria" w:eastAsia="Cambria" w:hAnsi="Cambria" w:cs="Cambria"/>
          <w:color w:val="454545"/>
          <w:sz w:val="34"/>
          <w:szCs w:val="34"/>
        </w:rPr>
      </w:pPr>
    </w:p>
    <w:p w14:paraId="415CA105" w14:textId="5E91CB3E" w:rsidR="00732CA1" w:rsidRDefault="00732CA1" w:rsidP="00732CA1">
      <w:pPr>
        <w:spacing w:line="380" w:lineRule="exact"/>
        <w:ind w:left="440" w:right="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Admit and discharge patients, assessment, write care plans, communicate with providers.</w:t>
      </w:r>
    </w:p>
    <w:p w14:paraId="199A20A0" w14:textId="77777777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Patient and family education regarding diagnosis and</w:t>
      </w:r>
    </w:p>
    <w:p w14:paraId="48E24B81" w14:textId="77777777" w:rsidR="00732CA1" w:rsidRDefault="00732CA1" w:rsidP="00732CA1">
      <w:pPr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treatment.</w:t>
      </w:r>
    </w:p>
    <w:p w14:paraId="2C77623D" w14:textId="77777777" w:rsidR="00732CA1" w:rsidRDefault="00732CA1" w:rsidP="00732CA1">
      <w:pPr>
        <w:spacing w:before="4" w:line="380" w:lineRule="exact"/>
        <w:ind w:left="440" w:right="136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Supervise all staff, staffing assignments, communicate with patient/family to resolve issues.</w:t>
      </w:r>
    </w:p>
    <w:p w14:paraId="7B0097D9" w14:textId="77777777" w:rsidR="00732CA1" w:rsidRDefault="00732CA1" w:rsidP="00732CA1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Respond to all emergency calls.</w:t>
      </w:r>
    </w:p>
    <w:p w14:paraId="0CA1C479" w14:textId="77777777" w:rsidR="00732CA1" w:rsidRDefault="00732CA1" w:rsidP="00732CA1">
      <w:pPr>
        <w:spacing w:before="4" w:line="380" w:lineRule="exact"/>
        <w:ind w:left="440" w:right="1334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Monitor chemotherapy administration and patient conditions.</w:t>
      </w:r>
    </w:p>
    <w:p w14:paraId="1D01E05F" w14:textId="77777777" w:rsidR="00030C63" w:rsidRDefault="00030C63" w:rsidP="00732CA1">
      <w:pPr>
        <w:spacing w:before="4" w:line="380" w:lineRule="exact"/>
        <w:ind w:left="440" w:right="1334"/>
        <w:rPr>
          <w:rFonts w:ascii="Cambria" w:eastAsia="Cambria" w:hAnsi="Cambria" w:cs="Cambria"/>
          <w:sz w:val="34"/>
          <w:szCs w:val="34"/>
        </w:rPr>
      </w:pPr>
    </w:p>
    <w:p w14:paraId="626A0820" w14:textId="3813DF04" w:rsidR="00030C63" w:rsidRDefault="00030C63" w:rsidP="00030C63">
      <w:pPr>
        <w:spacing w:before="61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 xml:space="preserve">      </w:t>
      </w:r>
      <w:r>
        <w:rPr>
          <w:rFonts w:ascii="Cambria" w:eastAsia="Cambria" w:hAnsi="Cambria" w:cs="Cambria"/>
          <w:color w:val="454545"/>
          <w:sz w:val="34"/>
          <w:szCs w:val="34"/>
        </w:rPr>
        <w:t>Registered Nurse</w:t>
      </w:r>
    </w:p>
    <w:p w14:paraId="18C693C3" w14:textId="77777777" w:rsidR="00030C63" w:rsidRDefault="00030C63" w:rsidP="00030C63">
      <w:pPr>
        <w:spacing w:before="4" w:line="380" w:lineRule="exact"/>
        <w:ind w:left="440" w:right="252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Comprehensive Cancer Centers of Nevada - Las Vegas, NV September 2011 to February 2014</w:t>
      </w:r>
    </w:p>
    <w:p w14:paraId="151F550B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Infusion nurse</w:t>
      </w:r>
    </w:p>
    <w:p w14:paraId="6E0E391F" w14:textId="77777777" w:rsidR="00030C63" w:rsidRDefault="00030C63" w:rsidP="00030C63">
      <w:pPr>
        <w:spacing w:before="4" w:line="380" w:lineRule="exact"/>
        <w:ind w:left="440" w:right="305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Assessment and triage of patients and lab results prior to treatment</w:t>
      </w:r>
    </w:p>
    <w:p w14:paraId="33DDE60D" w14:textId="62CF5FE1" w:rsidR="00030C63" w:rsidRDefault="00030C63" w:rsidP="00030C63">
      <w:pPr>
        <w:spacing w:before="2" w:line="380" w:lineRule="exact"/>
        <w:ind w:left="440" w:right="198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lastRenderedPageBreak/>
        <w:t>Two years as primary nurse for Dr Holdridge, Hematologist/Oncologist</w:t>
      </w:r>
    </w:p>
    <w:p w14:paraId="7C7F58D8" w14:textId="2E8EB5B6" w:rsidR="00030C63" w:rsidRDefault="00030C63" w:rsidP="00030C63">
      <w:pPr>
        <w:spacing w:before="2" w:line="380" w:lineRule="exact"/>
        <w:ind w:left="440" w:right="198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One year as primary nurse for Dr. </w:t>
      </w:r>
      <w:proofErr w:type="spellStart"/>
      <w:r>
        <w:rPr>
          <w:rFonts w:ascii="Cambria" w:eastAsia="Cambria" w:hAnsi="Cambria" w:cs="Cambria"/>
          <w:color w:val="454545"/>
          <w:sz w:val="34"/>
          <w:szCs w:val="34"/>
        </w:rPr>
        <w:t>Thummala</w:t>
      </w:r>
      <w:proofErr w:type="spellEnd"/>
      <w:r>
        <w:rPr>
          <w:rFonts w:ascii="Cambria" w:eastAsia="Cambria" w:hAnsi="Cambria" w:cs="Cambria"/>
          <w:color w:val="454545"/>
          <w:sz w:val="34"/>
          <w:szCs w:val="34"/>
        </w:rPr>
        <w:t>,</w:t>
      </w:r>
    </w:p>
    <w:p w14:paraId="26FD109F" w14:textId="77777777" w:rsidR="00030C63" w:rsidRDefault="00030C63" w:rsidP="00030C63">
      <w:pPr>
        <w:ind w:left="44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Hematologist/Oncologist</w:t>
      </w:r>
      <w:r w:rsidRPr="00030C63">
        <w:rPr>
          <w:rFonts w:ascii="Cambria" w:eastAsia="Cambria" w:hAnsi="Cambria" w:cs="Cambria"/>
          <w:color w:val="454545"/>
          <w:sz w:val="34"/>
          <w:szCs w:val="34"/>
        </w:rPr>
        <w:t xml:space="preserve"> </w:t>
      </w:r>
    </w:p>
    <w:p w14:paraId="4A671176" w14:textId="77777777" w:rsidR="00030C63" w:rsidRDefault="00030C63" w:rsidP="00030C63">
      <w:pPr>
        <w:ind w:left="440"/>
        <w:rPr>
          <w:rFonts w:ascii="Cambria" w:eastAsia="Cambria" w:hAnsi="Cambria" w:cs="Cambria"/>
          <w:color w:val="454545"/>
          <w:sz w:val="34"/>
          <w:szCs w:val="34"/>
        </w:rPr>
      </w:pPr>
    </w:p>
    <w:p w14:paraId="4BFAEE18" w14:textId="55737BF4" w:rsidR="00030C63" w:rsidRDefault="00030C63" w:rsidP="00030C63">
      <w:pPr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Registered Nurse</w:t>
      </w:r>
    </w:p>
    <w:p w14:paraId="748CDB25" w14:textId="77777777" w:rsidR="00030C63" w:rsidRDefault="00030C63" w:rsidP="00030C63">
      <w:pPr>
        <w:spacing w:before="4" w:line="380" w:lineRule="exact"/>
        <w:ind w:left="440" w:right="2832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Nevada Cancer Institute - Las Vegas, NV August 2010 to September 2011</w:t>
      </w:r>
    </w:p>
    <w:p w14:paraId="5ABFFEC5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Outpatient infusion nurse.</w:t>
      </w:r>
    </w:p>
    <w:p w14:paraId="129DADCD" w14:textId="77777777" w:rsidR="00030C63" w:rsidRDefault="00030C63" w:rsidP="00030C63">
      <w:pPr>
        <w:spacing w:before="4" w:line="380" w:lineRule="exact"/>
        <w:ind w:left="440" w:right="78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Assisted in opening new outpatient clinic at UMC Assessment and triage of each patient and lab results prior</w:t>
      </w:r>
    </w:p>
    <w:p w14:paraId="462149F8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to treatment</w:t>
      </w:r>
    </w:p>
    <w:p w14:paraId="061F874A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Triage of patient during treatment</w:t>
      </w:r>
    </w:p>
    <w:p w14:paraId="0295CD58" w14:textId="77777777" w:rsidR="00030C63" w:rsidRDefault="00030C63" w:rsidP="00030C63">
      <w:pPr>
        <w:spacing w:before="2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Treatment of any adverse reaction to infusions</w:t>
      </w:r>
    </w:p>
    <w:p w14:paraId="73372932" w14:textId="77777777" w:rsidR="00030C63" w:rsidRDefault="00030C63" w:rsidP="00030C63">
      <w:pPr>
        <w:spacing w:before="5" w:line="380" w:lineRule="exact"/>
        <w:ind w:left="440" w:right="4332"/>
        <w:rPr>
          <w:rFonts w:ascii="Cambria" w:eastAsia="Cambria" w:hAnsi="Cambria" w:cs="Cambria"/>
          <w:color w:val="454545"/>
          <w:sz w:val="34"/>
          <w:szCs w:val="34"/>
        </w:rPr>
      </w:pPr>
    </w:p>
    <w:p w14:paraId="4239A5E1" w14:textId="77777777" w:rsidR="00030C63" w:rsidRDefault="00030C63" w:rsidP="00030C63">
      <w:pPr>
        <w:spacing w:before="5" w:line="380" w:lineRule="exact"/>
        <w:ind w:left="440" w:right="4332"/>
        <w:rPr>
          <w:rFonts w:ascii="Cambria" w:eastAsia="Cambria" w:hAnsi="Cambria" w:cs="Cambria"/>
          <w:color w:val="454545"/>
          <w:sz w:val="34"/>
          <w:szCs w:val="34"/>
        </w:rPr>
      </w:pPr>
    </w:p>
    <w:p w14:paraId="09F850A3" w14:textId="26345F52" w:rsidR="00030C63" w:rsidRDefault="00030C63" w:rsidP="00030C63">
      <w:pPr>
        <w:spacing w:before="5" w:line="380" w:lineRule="exact"/>
        <w:ind w:left="440" w:right="4332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UMC Hospital - Las Vegas, NV August 2004 to August 2010</w:t>
      </w:r>
    </w:p>
    <w:p w14:paraId="163A3EEE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Staff RN on Medical/Surgical/Oncology unit</w:t>
      </w:r>
    </w:p>
    <w:p w14:paraId="538CEF66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Also assigned UMC outpatient oncology center</w:t>
      </w:r>
    </w:p>
    <w:p w14:paraId="60C90C12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Relief charge nurse on Medical/Surgical/Oncology unit</w:t>
      </w:r>
    </w:p>
    <w:p w14:paraId="2FC9E2C2" w14:textId="0F91B5DC" w:rsidR="00030C63" w:rsidRDefault="00030C63" w:rsidP="00030C63">
      <w:pPr>
        <w:spacing w:before="61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sz w:val="34"/>
          <w:szCs w:val="34"/>
        </w:rPr>
        <w:t xml:space="preserve">      </w:t>
      </w:r>
      <w:r>
        <w:rPr>
          <w:rFonts w:ascii="Cambria" w:eastAsia="Cambria" w:hAnsi="Cambria" w:cs="Cambria"/>
          <w:color w:val="454545"/>
          <w:sz w:val="34"/>
          <w:szCs w:val="34"/>
        </w:rPr>
        <w:t>Admissions, discharges, assessments and carry out MD</w:t>
      </w:r>
    </w:p>
    <w:p w14:paraId="6F0CF082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orders</w:t>
      </w:r>
    </w:p>
    <w:p w14:paraId="5E73A8BB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Communicated with providers</w:t>
      </w:r>
    </w:p>
    <w:p w14:paraId="161CF15E" w14:textId="21A360F6" w:rsidR="00030C63" w:rsidRDefault="00030C63" w:rsidP="00030C63">
      <w:pPr>
        <w:spacing w:before="4" w:line="380" w:lineRule="exact"/>
        <w:ind w:left="440" w:right="193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Utilized the nursing process to assess, plan, intervene, and evaluate patient care/condition</w:t>
      </w:r>
    </w:p>
    <w:p w14:paraId="6F64580C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Provided education for patients and family</w:t>
      </w:r>
    </w:p>
    <w:p w14:paraId="1B4DDD83" w14:textId="77777777" w:rsidR="00030C63" w:rsidRPr="00030C63" w:rsidRDefault="00030C63" w:rsidP="00030C63">
      <w:pPr>
        <w:spacing w:line="380" w:lineRule="exact"/>
        <w:ind w:left="440"/>
        <w:rPr>
          <w:rFonts w:ascii="Cambria" w:eastAsia="Cambria" w:hAnsi="Cambria" w:cs="Cambria"/>
          <w:color w:val="454545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Respond to emergency calls from patients. </w:t>
      </w:r>
    </w:p>
    <w:p w14:paraId="3DAFA37A" w14:textId="77777777" w:rsidR="00030C63" w:rsidRDefault="00030C63" w:rsidP="00030C63">
      <w:pPr>
        <w:spacing w:line="200" w:lineRule="exact"/>
      </w:pPr>
    </w:p>
    <w:p w14:paraId="2C635797" w14:textId="77777777" w:rsidR="00030C63" w:rsidRDefault="00030C63" w:rsidP="00030C63">
      <w:pPr>
        <w:ind w:left="440" w:right="4944"/>
        <w:rPr>
          <w:rFonts w:ascii="Cambria" w:eastAsia="Cambria" w:hAnsi="Cambria" w:cs="Cambria"/>
          <w:color w:val="454545"/>
          <w:sz w:val="34"/>
          <w:szCs w:val="34"/>
        </w:rPr>
      </w:pPr>
    </w:p>
    <w:p w14:paraId="161F60E1" w14:textId="055F1989" w:rsidR="00030C63" w:rsidRDefault="00030C63" w:rsidP="00030C63">
      <w:pPr>
        <w:ind w:left="440" w:right="4944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Correctional Nurse II DCFS - Caliente, NV August 1997 to July 2004</w:t>
      </w:r>
    </w:p>
    <w:p w14:paraId="4CD45E3F" w14:textId="77777777" w:rsidR="00030C63" w:rsidRDefault="00030C63" w:rsidP="00030C63">
      <w:pPr>
        <w:spacing w:before="4" w:line="380" w:lineRule="exact"/>
        <w:ind w:left="440" w:right="1417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RN responsible for all medical care for 100 to 140 female/male juveniles</w:t>
      </w:r>
    </w:p>
    <w:p w14:paraId="0A306DCF" w14:textId="77777777" w:rsidR="00030C63" w:rsidRDefault="00030C63" w:rsidP="00030C63">
      <w:pPr>
        <w:spacing w:line="380" w:lineRule="exact"/>
        <w:ind w:left="440" w:right="321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lastRenderedPageBreak/>
        <w:t>Assessment upon being received at the facility Assessment and triage, work with offsite supervising MD, managed weekly MD site visit</w:t>
      </w:r>
    </w:p>
    <w:p w14:paraId="7EF14648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Administered all medications as ordered</w:t>
      </w:r>
    </w:p>
    <w:p w14:paraId="09223F2E" w14:textId="7B2CAFDA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Health education to youth and staff</w:t>
      </w:r>
    </w:p>
    <w:p w14:paraId="01DE877B" w14:textId="77777777" w:rsidR="00030C63" w:rsidRDefault="00030C63" w:rsidP="00030C63">
      <w:pPr>
        <w:spacing w:before="5" w:line="380" w:lineRule="exact"/>
        <w:ind w:left="440" w:right="822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 xml:space="preserve">All youth were </w:t>
      </w:r>
      <w:proofErr w:type="gramStart"/>
      <w:r>
        <w:rPr>
          <w:rFonts w:ascii="Cambria" w:eastAsia="Cambria" w:hAnsi="Cambria" w:cs="Cambria"/>
          <w:color w:val="454545"/>
          <w:sz w:val="34"/>
          <w:szCs w:val="34"/>
        </w:rPr>
        <w:t>up-to-date</w:t>
      </w:r>
      <w:proofErr w:type="gramEnd"/>
      <w:r>
        <w:rPr>
          <w:rFonts w:ascii="Cambria" w:eastAsia="Cambria" w:hAnsi="Cambria" w:cs="Cambria"/>
          <w:color w:val="454545"/>
          <w:sz w:val="34"/>
          <w:szCs w:val="34"/>
        </w:rPr>
        <w:t xml:space="preserve"> with all childhood vaccines, records kept and reported State Agency.</w:t>
      </w:r>
    </w:p>
    <w:p w14:paraId="51001CE6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Had to keep health care cost within annual medical budget</w:t>
      </w:r>
    </w:p>
    <w:p w14:paraId="0C618BA3" w14:textId="77777777" w:rsidR="00030C63" w:rsidRDefault="00030C63" w:rsidP="00030C63">
      <w:pPr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Performed TB testing on all youth,</w:t>
      </w:r>
    </w:p>
    <w:p w14:paraId="15369BCC" w14:textId="77777777" w:rsidR="00030C63" w:rsidRDefault="00030C63" w:rsidP="00030C63">
      <w:pPr>
        <w:spacing w:before="4" w:line="380" w:lineRule="exact"/>
        <w:ind w:left="440" w:right="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</w:rPr>
        <w:t>Annual TB testing of Caliente Youth Center and High school staff.</w:t>
      </w:r>
    </w:p>
    <w:p w14:paraId="5DF96091" w14:textId="77777777" w:rsidR="00030C63" w:rsidRDefault="00030C63" w:rsidP="00030C63">
      <w:pPr>
        <w:spacing w:line="380" w:lineRule="exact"/>
        <w:rPr>
          <w:rFonts w:ascii="Cambria" w:eastAsia="Cambria" w:hAnsi="Cambria" w:cs="Cambria"/>
          <w:sz w:val="34"/>
          <w:szCs w:val="34"/>
        </w:rPr>
      </w:pPr>
    </w:p>
    <w:p w14:paraId="20D2B568" w14:textId="77777777" w:rsidR="00030C63" w:rsidRDefault="00030C63" w:rsidP="00030C63">
      <w:pPr>
        <w:spacing w:line="380" w:lineRule="exact"/>
        <w:rPr>
          <w:rFonts w:ascii="Cambria" w:eastAsia="Cambria" w:hAnsi="Cambria" w:cs="Cambria"/>
          <w:sz w:val="34"/>
          <w:szCs w:val="34"/>
        </w:rPr>
      </w:pPr>
    </w:p>
    <w:p w14:paraId="0A9A113E" w14:textId="77777777" w:rsidR="00030C63" w:rsidRDefault="00030C63" w:rsidP="00030C63">
      <w:pPr>
        <w:spacing w:line="380" w:lineRule="exact"/>
        <w:rPr>
          <w:rFonts w:ascii="Cambria" w:eastAsia="Cambria" w:hAnsi="Cambria" w:cs="Cambria"/>
          <w:sz w:val="34"/>
          <w:szCs w:val="34"/>
        </w:rPr>
      </w:pPr>
    </w:p>
    <w:p w14:paraId="76BE0B1C" w14:textId="77777777" w:rsidR="00030C63" w:rsidRDefault="00030C63" w:rsidP="00030C63">
      <w:pPr>
        <w:spacing w:line="380" w:lineRule="exact"/>
        <w:rPr>
          <w:rFonts w:ascii="Cambria" w:eastAsia="Cambria" w:hAnsi="Cambria" w:cs="Cambria"/>
          <w:sz w:val="34"/>
          <w:szCs w:val="34"/>
        </w:rPr>
      </w:pPr>
    </w:p>
    <w:p w14:paraId="1BE0FD96" w14:textId="1A61B966" w:rsidR="00030C63" w:rsidRPr="00030C63" w:rsidRDefault="00030C63" w:rsidP="00030C63">
      <w:pPr>
        <w:spacing w:line="380" w:lineRule="exact"/>
        <w:rPr>
          <w:rFonts w:ascii="Cambria" w:eastAsia="Cambria" w:hAnsi="Cambria" w:cs="Cambria"/>
          <w:sz w:val="34"/>
          <w:szCs w:val="34"/>
        </w:rPr>
        <w:sectPr w:rsidR="00030C63" w:rsidRPr="00030C63">
          <w:pgSz w:w="12240" w:h="15840"/>
          <w:pgMar w:top="1380" w:right="1440" w:bottom="280" w:left="1720" w:header="720" w:footer="720" w:gutter="0"/>
          <w:cols w:space="720"/>
        </w:sectPr>
      </w:pPr>
      <w:r>
        <w:rPr>
          <w:rFonts w:ascii="Cambria" w:eastAsia="Cambria" w:hAnsi="Cambria" w:cs="Cambria"/>
          <w:sz w:val="34"/>
          <w:szCs w:val="34"/>
        </w:rPr>
        <w:t>Active compact RN licensure in Arizona and Utah</w:t>
      </w:r>
    </w:p>
    <w:p w14:paraId="47F369EE" w14:textId="216D1E50" w:rsidR="00030C63" w:rsidRDefault="00030C63" w:rsidP="00030C63">
      <w:pPr>
        <w:spacing w:before="4" w:line="380" w:lineRule="exact"/>
        <w:ind w:left="440" w:right="44"/>
        <w:rPr>
          <w:rFonts w:ascii="Cambria" w:eastAsia="Cambria" w:hAnsi="Cambria" w:cs="Cambria"/>
          <w:color w:val="454545"/>
          <w:sz w:val="34"/>
          <w:szCs w:val="34"/>
        </w:rPr>
      </w:pPr>
    </w:p>
    <w:p w14:paraId="4A6AD72D" w14:textId="7FCDA579" w:rsidR="00030C63" w:rsidRDefault="00030C63" w:rsidP="00030C63">
      <w:pPr>
        <w:spacing w:before="4" w:line="380" w:lineRule="exact"/>
        <w:ind w:left="440" w:right="44"/>
        <w:rPr>
          <w:rFonts w:ascii="Cambria" w:eastAsia="Cambria" w:hAnsi="Cambria" w:cs="Cambria"/>
          <w:color w:val="454545"/>
          <w:sz w:val="34"/>
          <w:szCs w:val="34"/>
        </w:rPr>
      </w:pPr>
    </w:p>
    <w:p w14:paraId="0F5201C7" w14:textId="581AFBA5" w:rsidR="00030C63" w:rsidRDefault="00030C63" w:rsidP="00030C63">
      <w:pPr>
        <w:spacing w:before="4" w:line="380" w:lineRule="exact"/>
        <w:ind w:left="440" w:right="44"/>
        <w:rPr>
          <w:rFonts w:ascii="Cambria" w:eastAsia="Cambria" w:hAnsi="Cambria" w:cs="Cambria"/>
          <w:color w:val="454545"/>
          <w:sz w:val="34"/>
          <w:szCs w:val="34"/>
        </w:rPr>
      </w:pPr>
    </w:p>
    <w:p w14:paraId="1E34C64E" w14:textId="77777777" w:rsidR="00030C63" w:rsidRDefault="00030C63" w:rsidP="00030C63">
      <w:pPr>
        <w:spacing w:before="4" w:line="380" w:lineRule="exact"/>
        <w:ind w:left="440" w:right="44"/>
        <w:rPr>
          <w:rFonts w:ascii="Cambria" w:eastAsia="Cambria" w:hAnsi="Cambria" w:cs="Cambria"/>
          <w:sz w:val="34"/>
          <w:szCs w:val="34"/>
        </w:rPr>
      </w:pPr>
    </w:p>
    <w:p w14:paraId="3C804450" w14:textId="6033BBCF" w:rsidR="00030C63" w:rsidRDefault="00030C63" w:rsidP="00030C63">
      <w:pPr>
        <w:ind w:left="440"/>
        <w:rPr>
          <w:rFonts w:ascii="Cambria" w:eastAsia="Cambria" w:hAnsi="Cambria" w:cs="Cambria"/>
          <w:color w:val="454545"/>
          <w:sz w:val="34"/>
          <w:szCs w:val="34"/>
        </w:rPr>
      </w:pPr>
    </w:p>
    <w:p w14:paraId="49807E99" w14:textId="61858148" w:rsidR="00030C63" w:rsidRDefault="00030C63" w:rsidP="00030C63">
      <w:pPr>
        <w:ind w:left="440"/>
        <w:rPr>
          <w:rFonts w:ascii="Cambria" w:eastAsia="Cambria" w:hAnsi="Cambria" w:cs="Cambria"/>
          <w:color w:val="454545"/>
          <w:sz w:val="34"/>
          <w:szCs w:val="34"/>
        </w:rPr>
      </w:pPr>
    </w:p>
    <w:p w14:paraId="59BD8EDB" w14:textId="77777777" w:rsidR="00030C63" w:rsidRDefault="00030C63" w:rsidP="00030C63">
      <w:pPr>
        <w:ind w:left="440"/>
        <w:rPr>
          <w:rFonts w:ascii="Cambria" w:eastAsia="Cambria" w:hAnsi="Cambria" w:cs="Cambria"/>
          <w:sz w:val="34"/>
          <w:szCs w:val="34"/>
        </w:rPr>
      </w:pPr>
    </w:p>
    <w:p w14:paraId="46788F7D" w14:textId="77777777" w:rsidR="00030C63" w:rsidRDefault="00030C63" w:rsidP="00030C63">
      <w:pPr>
        <w:spacing w:before="4" w:line="380" w:lineRule="exact"/>
        <w:ind w:right="1334"/>
        <w:rPr>
          <w:rFonts w:ascii="Cambria" w:eastAsia="Cambria" w:hAnsi="Cambria" w:cs="Cambria"/>
          <w:sz w:val="34"/>
          <w:szCs w:val="34"/>
        </w:rPr>
      </w:pPr>
    </w:p>
    <w:p w14:paraId="2EC31B96" w14:textId="77777777" w:rsidR="00030C63" w:rsidRDefault="00030C63" w:rsidP="00030C63">
      <w:pPr>
        <w:spacing w:before="4" w:line="380" w:lineRule="exact"/>
        <w:ind w:right="1334"/>
        <w:rPr>
          <w:rFonts w:ascii="Cambria" w:eastAsia="Cambria" w:hAnsi="Cambria" w:cs="Cambria"/>
          <w:sz w:val="34"/>
          <w:szCs w:val="34"/>
        </w:rPr>
      </w:pPr>
    </w:p>
    <w:p w14:paraId="184A964F" w14:textId="77777777" w:rsidR="00030C63" w:rsidRDefault="00030C63" w:rsidP="00030C63">
      <w:pPr>
        <w:spacing w:before="4" w:line="380" w:lineRule="exact"/>
        <w:ind w:right="1334"/>
        <w:rPr>
          <w:rFonts w:ascii="Cambria" w:eastAsia="Cambria" w:hAnsi="Cambria" w:cs="Cambria"/>
          <w:sz w:val="34"/>
          <w:szCs w:val="34"/>
        </w:rPr>
      </w:pPr>
    </w:p>
    <w:p w14:paraId="60CE49EE" w14:textId="602CEE35" w:rsidR="00030C63" w:rsidRDefault="00030C63" w:rsidP="00030C63">
      <w:pPr>
        <w:spacing w:before="4" w:line="380" w:lineRule="exact"/>
        <w:ind w:right="1334"/>
        <w:rPr>
          <w:rFonts w:ascii="Cambria" w:eastAsia="Cambria" w:hAnsi="Cambria" w:cs="Cambria"/>
          <w:sz w:val="34"/>
          <w:szCs w:val="34"/>
        </w:rPr>
        <w:sectPr w:rsidR="00030C63">
          <w:pgSz w:w="12240" w:h="15840"/>
          <w:pgMar w:top="1380" w:right="1360" w:bottom="280" w:left="1720" w:header="720" w:footer="720" w:gutter="0"/>
          <w:cols w:space="720"/>
        </w:sectPr>
      </w:pPr>
      <w:r>
        <w:rPr>
          <w:rFonts w:ascii="Cambria" w:eastAsia="Cambria" w:hAnsi="Cambria" w:cs="Cambria"/>
          <w:sz w:val="34"/>
          <w:szCs w:val="34"/>
        </w:rPr>
        <w:t xml:space="preserve">       </w:t>
      </w:r>
    </w:p>
    <w:p w14:paraId="3E420B85" w14:textId="24EFCF8F" w:rsidR="00732CA1" w:rsidRPr="00732CA1" w:rsidRDefault="00732CA1" w:rsidP="00732CA1">
      <w:pPr>
        <w:spacing w:before="4" w:line="380" w:lineRule="exact"/>
        <w:ind w:left="440" w:right="233"/>
        <w:rPr>
          <w:rFonts w:ascii="Cambria" w:eastAsia="Cambria" w:hAnsi="Cambria" w:cs="Cambria"/>
          <w:sz w:val="34"/>
          <w:szCs w:val="34"/>
        </w:rPr>
        <w:sectPr w:rsidR="00732CA1" w:rsidRPr="00732CA1">
          <w:pgSz w:w="12240" w:h="15840"/>
          <w:pgMar w:top="1360" w:right="1300" w:bottom="280" w:left="1300" w:header="720" w:footer="720" w:gutter="0"/>
          <w:cols w:space="720"/>
        </w:sectPr>
      </w:pPr>
    </w:p>
    <w:p w14:paraId="756AE2BF" w14:textId="77777777" w:rsidR="00F058D2" w:rsidRDefault="00F058D2">
      <w:pPr>
        <w:spacing w:line="200" w:lineRule="exact"/>
      </w:pPr>
    </w:p>
    <w:p w14:paraId="2089B9E4" w14:textId="77777777" w:rsidR="00F058D2" w:rsidRDefault="00F058D2">
      <w:pPr>
        <w:spacing w:line="200" w:lineRule="exact"/>
      </w:pPr>
    </w:p>
    <w:p w14:paraId="5EAD2715" w14:textId="77777777" w:rsidR="00F058D2" w:rsidRDefault="00F058D2">
      <w:pPr>
        <w:spacing w:before="9" w:line="200" w:lineRule="exact"/>
      </w:pPr>
    </w:p>
    <w:p w14:paraId="539BEF45" w14:textId="77777777" w:rsidR="00F058D2" w:rsidRDefault="00F058D2">
      <w:pPr>
        <w:spacing w:before="1" w:line="100" w:lineRule="exact"/>
        <w:rPr>
          <w:sz w:val="10"/>
          <w:szCs w:val="10"/>
        </w:rPr>
      </w:pPr>
    </w:p>
    <w:p w14:paraId="3406406A" w14:textId="77777777" w:rsidR="00F058D2" w:rsidRDefault="00F058D2">
      <w:pPr>
        <w:spacing w:before="7" w:line="100" w:lineRule="exact"/>
        <w:rPr>
          <w:sz w:val="10"/>
          <w:szCs w:val="10"/>
        </w:rPr>
      </w:pPr>
    </w:p>
    <w:p w14:paraId="05E59CB9" w14:textId="77777777" w:rsidR="00F058D2" w:rsidRDefault="00F058D2">
      <w:pPr>
        <w:spacing w:line="200" w:lineRule="exact"/>
      </w:pPr>
    </w:p>
    <w:p w14:paraId="5AB49F94" w14:textId="77777777" w:rsidR="00F058D2" w:rsidRDefault="00F058D2">
      <w:pPr>
        <w:spacing w:line="200" w:lineRule="exact"/>
      </w:pPr>
    </w:p>
    <w:p w14:paraId="5E5AD638" w14:textId="77777777" w:rsidR="00F058D2" w:rsidRDefault="00F058D2">
      <w:pPr>
        <w:spacing w:line="200" w:lineRule="exact"/>
      </w:pPr>
    </w:p>
    <w:p w14:paraId="67F92CA0" w14:textId="41FD4C04" w:rsidR="00F058D2" w:rsidRDefault="00F058D2" w:rsidP="00030C63">
      <w:pPr>
        <w:rPr>
          <w:rFonts w:ascii="Cambria" w:eastAsia="Cambria" w:hAnsi="Cambria" w:cs="Cambria"/>
          <w:sz w:val="34"/>
          <w:szCs w:val="34"/>
        </w:rPr>
        <w:sectPr w:rsidR="00F058D2">
          <w:pgSz w:w="12240" w:h="15840"/>
          <w:pgMar w:top="1380" w:right="1400" w:bottom="280" w:left="1720" w:header="720" w:footer="720" w:gutter="0"/>
          <w:cols w:space="720"/>
        </w:sectPr>
      </w:pPr>
    </w:p>
    <w:p w14:paraId="5223A2FF" w14:textId="77777777" w:rsidR="00F058D2" w:rsidRDefault="00F058D2">
      <w:pPr>
        <w:spacing w:before="5" w:line="100" w:lineRule="exact"/>
        <w:rPr>
          <w:sz w:val="10"/>
          <w:szCs w:val="10"/>
        </w:rPr>
      </w:pPr>
    </w:p>
    <w:p w14:paraId="3C30E738" w14:textId="77777777" w:rsidR="00F058D2" w:rsidRDefault="00F058D2">
      <w:pPr>
        <w:spacing w:line="200" w:lineRule="exact"/>
      </w:pPr>
    </w:p>
    <w:p w14:paraId="3FA87BB4" w14:textId="77777777" w:rsidR="00F058D2" w:rsidRDefault="00F058D2">
      <w:pPr>
        <w:spacing w:before="13" w:line="240" w:lineRule="exact"/>
        <w:rPr>
          <w:sz w:val="24"/>
          <w:szCs w:val="24"/>
        </w:rPr>
      </w:pPr>
    </w:p>
    <w:p w14:paraId="22FFF73B" w14:textId="77777777" w:rsidR="00F058D2" w:rsidRDefault="00F058D2">
      <w:pPr>
        <w:spacing w:before="5" w:line="100" w:lineRule="exact"/>
        <w:rPr>
          <w:sz w:val="10"/>
          <w:szCs w:val="10"/>
        </w:rPr>
      </w:pPr>
    </w:p>
    <w:p w14:paraId="50BC636E" w14:textId="77777777" w:rsidR="00F058D2" w:rsidRDefault="00F058D2">
      <w:pPr>
        <w:spacing w:line="200" w:lineRule="exact"/>
      </w:pPr>
    </w:p>
    <w:p w14:paraId="3E2E1F53" w14:textId="0DFC560E" w:rsidR="00F058D2" w:rsidRDefault="00565BDB">
      <w:pPr>
        <w:tabs>
          <w:tab w:val="left" w:pos="9100"/>
        </w:tabs>
        <w:spacing w:line="380" w:lineRule="exact"/>
        <w:ind w:left="440"/>
        <w:rPr>
          <w:rFonts w:ascii="Cambria" w:eastAsia="Cambria" w:hAnsi="Cambria" w:cs="Cambria"/>
          <w:sz w:val="34"/>
          <w:szCs w:val="34"/>
        </w:rPr>
      </w:pPr>
      <w:r>
        <w:rPr>
          <w:rFonts w:ascii="Cambria" w:eastAsia="Cambria" w:hAnsi="Cambria" w:cs="Cambria"/>
          <w:color w:val="454545"/>
          <w:sz w:val="34"/>
          <w:szCs w:val="34"/>
          <w:u w:val="single" w:color="F0F0F5"/>
        </w:rPr>
        <w:tab/>
      </w:r>
    </w:p>
    <w:sectPr w:rsidR="00F058D2">
      <w:pgSz w:w="12240" w:h="15840"/>
      <w:pgMar w:top="1480" w:right="13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073B6"/>
    <w:multiLevelType w:val="multilevel"/>
    <w:tmpl w:val="E11C6C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D2"/>
    <w:rsid w:val="0000674E"/>
    <w:rsid w:val="00030C63"/>
    <w:rsid w:val="00031648"/>
    <w:rsid w:val="003907F8"/>
    <w:rsid w:val="003B7FCA"/>
    <w:rsid w:val="00543EC2"/>
    <w:rsid w:val="00552933"/>
    <w:rsid w:val="00565BDB"/>
    <w:rsid w:val="00732CA1"/>
    <w:rsid w:val="008807C3"/>
    <w:rsid w:val="008C532F"/>
    <w:rsid w:val="00900A84"/>
    <w:rsid w:val="00960E44"/>
    <w:rsid w:val="00A63B20"/>
    <w:rsid w:val="00B72206"/>
    <w:rsid w:val="00C97232"/>
    <w:rsid w:val="00D72881"/>
    <w:rsid w:val="00F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7530A7B"/>
  <w15:docId w15:val="{59870CF4-D9B4-4F9F-B0F2-8F9A1D5D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lorrie stewart</dc:creator>
  <cp:lastModifiedBy>lorrie stewart</cp:lastModifiedBy>
  <cp:revision>2</cp:revision>
  <dcterms:created xsi:type="dcterms:W3CDTF">2022-03-01T22:55:00Z</dcterms:created>
  <dcterms:modified xsi:type="dcterms:W3CDTF">2022-03-01T22:55:00Z</dcterms:modified>
</cp:coreProperties>
</file>