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v_document_div_name"/>
        <w:pBdr>
          <w:top w:val="nil"/>
          <w:left w:val="nil"/>
          <w:bottom w:val="single" w:color="000000" w:sz="8" w:space="0" w:shadow="0" w:frame="0"/>
          <w:right w:val="nil"/>
        </w:pBdr>
        <w:spacing w:line="280" w:lineRule="atLeast"/>
        <w:jc w:val="center"/>
        <w:rPr>
          <w:b w:val="1"/>
          <w:bCs w:val="1"/>
          <w:smallCaps w:val="1"/>
          <w:sz w:val="48"/>
          <w:szCs w:val="48"/>
        </w:rPr>
      </w:pPr>
      <w:r>
        <w:rPr>
          <w:b w:val="1"/>
          <w:bCs w:val="1"/>
          <w:smallCaps w:val="1"/>
          <w:sz w:val="48"/>
          <w:szCs w:val="48"/>
          <w:rtl w:val="0"/>
        </w:rPr>
        <w:t>Mondy David</w:t>
      </w:r>
    </w:p>
    <w:p>
      <w:pPr>
        <w:pStyle w:val="div_document_div_lowerborder"/>
        <w:spacing w:before="40" w:line="280" w:lineRule="atLeast"/>
      </w:pPr>
      <w:r>
        <w:rPr>
          <w:rtl w:val="0"/>
        </w:rPr>
        <w:t> </w:t>
      </w:r>
    </w:p>
    <w:p>
      <w:pPr>
        <w:pStyle w:val="div"/>
        <w:spacing w:line="280" w:lineRule="atLeast"/>
        <w:rPr>
          <w:sz w:val="0"/>
          <w:szCs w:val="0"/>
        </w:rPr>
      </w:pPr>
      <w:r>
        <w:rPr>
          <w:sz w:val="0"/>
          <w:szCs w:val="0"/>
          <w:rtl w:val="0"/>
        </w:rPr>
        <w:t> </w:t>
      </w:r>
      <w:r>
        <w:rPr>
          <w:sz w:val="0"/>
          <w:szCs w:val="0"/>
          <w:rtl w:val="0"/>
          <w:lang w:val="en-US"/>
        </w:rPr>
        <w:t xml:space="preserve">                                                 </w:t>
      </w:r>
      <w:r>
        <w:rPr>
          <w:sz w:val="0"/>
          <w:szCs w:val="0"/>
          <w:rtl w:val="0"/>
          <w:lang w:val="en-US"/>
        </w:rPr>
        <w:t xml:space="preserve">                6072 Nash Drive</w:t>
      </w:r>
    </w:p>
    <w:p>
      <w:pPr>
        <w:pStyle w:val="div_address"/>
        <w:spacing w:before="140" w:line="280" w:lineRule="atLeast"/>
      </w:pPr>
      <w:r>
        <w:rPr>
          <w:rtl w:val="0"/>
          <w:lang w:val="en-US"/>
        </w:rPr>
        <w:t>Colorado Springs, CO 809</w:t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  • </w:t>
      </w:r>
      <w:r>
        <w:rPr>
          <w:rtl w:val="0"/>
          <w:lang w:val="en-US"/>
        </w:rPr>
        <w:t>(719)310-8453</w:t>
      </w:r>
      <w:r>
        <w:rPr>
          <w:rtl w:val="0"/>
          <w:lang w:val="en-US"/>
        </w:rPr>
        <w:t xml:space="preserve"> • </w:t>
      </w:r>
      <w:r>
        <w:rPr>
          <w:rtl w:val="0"/>
          <w:lang w:val="en-US"/>
        </w:rPr>
        <w:t xml:space="preserve">mondy.david@hotmail.com </w:t>
      </w:r>
    </w:p>
    <w:p>
      <w:pPr>
        <w:pStyle w:val="div_document_div_sectiontitle"/>
        <w:spacing w:before="240" w:after="100" w:line="280" w:lineRule="atLea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Summary</w:t>
      </w:r>
    </w:p>
    <w:p>
      <w:pPr>
        <w:pStyle w:val="p"/>
        <w:spacing w:line="280" w:lineRule="atLeast"/>
      </w:pPr>
      <w:r>
        <w:rPr>
          <w:rtl w:val="0"/>
          <w:lang w:val="en-US"/>
        </w:rPr>
        <w:t>Registered Nurse with over</w:t>
      </w:r>
      <w:r>
        <w:rPr>
          <w:rtl w:val="0"/>
          <w:lang w:val="en-US"/>
        </w:rPr>
        <w:t xml:space="preserve"> seven years of </w:t>
      </w:r>
      <w:r>
        <w:rPr>
          <w:rtl w:val="0"/>
          <w:lang w:val="en-US"/>
        </w:rPr>
        <w:t xml:space="preserve">clinical </w:t>
      </w:r>
      <w:r>
        <w:rPr>
          <w:rtl w:val="0"/>
          <w:lang w:val="en-US"/>
        </w:rPr>
        <w:t>experience</w:t>
      </w:r>
      <w:r>
        <w:rPr>
          <w:rtl w:val="0"/>
          <w:lang w:val="en-US"/>
        </w:rPr>
        <w:t xml:space="preserve"> in multiple healthcare settings</w:t>
      </w:r>
      <w:r>
        <w:rPr>
          <w:rtl w:val="0"/>
          <w:lang w:val="en-US"/>
        </w:rPr>
        <w:t xml:space="preserve">. Adept at addressing patient needs with compassionate care and attention to detail. Diligent about maximizing satisfaction, safety and wellness while serving patients of all backgrounds. </w:t>
      </w:r>
    </w:p>
    <w:p>
      <w:pPr>
        <w:pStyle w:val="div_document_div_sectiontitle"/>
        <w:spacing w:before="240" w:after="100" w:line="280" w:lineRule="atLea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Specialized Training </w:t>
      </w:r>
    </w:p>
    <w:p>
      <w:pPr>
        <w:pStyle w:val="div_document_div_sectiontitle"/>
        <w:numPr>
          <w:ilvl w:val="0"/>
          <w:numId w:val="2"/>
        </w:numPr>
        <w:spacing w:before="200" w:after="60" w:line="280" w:lineRule="atLeas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Oncology Certified(ONS)</w:t>
      </w:r>
    </w:p>
    <w:p>
      <w:pPr>
        <w:pStyle w:val="div_document_div_sectiontitle"/>
        <w:numPr>
          <w:ilvl w:val="0"/>
          <w:numId w:val="2"/>
        </w:numPr>
        <w:spacing w:before="200" w:after="60" w:line="280" w:lineRule="atLeas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Basic life support for healthcare providers(BLS)</w:t>
      </w:r>
    </w:p>
    <w:p>
      <w:pPr>
        <w:pStyle w:val="div_document_div_sectiontitle"/>
        <w:numPr>
          <w:ilvl w:val="0"/>
          <w:numId w:val="2"/>
        </w:numPr>
        <w:spacing w:before="200" w:after="60" w:line="280" w:lineRule="atLeas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Cardiopulmonary Resuscitation(CPR)</w:t>
      </w:r>
    </w:p>
    <w:p>
      <w:pPr>
        <w:pStyle w:val="div_document_div_sectiontitle"/>
        <w:numPr>
          <w:ilvl w:val="0"/>
          <w:numId w:val="2"/>
        </w:numPr>
        <w:spacing w:before="200" w:after="60" w:line="280" w:lineRule="atLeas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Automated External Defibrillator(AED) </w:t>
      </w:r>
    </w:p>
    <w:p>
      <w:pPr>
        <w:pStyle w:val="div_document_div_sectiontitle"/>
        <w:spacing w:before="200" w:after="60" w:line="280" w:lineRule="atLeast"/>
        <w:rPr>
          <w:b w:val="1"/>
          <w:bCs w:val="1"/>
          <w:sz w:val="28"/>
          <w:szCs w:val="28"/>
        </w:rPr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 xml:space="preserve">Job Specific </w:t>
      </w:r>
      <w:r>
        <w:rPr>
          <w:b w:val="1"/>
          <w:bCs w:val="1"/>
          <w:sz w:val="28"/>
          <w:szCs w:val="28"/>
          <w:rtl w:val="0"/>
          <w:lang w:val="en-US"/>
        </w:rPr>
        <w:t>Skills</w:t>
      </w:r>
    </w:p>
    <w:p>
      <w:pPr>
        <w:pStyle w:val="ul_li"/>
        <w:numPr>
          <w:ilvl w:val="0"/>
          <w:numId w:val="4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Clinical knowledge regarding specialty care services</w:t>
      </w:r>
    </w:p>
    <w:p>
      <w:pPr>
        <w:pStyle w:val="ul_li"/>
        <w:numPr>
          <w:ilvl w:val="0"/>
          <w:numId w:val="4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Knowledge of word processing, Electronic Health Records and database software applications</w:t>
      </w:r>
    </w:p>
    <w:p>
      <w:pPr>
        <w:pStyle w:val="ul_li"/>
        <w:numPr>
          <w:ilvl w:val="0"/>
          <w:numId w:val="4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Ability to teach both clinical and non-clinical personnel regarding care and diagnostics services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Medication administration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Companionship and emotional support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Dementia and Alzheimer's knowledge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Perform p</w:t>
      </w:r>
      <w:r>
        <w:rPr>
          <w:rtl w:val="0"/>
          <w:lang w:val="en-US"/>
        </w:rPr>
        <w:t xml:space="preserve">atient assessments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Enforcing p</w:t>
      </w:r>
      <w:r>
        <w:rPr>
          <w:rtl w:val="0"/>
          <w:lang w:val="en-US"/>
        </w:rPr>
        <w:t>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privacy</w:t>
      </w:r>
      <w:r>
        <w:rPr>
          <w:rtl w:val="0"/>
          <w:lang w:val="en-US"/>
        </w:rPr>
        <w:t xml:space="preserve"> and confidentiality</w:t>
      </w:r>
      <w:r>
        <w:rPr>
          <w:rtl w:val="0"/>
          <w:lang w:val="en-US"/>
        </w:rPr>
        <w:t xml:space="preserve">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Ability to multi-task and work as a team player.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Attention to detail and ability to work independently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Effective coaching and counseling skills.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Observing responses </w:t>
      </w:r>
      <w:r>
        <w:rPr>
          <w:rtl w:val="0"/>
          <w:lang w:val="en-US"/>
        </w:rPr>
        <w:t>to treatments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Supporting personal needs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Infection control and aseptic procedures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Direct patient care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Patient-focused care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Palliative care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Written and verbal communication </w:t>
      </w:r>
    </w:p>
    <w:p>
      <w:pPr>
        <w:pStyle w:val="ul_li"/>
        <w:numPr>
          <w:ilvl w:val="0"/>
          <w:numId w:val="4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Relationship Building</w:t>
      </w:r>
    </w:p>
    <w:p>
      <w:pPr>
        <w:pStyle w:val="ul_li"/>
        <w:numPr>
          <w:ilvl w:val="0"/>
          <w:numId w:val="6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 xml:space="preserve">Record keeping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Enforcing i</w:t>
      </w:r>
      <w:r>
        <w:rPr>
          <w:rtl w:val="0"/>
          <w:lang w:val="en-US"/>
        </w:rPr>
        <w:t xml:space="preserve">nfectious disease protocols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Perform a</w:t>
      </w:r>
      <w:r>
        <w:rPr>
          <w:rtl w:val="0"/>
          <w:lang w:val="en-US"/>
        </w:rPr>
        <w:t xml:space="preserve">dministrative tasks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Regulatory Compliance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Charting and clinical documentation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Fluent in English,French and Haitian Creole 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Collecting vitals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Strong clinical judgment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Patient and family advocacy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Intravenous therapy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Chronic disease management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Inventory Management </w:t>
      </w:r>
    </w:p>
    <w:p>
      <w:pPr>
        <w:pStyle w:val="ul_li"/>
        <w:numPr>
          <w:ilvl w:val="0"/>
          <w:numId w:val="6"/>
        </w:numPr>
        <w:bidi w:val="0"/>
        <w:spacing w:line="280" w:lineRule="atLeast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 xml:space="preserve">Time management </w:t>
      </w:r>
    </w:p>
    <w:p>
      <w:pPr>
        <w:pStyle w:val="div_document_div_sectiontitle"/>
        <w:spacing w:before="240" w:after="100" w:line="280" w:lineRule="atLea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Work History</w:t>
      </w: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 xml:space="preserve">Registered Nurse/Oncology Certified, </w:t>
      </w:r>
      <w:r>
        <w:rPr>
          <w:rtl w:val="0"/>
          <w:lang w:val="en-US"/>
        </w:rPr>
        <w:t>07/2020-Present</w:t>
      </w: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 xml:space="preserve">Parkview Health Systems: </w:t>
      </w:r>
      <w:r>
        <w:rPr>
          <w:rtl w:val="0"/>
          <w:lang w:val="en-US"/>
        </w:rPr>
        <w:t>Pueblo,CO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Create individualized care plans on patient under their supervision and care.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 xml:space="preserve">Administer Chemotherapy Agents 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Recognize and treat cancer-related issues.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Collaborate with a team of healthcare professionals to share expertise and knowledge.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Do cancer research to enhance treatment protocols assigned to cancer patients.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Give supportive resources on the patient and the families to promote positive outlook.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Teach patients and the families regarding treatment expectations.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Watch and record the 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progress on a constant basis.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Chart the patient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response to treatment and medication.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E</w:t>
      </w:r>
      <w:r>
        <w:rPr>
          <w:rtl w:val="0"/>
          <w:lang w:val="en-US"/>
        </w:rPr>
        <w:t>ducating cancer patients about treatment options, procedures and particularities of the disease</w:t>
      </w:r>
      <w:r>
        <w:rPr>
          <w:rtl w:val="0"/>
          <w:lang w:val="en-US"/>
        </w:rPr>
        <w:t>.</w:t>
      </w:r>
    </w:p>
    <w:p>
      <w:pPr>
        <w:pStyle w:val="div_document_singlecolumn"/>
        <w:spacing w:line="280" w:lineRule="atLeast"/>
        <w:rPr>
          <w:b w:val="1"/>
          <w:bCs w:val="1"/>
        </w:rPr>
      </w:pP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 xml:space="preserve">Registered Nurse/Health Care Supervisor, </w:t>
      </w:r>
      <w:r>
        <w:rPr>
          <w:rtl w:val="0"/>
          <w:lang w:val="en-US"/>
        </w:rPr>
        <w:t>07/2020-07/2021</w:t>
      </w: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>Benet Hill Monastery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en-US"/>
        </w:rPr>
        <w:t>Black Forest, CO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Administering medications to patients and monitoring them for side effects and reactions.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Prescribing assistive medical devices and related treatments.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Recording patient vital signs and medical information.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Ordering medical diagnostic and clinical tests.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Monitoring, reporting, and recording symptoms or changes in patient conditions.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Administering non-intravenous medications.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Assessing, implementing, planning, or evaluating patient nursing care plans by working with healthcare team members.</w:t>
      </w:r>
    </w:p>
    <w:p>
      <w:pPr>
        <w:pStyle w:val="div_document_singlecolumn"/>
        <w:numPr>
          <w:ilvl w:val="0"/>
          <w:numId w:val="7"/>
        </w:numPr>
        <w:spacing w:line="280" w:lineRule="atLeast"/>
        <w:rPr>
          <w:lang w:val="en-US"/>
        </w:rPr>
      </w:pPr>
      <w:r>
        <w:rPr>
          <w:rtl w:val="0"/>
          <w:lang w:val="en-US"/>
        </w:rPr>
        <w:t>Modifying patient health treatment plans as indicated by patient conditions and responses.</w:t>
      </w:r>
    </w:p>
    <w:p>
      <w:pPr>
        <w:pStyle w:val="div_document_singlecolumn"/>
        <w:spacing w:line="280" w:lineRule="atLeast"/>
        <w:rPr>
          <w:b w:val="1"/>
          <w:bCs w:val="1"/>
        </w:rPr>
      </w:pP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>Certified Nursing Assistant/Health Care Coordinator</w:t>
      </w:r>
      <w:r>
        <w:rPr>
          <w:rtl w:val="0"/>
          <w:lang w:val="en-US"/>
        </w:rPr>
        <w:t xml:space="preserve">, 01/2019 to </w:t>
      </w:r>
      <w:r>
        <w:rPr>
          <w:rtl w:val="0"/>
          <w:lang w:val="en-US"/>
        </w:rPr>
        <w:t>07/2020</w:t>
      </w:r>
    </w:p>
    <w:p>
      <w:pPr>
        <w:pStyle w:val="span_paddedline Paragraph"/>
        <w:spacing w:line="280" w:lineRule="atLeast"/>
      </w:pPr>
      <w:r>
        <w:rPr>
          <w:b w:val="1"/>
          <w:bCs w:val="1"/>
          <w:rtl w:val="0"/>
          <w:lang w:val="da-DK"/>
        </w:rPr>
        <w:t>Benet Hill Monastery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da-DK"/>
        </w:rPr>
        <w:t>Black Forest, CO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and coordinated care for over twenty sisters.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Updated medical records.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Ordered health care supplies.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Promptly reported health changes to the supervising RN.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Communicated changes in health care needs promptly to the team members.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individualized care to each sister based on their needs.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Supported the sisters religious and mental health needs.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Resolved interpersonal conflicts among health care team and sisters.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Appropriately and safely utilizing transportation devices.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Turning and repositioning as required.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Taking and recording vital signs.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Recorded fluid intake and output accurately.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Worked effectively with members of the health care team.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memory care and redirection to Alzheimer and dementia patients.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end of life care as directed by the hospice team.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Maximized patient satisfaction by helping individuals carry out personal tasks such as dressing and walking.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Reduced risks of patient infection and cross-contamination by cleaning and sterilizing equipment.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Offered immediate assistance in emergency and routine paging situations to evaluate needs and deliver care.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Discussed medical histories with the sisters in effort to provide most effective medical advice.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Oversaw and maintained sisters' rooms, group living areas and nurse stations.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Obtained client medical history, including medication information, symptoms and allergies.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Evaluated patients to identify and address wounds, behavioral concerns and medically relevant symptoms.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Monitored, tracked and conveyed important patient information to healthcare staff to help optimize treatment planning and care delivery.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Devoted special emphasis to punctuality and worked to maintain outstanding attendance record, consistently arriving to work ready to start immediately.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Gathered dietary information, assisted with feeding and monitored intake to help patients achieve nutritional objectives and support wellness goals. </w:t>
      </w:r>
    </w:p>
    <w:p>
      <w:pPr>
        <w:pStyle w:val="ul_li"/>
        <w:numPr>
          <w:ilvl w:val="0"/>
          <w:numId w:val="7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Promoted patient socialization, self-care and development by recognizing and using patient strengths to motivate patient. </w:t>
      </w:r>
    </w:p>
    <w:p>
      <w:pPr>
        <w:pStyle w:val="div_document_singlecolumn"/>
        <w:spacing w:before="200" w:line="280" w:lineRule="atLeast"/>
      </w:pPr>
      <w:r>
        <w:rPr>
          <w:b w:val="1"/>
          <w:bCs w:val="1"/>
          <w:rtl w:val="0"/>
          <w:lang w:val="en-US"/>
        </w:rPr>
        <w:t>Certified Nursing Assistant</w:t>
      </w:r>
      <w:r>
        <w:rPr>
          <w:rtl w:val="0"/>
          <w:lang w:val="en-US"/>
        </w:rPr>
        <w:t xml:space="preserve">, 01/2014 to 01/2019 </w:t>
      </w:r>
    </w:p>
    <w:p>
      <w:pPr>
        <w:pStyle w:val="span_paddedline Paragraph"/>
        <w:spacing w:line="280" w:lineRule="atLeast"/>
      </w:pPr>
      <w:r>
        <w:rPr>
          <w:b w:val="1"/>
          <w:bCs w:val="1"/>
          <w:rtl w:val="0"/>
          <w:lang w:val="da-DK"/>
        </w:rPr>
        <w:t>Benet Hills Monastery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da-DK"/>
        </w:rPr>
        <w:t>Black Forest, CO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excellent care to over twenty sisters.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Ensured that the sisters basic needs are met daily.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memory care and redirection to Alzheimer and Dementia patients.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Conferred with multidisciplinary healthcare team to help effectively manage patient conditions with regular testing and vitals assessments.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Facilitated activities of daily living, including personal hygiene management, feeding and ambulation.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Cleaned and prepared rooms between patients, using aseptic technique to prevent infections and cross-contamination.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Assisted patients with mobility needs, including moving to and from beds, organizing wheelchairs and preparing assistive devices.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Coordinated daily medicine schedules and administration to help clients address symptoms and enhance quality of life.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Reported changes in sister's status regarding drug therapy to ensure patient safety and comfort. </w:t>
      </w:r>
    </w:p>
    <w:p>
      <w:pPr>
        <w:pStyle w:val="ul_li"/>
        <w:numPr>
          <w:ilvl w:val="0"/>
          <w:numId w:val="9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Took vital signs, height and weight measurements and monitored glucose. </w:t>
      </w:r>
    </w:p>
    <w:p>
      <w:pPr>
        <w:pStyle w:val="div_document_singlecolumn"/>
        <w:spacing w:before="200" w:line="280" w:lineRule="atLeast"/>
      </w:pPr>
      <w:r>
        <w:rPr>
          <w:b w:val="1"/>
          <w:bCs w:val="1"/>
          <w:rtl w:val="0"/>
          <w:lang w:val="da-DK"/>
        </w:rPr>
        <w:t>Private Caregiver</w:t>
      </w:r>
      <w:r>
        <w:rPr>
          <w:rtl w:val="0"/>
          <w:lang w:val="en-US"/>
        </w:rPr>
        <w:t xml:space="preserve">, 01/2014 to 02/2017 </w:t>
      </w:r>
    </w:p>
    <w:p>
      <w:pPr>
        <w:pStyle w:val="span_paddedline Paragraph"/>
        <w:spacing w:line="280" w:lineRule="atLeast"/>
      </w:pPr>
      <w:r>
        <w:rPr>
          <w:b w:val="1"/>
          <w:bCs w:val="1"/>
          <w:rtl w:val="0"/>
          <w:lang w:val="da-DK"/>
        </w:rPr>
        <w:t>Bernice Johnson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en-US"/>
        </w:rPr>
        <w:t>Colorado Springs, CO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Maintained clean personal areas and prepared healthy meals to support client nutritional needs.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Kept close eye on client vital signs, administered medications and tracked behaviors to keep healthcare supervisor well-informed.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Assisted clients with daily living needs, including bathing and personal grooming, to maintain self-esteem and general wellness.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Offered social support by transporting individuals to events and activities, in addition to medical appointments and shopping trips.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Kept household areas clean and well-stocked, ran errands, managed laundry and completed weekly grocery shopping.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Turned and positioned bed-bound patients to prevent bedsores and maintain comfort levels.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Monitored progress and documented any patient health status changes, keeping healthcare team updated.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Supervised daily activities and provided assistance when needed.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Developed rapport to create safe and trusting environment for care.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Helped patients care for themselves by teaching proper, safe use of ambulation assistive devices such as canes or walkers.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Administered medication as directed by physician.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Helped clients maintain optimal health by overseeing medication administration and all doctor's appointments.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Recorded patients' pulse, blood pressure and respirations  to assess and document important health information. </w:t>
      </w:r>
    </w:p>
    <w:p>
      <w:pPr>
        <w:pStyle w:val="ul_li"/>
        <w:numPr>
          <w:ilvl w:val="0"/>
          <w:numId w:val="11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Performed household tasks such as laundry, dusting, washing dishes and vacuuming. </w:t>
      </w:r>
    </w:p>
    <w:p>
      <w:pPr>
        <w:pStyle w:val="div_document_singlecolumn"/>
        <w:spacing w:before="200" w:line="280" w:lineRule="atLeast"/>
      </w:pPr>
      <w:r>
        <w:rPr>
          <w:b w:val="1"/>
          <w:bCs w:val="1"/>
          <w:rtl w:val="0"/>
          <w:lang w:val="en-US"/>
        </w:rPr>
        <w:t>Certified Nursing Assistant</w:t>
      </w:r>
      <w:r>
        <w:rPr>
          <w:rtl w:val="0"/>
          <w:lang w:val="en-US"/>
        </w:rPr>
        <w:t xml:space="preserve">, 01/2012 to 01/2014 </w:t>
      </w:r>
    </w:p>
    <w:p>
      <w:pPr>
        <w:pStyle w:val="span_paddedline Paragraph"/>
        <w:spacing w:line="280" w:lineRule="atLeast"/>
      </w:pPr>
      <w:r>
        <w:rPr>
          <w:b w:val="1"/>
          <w:bCs w:val="1"/>
          <w:rtl w:val="0"/>
          <w:lang w:val="en-US"/>
        </w:rPr>
        <w:t>Right at Home -Home Health Agency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en-US"/>
        </w:rPr>
        <w:t>Colorado Springs, CO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individualized care to patients in the comfort of their home.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Providing transportation to appointments and leisure activities.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Ensuring the patient is comfortable while following end of life care as directed by the hospice team.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Offered support for client mental and emotional needs to enhance physical outcomes and overall happiness.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Completed entries in log books, journals and care plans to document accurately report patient progress.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Delivered assistance to elderly clients in daily activities including bathing, dressing, physical transfers and care for incontinence.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Performed basic household chores, including washing floors, washing dishes, vacuuming, garbage disposal and dusting.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Encouraged patients to participate in safe physical activity to help boost mood and improve overall wellness.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mobility assistance such as walking and regular exercising.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Helped patients safely transition between sleeping surfaces and mobility assistance such as wheelchairs by providing consistent support.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Interacted kindly with patients and families and displayed positive, outgoing attitude, resulting in establishment of long-term, professional relationships.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Assisted with general household activities, such as cooking, meal preparation and grocery shopping.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Assisted patients with handling daily chores and errands by transporting to appointments, cleaning personal spaces and purchasing supplies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Provided patients and families with emotional support and instruction in preparing healthy meals, independent living and adaptation to disability or illness. </w:t>
      </w:r>
    </w:p>
    <w:p>
      <w:pPr>
        <w:pStyle w:val="ul_li"/>
        <w:numPr>
          <w:ilvl w:val="0"/>
          <w:numId w:val="13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Reported any unusual or urgent circumstances in patients' condition or environment immediately to family members. </w:t>
      </w:r>
    </w:p>
    <w:p>
      <w:pPr>
        <w:pStyle w:val="div_document_div_sectiontitle"/>
        <w:spacing w:before="240" w:after="100" w:line="280" w:lineRule="atLeast"/>
      </w:pPr>
    </w:p>
    <w:p>
      <w:pPr>
        <w:pStyle w:val="div_document_div_sectiontitle"/>
        <w:spacing w:before="240" w:after="100" w:line="280" w:lineRule="atLeast"/>
      </w:pPr>
    </w:p>
    <w:p>
      <w:pPr>
        <w:pStyle w:val="div_document_div_sectiontitle"/>
        <w:spacing w:before="240" w:after="100" w:line="280" w:lineRule="atLeast"/>
      </w:pPr>
    </w:p>
    <w:p>
      <w:pPr>
        <w:pStyle w:val="div_document_div_sectiontitle"/>
        <w:spacing w:before="240" w:after="100" w:line="280" w:lineRule="atLea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div_document_singlecolumn"/>
        <w:spacing w:line="280" w:lineRule="atLea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Bachelors of Science in Nursing</w:t>
      </w: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 xml:space="preserve">Chamberlain University- </w:t>
      </w:r>
      <w:r>
        <w:rPr>
          <w:rtl w:val="0"/>
          <w:lang w:val="en-US"/>
        </w:rPr>
        <w:t>Online Campus</w:t>
      </w:r>
    </w:p>
    <w:p>
      <w:pPr>
        <w:pStyle w:val="div_document_singlecolumn"/>
        <w:spacing w:line="280" w:lineRule="atLeast"/>
        <w:rPr>
          <w:b w:val="1"/>
          <w:bCs w:val="1"/>
        </w:rPr>
      </w:pPr>
      <w:r>
        <w:rPr>
          <w:rtl w:val="0"/>
          <w:lang w:val="en-US"/>
        </w:rPr>
        <w:t xml:space="preserve"> Projected Completion Date Fall 2022</w:t>
      </w:r>
    </w:p>
    <w:p>
      <w:pPr>
        <w:pStyle w:val="div_document_singlecolumn"/>
        <w:spacing w:line="280" w:lineRule="atLeast"/>
        <w:rPr>
          <w:b w:val="1"/>
          <w:bCs w:val="1"/>
        </w:rPr>
      </w:pPr>
    </w:p>
    <w:p>
      <w:pPr>
        <w:pStyle w:val="div_document_singlecolumn"/>
        <w:spacing w:line="280" w:lineRule="atLeast"/>
      </w:pPr>
      <w:r>
        <w:rPr>
          <w:b w:val="1"/>
          <w:bCs w:val="1"/>
          <w:rtl w:val="0"/>
          <w:lang w:val="en-US"/>
        </w:rPr>
        <w:t>Associate of Applied Science</w:t>
      </w:r>
      <w:r>
        <w:rPr>
          <w:b w:val="1"/>
          <w:bCs w:val="1"/>
          <w:rtl w:val="0"/>
          <w:lang w:val="en-US"/>
        </w:rPr>
        <w:t xml:space="preserve"> in </w:t>
      </w:r>
      <w:r>
        <w:rPr>
          <w:b w:val="1"/>
          <w:bCs w:val="1"/>
          <w:rtl w:val="0"/>
          <w:lang w:val="en-US"/>
        </w:rPr>
        <w:t>Nursing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en-US"/>
        </w:rPr>
        <w:t>2018-2020</w:t>
      </w:r>
    </w:p>
    <w:p>
      <w:pPr>
        <w:pStyle w:val="span_paddedline Paragraph"/>
        <w:spacing w:line="280" w:lineRule="atLeast"/>
        <w:rPr>
          <w:lang w:val="es-ES_tradnl"/>
        </w:rPr>
      </w:pPr>
      <w:r>
        <w:rPr>
          <w:b w:val="1"/>
          <w:bCs w:val="1"/>
          <w:rtl w:val="0"/>
          <w:lang w:val="es-ES_tradnl"/>
        </w:rPr>
        <w:t>Pueblo Community College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en-US"/>
        </w:rPr>
        <w:t>Canon City</w:t>
      </w:r>
      <w:r>
        <w:rPr>
          <w:rtl w:val="0"/>
          <w:lang w:val="es-ES_tradnl"/>
        </w:rPr>
        <w:t>, CO</w:t>
      </w:r>
    </w:p>
    <w:p>
      <w:pPr>
        <w:pStyle w:val="ul_li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Member of Phi Theta Kappa </w:t>
      </w:r>
    </w:p>
    <w:p>
      <w:pPr>
        <w:pStyle w:val="ul_li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Dean's List Spring 2019 </w:t>
      </w:r>
    </w:p>
    <w:p>
      <w:pPr>
        <w:pStyle w:val="ul_li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Graduat</w:t>
      </w:r>
      <w:r>
        <w:rPr>
          <w:rtl w:val="0"/>
          <w:lang w:val="en-US"/>
        </w:rPr>
        <w:t>ed:</w:t>
      </w:r>
      <w:r>
        <w:rPr>
          <w:rtl w:val="0"/>
          <w:lang w:val="en-US"/>
        </w:rPr>
        <w:t xml:space="preserve"> May 2020</w:t>
      </w:r>
    </w:p>
    <w:p>
      <w:pPr>
        <w:pStyle w:val="div_document_singlecolumn"/>
        <w:spacing w:before="200" w:line="280" w:lineRule="atLeast"/>
      </w:pPr>
      <w:r>
        <w:rPr>
          <w:b w:val="1"/>
          <w:bCs w:val="1"/>
          <w:rtl w:val="0"/>
          <w:lang w:val="en-US"/>
        </w:rPr>
        <w:t>Certified Nursing Assistant</w:t>
      </w:r>
      <w:r>
        <w:rPr>
          <w:rtl w:val="0"/>
          <w:lang w:val="en-US"/>
        </w:rPr>
        <w:t xml:space="preserve">: 06/2012 </w:t>
      </w:r>
    </w:p>
    <w:p>
      <w:pPr>
        <w:pStyle w:val="span_paddedline Paragraph"/>
        <w:spacing w:line="280" w:lineRule="atLeast"/>
        <w:rPr>
          <w:lang w:val="en-US"/>
        </w:rPr>
      </w:pPr>
      <w:r>
        <w:rPr>
          <w:b w:val="1"/>
          <w:bCs w:val="1"/>
          <w:rtl w:val="0"/>
          <w:lang w:val="en-US"/>
        </w:rPr>
        <w:t>Nurse Nancy Nursing Assistant Training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en-US"/>
        </w:rPr>
        <w:t>Colorado Springs, CO</w:t>
      </w:r>
    </w:p>
    <w:p>
      <w:pPr>
        <w:pStyle w:val="div_document_singlecolumn"/>
        <w:spacing w:before="200" w:line="280" w:lineRule="atLeast"/>
      </w:pPr>
      <w:r>
        <w:rPr>
          <w:b w:val="1"/>
          <w:bCs w:val="1"/>
          <w:rtl w:val="0"/>
          <w:lang w:val="en-US"/>
        </w:rPr>
        <w:t>Pharmacy Technician</w:t>
      </w:r>
      <w:r>
        <w:rPr>
          <w:b w:val="1"/>
          <w:bCs w:val="1"/>
          <w:rtl w:val="0"/>
          <w:lang w:val="en-US"/>
        </w:rPr>
        <w:t>: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2006-2007</w:t>
      </w:r>
    </w:p>
    <w:p>
      <w:pPr>
        <w:pStyle w:val="span_paddedline Paragraph"/>
        <w:spacing w:line="280" w:lineRule="atLeast"/>
        <w:rPr>
          <w:lang w:val="da-DK"/>
        </w:rPr>
      </w:pPr>
      <w:r>
        <w:rPr>
          <w:b w:val="1"/>
          <w:bCs w:val="1"/>
          <w:rtl w:val="0"/>
          <w:lang w:val="en-US"/>
        </w:rPr>
        <w:t>D.A. Dorsey Technical College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rtl w:val="0"/>
          <w:lang w:val="da-DK"/>
        </w:rPr>
        <w:t>Miami, FL</w:t>
      </w:r>
    </w:p>
    <w:p>
      <w:pPr>
        <w:pStyle w:val="span_paddedline Paragraph"/>
        <w:spacing w:line="280" w:lineRule="atLeast"/>
      </w:pPr>
      <w:r>
        <w:rPr>
          <w:rtl w:val="0"/>
          <w:lang w:val="en-US"/>
        </w:rPr>
        <w:t>Graduated 2007</w:t>
      </w:r>
    </w:p>
    <w:p>
      <w:pPr>
        <w:pStyle w:val="div_document_div_sectiontitle"/>
        <w:spacing w:before="240" w:after="100" w:line="280" w:lineRule="atLea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References</w:t>
      </w:r>
    </w:p>
    <w:p>
      <w:pPr>
        <w:pStyle w:val="ul_li"/>
        <w:numPr>
          <w:ilvl w:val="0"/>
          <w:numId w:val="15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Julia Ybarra-Oncology Charge Nurse (630) 853-1175</w:t>
      </w:r>
    </w:p>
    <w:p>
      <w:pPr>
        <w:pStyle w:val="ul_li"/>
        <w:numPr>
          <w:ilvl w:val="0"/>
          <w:numId w:val="15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Nattasha Mothersil-Oncology Charge Nurse (407) 970-2628</w:t>
      </w:r>
    </w:p>
    <w:p>
      <w:pPr>
        <w:pStyle w:val="ul_li"/>
        <w:numPr>
          <w:ilvl w:val="0"/>
          <w:numId w:val="15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Amber Vigil-Oncology Staff Nurse (719) 323-1400</w:t>
      </w:r>
    </w:p>
    <w:p>
      <w:pPr>
        <w:pStyle w:val="ul_li"/>
        <w:numPr>
          <w:ilvl w:val="0"/>
          <w:numId w:val="15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Sister Marie Therese Summers-Human Resources Supervisor-Benet Hill Monastery (719)355-1616 mtsummers@benethillmonsatery.org</w:t>
      </w:r>
    </w:p>
    <w:p>
      <w:pPr>
        <w:pStyle w:val="ul_li"/>
        <w:numPr>
          <w:ilvl w:val="0"/>
          <w:numId w:val="15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Sister Mary Colleen Schwarts- Nursing Supervisor-Benet Hill Monastery (719)209-4630</w:t>
      </w:r>
    </w:p>
    <w:p>
      <w:pPr>
        <w:pStyle w:val="ul_li"/>
        <w:numPr>
          <w:ilvl w:val="0"/>
          <w:numId w:val="15"/>
        </w:numPr>
        <w:bidi w:val="0"/>
        <w:spacing w:line="280" w:lineRule="atLeast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Patricia Owen-Halley- Coworker Benet Hill Monastery (623)330-4501</w:t>
      </w:r>
    </w:p>
    <w:sectPr>
      <w:headerReference w:type="default" r:id="rId4"/>
      <w:footerReference w:type="default" r:id="rId5"/>
      <w:pgSz w:w="12240" w:h="15840" w:orient="portrait"/>
      <w:pgMar w:top="520" w:right="840" w:bottom="520" w:left="8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495" w:hanging="24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46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8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4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6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8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0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20" w:hanging="21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460" w:hanging="21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80" w:hanging="21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00" w:hanging="21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620" w:hanging="21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40" w:hanging="21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60" w:hanging="21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780" w:hanging="21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00" w:hanging="21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20" w:hanging="21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v_document_div_name">
    <w:name w:val="div_document_div_name"/>
    <w:next w:val="div_document_div_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v_document_div_lowerborder">
    <w:name w:val="div_document_div_lowerborder"/>
    <w:next w:val="div_document_div_lowerborder"/>
    <w:pPr>
      <w:keepNext w:val="0"/>
      <w:keepLines w:val="0"/>
      <w:pageBreakBefore w:val="0"/>
      <w:widowControl w:val="1"/>
      <w:pBdr>
        <w:top w:val="single" w:color="000000" w:sz="2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0"/>
      <w:szCs w:val="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v">
    <w:name w:val="div"/>
    <w:next w:val="di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v_address">
    <w:name w:val="div_address"/>
    <w:next w:val="div_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v_document_div_sectiontitle">
    <w:name w:val="div_document_div_sectiontitle"/>
    <w:next w:val="div_document_div_section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">
    <w:name w:val="p"/>
    <w:next w:val="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  <w:style w:type="paragraph" w:styleId="ul_li">
    <w:name w:val="ul_li"/>
    <w:next w:val="ul_l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paragraph" w:styleId="div_document_singlecolumn">
    <w:name w:val="div_document_singlecolumn"/>
    <w:next w:val="div_document_singlecolum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pan_paddedline Paragraph">
    <w:name w:val="span_paddedline Paragraph"/>
    <w:next w:val="span_paddedline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8">
    <w:name w:val="Imported Style 8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