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E0C1" w14:textId="521E5F72" w:rsidR="00D92A28" w:rsidRDefault="00416DA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E6A492" wp14:editId="6D20D9AA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305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30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0D0D" w14:textId="77777777"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5E0C90F3" w14:textId="6C70B3D4" w:rsidR="00380CB2" w:rsidRPr="00D11747" w:rsidRDefault="00315CE3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Newly graduated, Masters prepared nurse educator looking to </w:t>
                            </w:r>
                            <w:r w:rsidR="00786F5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serve the next generation of nurses as an instructor. Over 15 years bedside nursing experience in the roles of charge nurse, preceptor, nursing leadership, and clinical nurse educator. </w:t>
                            </w:r>
                          </w:p>
                          <w:p w14:paraId="2321A354" w14:textId="77777777"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14:paraId="7AD79520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5C839A51" w14:textId="2D749FE0" w:rsidR="00380CB2" w:rsidRPr="00C96AE3" w:rsidRDefault="00786F5B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Evidence-based practice driven change maker</w:t>
                                  </w:r>
                                </w:p>
                                <w:p w14:paraId="3FC3F63C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5BCA2959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75A11518" w14:textId="78B77F9D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</w:t>
                                  </w:r>
                                  <w:r w:rsidR="00315CE3">
                                    <w:rPr>
                                      <w:sz w:val="24"/>
                                      <w:szCs w:val="24"/>
                                    </w:rPr>
                                    <w:t xml:space="preserve">tive curriculum </w:t>
                                  </w:r>
                                  <w:r w:rsidR="00786F5B">
                                    <w:rPr>
                                      <w:sz w:val="24"/>
                                      <w:szCs w:val="24"/>
                                    </w:rPr>
                                    <w:t>planning/designer</w:t>
                                  </w:r>
                                </w:p>
                                <w:p w14:paraId="3FB32AC9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577D3E9B" w14:textId="31508A0C" w:rsidR="00380CB2" w:rsidRPr="00C96AE3" w:rsidRDefault="00786F5B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Quality improvement seeking</w:t>
                                  </w:r>
                                </w:p>
                              </w:tc>
                            </w:tr>
                          </w:tbl>
                          <w:p w14:paraId="3B80DE24" w14:textId="77777777"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59D6EC1C" w14:textId="2E3B3BFA" w:rsidR="00380CB2" w:rsidRPr="00D11747" w:rsidRDefault="00786F5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Neonatal Intensive Care Unit RN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01/2007-</w:t>
                            </w:r>
                            <w:r w:rsidR="006F0EE3">
                              <w:rPr>
                                <w:sz w:val="24"/>
                                <w:szCs w:val="24"/>
                                <w:lang w:val="en-US"/>
                              </w:rPr>
                              <w:t>Present</w:t>
                            </w:r>
                          </w:p>
                          <w:p w14:paraId="252CD0A1" w14:textId="19736427" w:rsidR="00380CB2" w:rsidRPr="00D11747" w:rsidRDefault="00786F5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Children’s Hospital of New Orleans</w:t>
                            </w:r>
                            <w:r w:rsidR="006F0EE3">
                              <w:rPr>
                                <w:sz w:val="24"/>
                                <w:szCs w:val="24"/>
                                <w:lang w:val="en-US"/>
                              </w:rPr>
                              <w:t>, Louisiana</w:t>
                            </w:r>
                          </w:p>
                          <w:p w14:paraId="434C7DE4" w14:textId="1B0CBA0F" w:rsidR="00380CB2" w:rsidRPr="00D11747" w:rsidRDefault="006F0EE3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Bedside RN working with families to optimize patient care and experience</w:t>
                            </w:r>
                          </w:p>
                          <w:p w14:paraId="68865FA7" w14:textId="7FB44300" w:rsidR="00380CB2" w:rsidRPr="00D11747" w:rsidRDefault="006F0EE3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Charge Nurse role</w:t>
                            </w:r>
                          </w:p>
                          <w:p w14:paraId="061082FB" w14:textId="2FC4AD5D" w:rsidR="00380CB2" w:rsidRPr="00D11747" w:rsidRDefault="006F0EE3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Preceptor for newly graduated RNs and student nurses</w:t>
                            </w:r>
                          </w:p>
                          <w:p w14:paraId="427D8D95" w14:textId="3DFA42EE" w:rsidR="00380CB2" w:rsidRDefault="006F0EE3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Transport RN</w:t>
                            </w:r>
                          </w:p>
                          <w:p w14:paraId="44E673A9" w14:textId="6AE1DA90" w:rsidR="006F0EE3" w:rsidRPr="00E21830" w:rsidRDefault="006F0EE3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183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Clinical RN educator</w:t>
                            </w:r>
                            <w:r w:rsidR="00E21830" w:rsidRPr="00E2183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3/2020-present </w:t>
                            </w:r>
                          </w:p>
                          <w:p w14:paraId="4236FC82" w14:textId="24A0B437" w:rsidR="006F0EE3" w:rsidRDefault="006F0EE3" w:rsidP="006F0EE3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42E7633" w14:textId="4C4647D9" w:rsidR="006F0EE3" w:rsidRDefault="006F0EE3" w:rsidP="006F0EE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Neonatal Intensive Care Unit RN (PRN)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12/2019-02/2021</w:t>
                            </w:r>
                          </w:p>
                          <w:p w14:paraId="3F3F2ACC" w14:textId="797D4A2F" w:rsidR="006F0EE3" w:rsidRDefault="006F0EE3" w:rsidP="006F0EE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St. Tammany Health System,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Covington, Louisiana</w:t>
                            </w:r>
                          </w:p>
                          <w:p w14:paraId="5693DA3E" w14:textId="224B7D83" w:rsidR="006F0EE3" w:rsidRDefault="006F0EE3" w:rsidP="006F0EE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Bedside RN</w:t>
                            </w:r>
                          </w:p>
                          <w:p w14:paraId="451ACC27" w14:textId="3016CB89" w:rsidR="00E21830" w:rsidRDefault="00E21830" w:rsidP="00E2183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58B18AA" w14:textId="3EE42324" w:rsidR="00E21830" w:rsidRDefault="00E21830" w:rsidP="00E2183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Neonatal Intensive Care Unit RN (PRN) </w:t>
                            </w:r>
                          </w:p>
                          <w:p w14:paraId="5124EAC1" w14:textId="289E25F7" w:rsidR="00E21830" w:rsidRDefault="00E21830" w:rsidP="00E2183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Lakeview Regional Medical Center,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Covington, Louisiana</w:t>
                            </w:r>
                          </w:p>
                          <w:p w14:paraId="56232F40" w14:textId="397A824C" w:rsidR="00E21830" w:rsidRDefault="00E21830" w:rsidP="00E2183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Bedside RN</w:t>
                            </w:r>
                          </w:p>
                          <w:p w14:paraId="2BE57128" w14:textId="15012991" w:rsidR="00E21830" w:rsidRPr="00E21830" w:rsidRDefault="00E21830" w:rsidP="00E2183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Transport RN</w:t>
                            </w:r>
                          </w:p>
                          <w:p w14:paraId="4796524D" w14:textId="2ABD5F35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64DDD122" w14:textId="68D667DD" w:rsidR="00E21830" w:rsidRPr="00E21830" w:rsidRDefault="00E21830" w:rsidP="00E2183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Master of Science in Nursing with Nurse Educator specialty: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Walden University</w:t>
                            </w:r>
                            <w:r w:rsidR="0079749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(08/2022)</w:t>
                            </w:r>
                          </w:p>
                          <w:p w14:paraId="6FBD510F" w14:textId="7DB32B33" w:rsidR="00380CB2" w:rsidRDefault="00380CB2" w:rsidP="00E2183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Science</w:t>
                            </w:r>
                            <w:r w:rsidR="00E2183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Nursing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E2183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University of Louisiana </w:t>
                            </w:r>
                            <w:r w:rsidR="0079749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(08/2021)</w:t>
                            </w:r>
                          </w:p>
                          <w:p w14:paraId="5837B3DF" w14:textId="09C90C56" w:rsidR="00E21830" w:rsidRPr="0079749E" w:rsidRDefault="00E21830" w:rsidP="00E2183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Associate</w:t>
                            </w:r>
                            <w:r w:rsidR="0079749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 Degree in Nursing: </w:t>
                            </w:r>
                            <w:r w:rsidR="0079749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Delgado Community College/Charity School of Nursing (12/2007)</w:t>
                            </w:r>
                          </w:p>
                          <w:p w14:paraId="02C49D20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3812D65E" w14:textId="72406836" w:rsidR="00380CB2" w:rsidRPr="0080565E" w:rsidRDefault="00416DA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>CCRN-NICU, BLS, NRP, PALS, CPS technician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6A4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.75pt;margin-top:114.75pt;width:519.75pt;height:6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" filled="f" stroked="f">
                <v:textbox>
                  <w:txbxContent>
                    <w:p w14:paraId="3E870D0D" w14:textId="77777777"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5E0C90F3" w14:textId="6C70B3D4" w:rsidR="00380CB2" w:rsidRPr="00D11747" w:rsidRDefault="00315CE3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Newly graduated, Masters prepared nurse educator looking to </w:t>
                      </w:r>
                      <w:r w:rsidR="00786F5B">
                        <w:rPr>
                          <w:sz w:val="24"/>
                          <w:szCs w:val="24"/>
                          <w:lang w:val="en-US"/>
                        </w:rPr>
                        <w:t xml:space="preserve">serve the next generation of nurses as an instructor. Over 15 years bedside nursing experience in the roles of charge nurse, preceptor, nursing leadership, and clinical nurse educator. </w:t>
                      </w:r>
                    </w:p>
                    <w:p w14:paraId="2321A354" w14:textId="77777777"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14:paraId="7AD79520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5C839A51" w14:textId="2D749FE0" w:rsidR="00380CB2" w:rsidRPr="00C96AE3" w:rsidRDefault="00786F5B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Evidence-based practice driven change maker</w:t>
                            </w:r>
                          </w:p>
                          <w:p w14:paraId="3FC3F63C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5BCA2959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75A11518" w14:textId="78B77F9D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</w:t>
                            </w:r>
                            <w:r w:rsidR="00315CE3">
                              <w:rPr>
                                <w:sz w:val="24"/>
                                <w:szCs w:val="24"/>
                              </w:rPr>
                              <w:t xml:space="preserve">tive curriculum </w:t>
                            </w:r>
                            <w:r w:rsidR="00786F5B">
                              <w:rPr>
                                <w:sz w:val="24"/>
                                <w:szCs w:val="24"/>
                              </w:rPr>
                              <w:t>planning/designer</w:t>
                            </w:r>
                          </w:p>
                          <w:p w14:paraId="3FB32AC9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577D3E9B" w14:textId="31508A0C" w:rsidR="00380CB2" w:rsidRPr="00C96AE3" w:rsidRDefault="00786F5B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Quality improvement seeking</w:t>
                            </w:r>
                          </w:p>
                        </w:tc>
                      </w:tr>
                    </w:tbl>
                    <w:p w14:paraId="3B80DE24" w14:textId="77777777"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59D6EC1C" w14:textId="2E3B3BFA" w:rsidR="00380CB2" w:rsidRPr="00D11747" w:rsidRDefault="00786F5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Neonatal Intensive Care Unit RN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01/2007-</w:t>
                      </w:r>
                      <w:r w:rsidR="006F0EE3">
                        <w:rPr>
                          <w:sz w:val="24"/>
                          <w:szCs w:val="24"/>
                          <w:lang w:val="en-US"/>
                        </w:rPr>
                        <w:t>Present</w:t>
                      </w:r>
                    </w:p>
                    <w:p w14:paraId="252CD0A1" w14:textId="19736427" w:rsidR="00380CB2" w:rsidRPr="00D11747" w:rsidRDefault="00786F5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Children’s Hospital of New Orleans</w:t>
                      </w:r>
                      <w:r w:rsidR="006F0EE3">
                        <w:rPr>
                          <w:sz w:val="24"/>
                          <w:szCs w:val="24"/>
                          <w:lang w:val="en-US"/>
                        </w:rPr>
                        <w:t>, Louisiana</w:t>
                      </w:r>
                    </w:p>
                    <w:p w14:paraId="434C7DE4" w14:textId="1B0CBA0F" w:rsidR="00380CB2" w:rsidRPr="00D11747" w:rsidRDefault="006F0EE3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Bedside RN working with families to optimize patient care and experience</w:t>
                      </w:r>
                    </w:p>
                    <w:p w14:paraId="68865FA7" w14:textId="7FB44300" w:rsidR="00380CB2" w:rsidRPr="00D11747" w:rsidRDefault="006F0EE3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Charge Nurse role</w:t>
                      </w:r>
                    </w:p>
                    <w:p w14:paraId="061082FB" w14:textId="2FC4AD5D" w:rsidR="00380CB2" w:rsidRPr="00D11747" w:rsidRDefault="006F0EE3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Preceptor for newly graduated RNs and student nurses</w:t>
                      </w:r>
                    </w:p>
                    <w:p w14:paraId="427D8D95" w14:textId="3DFA42EE" w:rsidR="00380CB2" w:rsidRDefault="006F0EE3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Transport RN</w:t>
                      </w:r>
                    </w:p>
                    <w:p w14:paraId="44E673A9" w14:textId="6AE1DA90" w:rsidR="006F0EE3" w:rsidRPr="00E21830" w:rsidRDefault="006F0EE3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2183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Clinical RN educator</w:t>
                      </w:r>
                      <w:r w:rsidR="00E21830" w:rsidRPr="00E2183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3/2020-present </w:t>
                      </w:r>
                    </w:p>
                    <w:p w14:paraId="4236FC82" w14:textId="24A0B437" w:rsidR="006F0EE3" w:rsidRDefault="006F0EE3" w:rsidP="006F0EE3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442E7633" w14:textId="4C4647D9" w:rsidR="006F0EE3" w:rsidRDefault="006F0EE3" w:rsidP="006F0EE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Neonatal Intensive Care Unit RN (PRN)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12/2019-02/2021</w:t>
                      </w:r>
                    </w:p>
                    <w:p w14:paraId="3F3F2ACC" w14:textId="797D4A2F" w:rsidR="006F0EE3" w:rsidRDefault="006F0EE3" w:rsidP="006F0EE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St. Tammany Health System,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Covington, Louisiana</w:t>
                      </w:r>
                    </w:p>
                    <w:p w14:paraId="5693DA3E" w14:textId="224B7D83" w:rsidR="006F0EE3" w:rsidRDefault="006F0EE3" w:rsidP="006F0EE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Bedside RN</w:t>
                      </w:r>
                    </w:p>
                    <w:p w14:paraId="451ACC27" w14:textId="3016CB89" w:rsidR="00E21830" w:rsidRDefault="00E21830" w:rsidP="00E2183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758B18AA" w14:textId="3EE42324" w:rsidR="00E21830" w:rsidRDefault="00E21830" w:rsidP="00E2183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Neonatal Intensive Care Unit RN (PRN) </w:t>
                      </w:r>
                    </w:p>
                    <w:p w14:paraId="5124EAC1" w14:textId="289E25F7" w:rsidR="00E21830" w:rsidRDefault="00E21830" w:rsidP="00E2183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Lakeview Regional Medical Center,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Covington, Louisiana</w:t>
                      </w:r>
                    </w:p>
                    <w:p w14:paraId="56232F40" w14:textId="397A824C" w:rsidR="00E21830" w:rsidRDefault="00E21830" w:rsidP="00E21830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Bedside RN</w:t>
                      </w:r>
                    </w:p>
                    <w:p w14:paraId="2BE57128" w14:textId="15012991" w:rsidR="00E21830" w:rsidRPr="00E21830" w:rsidRDefault="00E21830" w:rsidP="00E21830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Transport RN</w:t>
                      </w:r>
                    </w:p>
                    <w:p w14:paraId="4796524D" w14:textId="2ABD5F35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64DDD122" w14:textId="68D667DD" w:rsidR="00E21830" w:rsidRPr="00E21830" w:rsidRDefault="00E21830" w:rsidP="00E21830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Master of Science in Nursing with Nurse Educator specialty: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Walden University</w:t>
                      </w:r>
                      <w:r w:rsidR="0079749E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(08/2022)</w:t>
                      </w:r>
                    </w:p>
                    <w:p w14:paraId="6FBD510F" w14:textId="7DB32B33" w:rsidR="00380CB2" w:rsidRDefault="00380CB2" w:rsidP="00E21830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Bachelor of Science</w:t>
                      </w:r>
                      <w:r w:rsidR="00E21830">
                        <w:rPr>
                          <w:sz w:val="24"/>
                          <w:szCs w:val="24"/>
                          <w:lang w:val="en-US"/>
                        </w:rPr>
                        <w:t xml:space="preserve"> in Nursing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E21830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University of Louisiana </w:t>
                      </w:r>
                      <w:r w:rsidR="0079749E">
                        <w:rPr>
                          <w:b/>
                          <w:sz w:val="24"/>
                          <w:szCs w:val="24"/>
                          <w:lang w:val="en-US"/>
                        </w:rPr>
                        <w:t>(08/2021)</w:t>
                      </w:r>
                    </w:p>
                    <w:p w14:paraId="5837B3DF" w14:textId="09C90C56" w:rsidR="00E21830" w:rsidRPr="0079749E" w:rsidRDefault="00E21830" w:rsidP="00E21830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Associate</w:t>
                      </w:r>
                      <w:r w:rsidR="0079749E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s Degree in Nursing: </w:t>
                      </w:r>
                      <w:r w:rsidR="0079749E">
                        <w:rPr>
                          <w:b/>
                          <w:sz w:val="24"/>
                          <w:szCs w:val="24"/>
                          <w:lang w:val="en-US"/>
                        </w:rPr>
                        <w:t>Delgado Community College/Charity School of Nursing (12/2007)</w:t>
                      </w:r>
                    </w:p>
                    <w:p w14:paraId="02C49D20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3812D65E" w14:textId="72406836" w:rsidR="00380CB2" w:rsidRPr="0080565E" w:rsidRDefault="00416DA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t>CCRN-NICU, BLS, NRP, PALS, CPS technician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AB4A5F" wp14:editId="2D50D476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E824B" id="Prostokąt 2" o:spid="_x0000_s1026" style="position:absolute;margin-left:-36pt;margin-top:786pt;width:59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6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" fillcolor="#5b9bd5 [3204]" stroked="f" strokeweight="1pt"/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38451" wp14:editId="6927DBE8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8AEB0" id="Prostokąt 1" o:spid="_x0000_s1026" style="position:absolute;margin-left:-36pt;margin-top:-40.5pt;width:59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" fillcolor="#5b9bd5 [3204]" stroked="f" strokeweight="1pt"/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C543C" wp14:editId="74A84C6C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A2AFE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4AE03361" w14:textId="158C538E" w:rsidR="00380CB2" w:rsidRPr="00D71789" w:rsidRDefault="00315CE3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70405 Chambly Ct., Madisonville, LA 70447</w:t>
                            </w:r>
                          </w:p>
                          <w:p w14:paraId="161FF9AA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63B9B809" w14:textId="04A66B8B" w:rsidR="00380CB2" w:rsidRPr="00D71789" w:rsidRDefault="00315CE3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(504)650-1677</w:t>
                            </w:r>
                            <w:r w:rsidR="00380CB2"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6D623D5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4029982B" w14:textId="3F686D25" w:rsidR="00380CB2" w:rsidRPr="00D71789" w:rsidRDefault="00315CE3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Teresa.lanoue@lcmchealth.org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543C" id="_x0000_s1027" type="#_x0000_t202" style="position:absolute;margin-left:300pt;margin-top:3.7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" filled="f" stroked="f">
                <v:textbox>
                  <w:txbxContent>
                    <w:p w14:paraId="34CA2AFE" w14:textId="77777777"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4AE03361" w14:textId="158C538E" w:rsidR="00380CB2" w:rsidRPr="00D71789" w:rsidRDefault="00315CE3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70405 Chambly Ct., Madisonville, LA 70447</w:t>
                      </w:r>
                    </w:p>
                    <w:p w14:paraId="161FF9AA" w14:textId="77777777"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63B9B809" w14:textId="04A66B8B" w:rsidR="00380CB2" w:rsidRPr="00D71789" w:rsidRDefault="00315CE3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(504)650-1677</w:t>
                      </w:r>
                      <w:r w:rsidR="00380CB2"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6D623D5" w14:textId="77777777"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4029982B" w14:textId="3F686D25" w:rsidR="00380CB2" w:rsidRPr="00D71789" w:rsidRDefault="00315CE3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Teresa.lanoue@lcmchealth.org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88C823" wp14:editId="65CC295F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4382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B60F" w14:textId="5CC8EC0E" w:rsidR="00470A5E" w:rsidRPr="00315CE3" w:rsidRDefault="00315CE3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15CE3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TERESA LANOUE</w:t>
                            </w:r>
                          </w:p>
                          <w:p w14:paraId="2314C854" w14:textId="158C5381" w:rsidR="00315CE3" w:rsidRPr="00315CE3" w:rsidRDefault="00315CE3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15CE3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MSN</w:t>
                            </w:r>
                            <w:r w:rsidR="00E603B2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-NE</w:t>
                            </w:r>
                            <w:r w:rsidRPr="00315CE3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 CCRN-NICU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C823" id="_x0000_s1028" type="#_x0000_t202" style="position:absolute;margin-left:11.25pt;margin-top:0;width:288.7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" filled="f" stroked="f" strokeweight="3.5pt">
                <v:textbox inset="0,0">
                  <w:txbxContent>
                    <w:p w14:paraId="497CB60F" w14:textId="5CC8EC0E" w:rsidR="00470A5E" w:rsidRPr="00315CE3" w:rsidRDefault="00315CE3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315CE3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TERESA LANOUE</w:t>
                      </w:r>
                    </w:p>
                    <w:p w14:paraId="2314C854" w14:textId="158C5381" w:rsidR="00315CE3" w:rsidRPr="00315CE3" w:rsidRDefault="00315CE3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315CE3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MSN</w:t>
                      </w:r>
                      <w:r w:rsidR="00E603B2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-NE</w:t>
                      </w:r>
                      <w:r w:rsidRPr="00315CE3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, CCRN-NICU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409">
        <w:tab/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746"/>
    <w:multiLevelType w:val="hybridMultilevel"/>
    <w:tmpl w:val="E428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1364E3"/>
    <w:rsid w:val="00252FB6"/>
    <w:rsid w:val="00275409"/>
    <w:rsid w:val="00315CE3"/>
    <w:rsid w:val="00371D00"/>
    <w:rsid w:val="00375FA2"/>
    <w:rsid w:val="00380CB2"/>
    <w:rsid w:val="00416DA9"/>
    <w:rsid w:val="00470A5E"/>
    <w:rsid w:val="005E0658"/>
    <w:rsid w:val="006A6BB0"/>
    <w:rsid w:val="006F0EE3"/>
    <w:rsid w:val="00786F5B"/>
    <w:rsid w:val="0079749E"/>
    <w:rsid w:val="007F46DF"/>
    <w:rsid w:val="0080565E"/>
    <w:rsid w:val="00881F53"/>
    <w:rsid w:val="00995178"/>
    <w:rsid w:val="00A369EE"/>
    <w:rsid w:val="00A701C6"/>
    <w:rsid w:val="00C67450"/>
    <w:rsid w:val="00D71789"/>
    <w:rsid w:val="00D92A28"/>
    <w:rsid w:val="00E21830"/>
    <w:rsid w:val="00E603B2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E124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LANOUE, TERESA</cp:lastModifiedBy>
  <cp:revision>8</cp:revision>
  <cp:lastPrinted>2020-04-04T19:49:00Z</cp:lastPrinted>
  <dcterms:created xsi:type="dcterms:W3CDTF">2022-05-31T18:32:00Z</dcterms:created>
  <dcterms:modified xsi:type="dcterms:W3CDTF">2022-05-31T18:38:00Z</dcterms:modified>
</cp:coreProperties>
</file>