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B24CF" w14:textId="77777777" w:rsidR="00CC34B2" w:rsidRPr="00882CA0" w:rsidRDefault="00103AA3">
      <w:pPr>
        <w:rPr>
          <w:b/>
          <w:bCs/>
        </w:rPr>
      </w:pPr>
      <w:r w:rsidRPr="00882CA0">
        <w:rPr>
          <w:b/>
          <w:bCs/>
        </w:rPr>
        <w:t>Janice Fonda</w:t>
      </w:r>
    </w:p>
    <w:p w14:paraId="0CFB715F" w14:textId="28736FD9" w:rsidR="00882CA0" w:rsidRPr="00882CA0" w:rsidRDefault="00882CA0">
      <w:pPr>
        <w:rPr>
          <w:b/>
          <w:bCs/>
        </w:rPr>
      </w:pPr>
      <w:r w:rsidRPr="00882CA0">
        <w:rPr>
          <w:b/>
          <w:bCs/>
        </w:rPr>
        <w:t>1000 W 8</w:t>
      </w:r>
      <w:r w:rsidRPr="00882CA0">
        <w:rPr>
          <w:b/>
          <w:bCs/>
          <w:vertAlign w:val="superscript"/>
        </w:rPr>
        <w:t>th</w:t>
      </w:r>
      <w:r w:rsidRPr="00882CA0">
        <w:rPr>
          <w:b/>
          <w:bCs/>
        </w:rPr>
        <w:t xml:space="preserve"> St Apt#1908</w:t>
      </w:r>
    </w:p>
    <w:p w14:paraId="6F96B078" w14:textId="4E467E9F" w:rsidR="00882CA0" w:rsidRPr="00882CA0" w:rsidRDefault="00882CA0">
      <w:pPr>
        <w:rPr>
          <w:b/>
          <w:bCs/>
        </w:rPr>
      </w:pPr>
      <w:r w:rsidRPr="00882CA0">
        <w:rPr>
          <w:b/>
          <w:bCs/>
        </w:rPr>
        <w:t>Los Angeles, Ca 90017</w:t>
      </w:r>
    </w:p>
    <w:p w14:paraId="017466DE" w14:textId="528E735E" w:rsidR="00882CA0" w:rsidRPr="00882CA0" w:rsidRDefault="00882CA0">
      <w:pPr>
        <w:rPr>
          <w:b/>
          <w:bCs/>
        </w:rPr>
      </w:pPr>
      <w:r w:rsidRPr="00882CA0">
        <w:rPr>
          <w:b/>
          <w:bCs/>
        </w:rPr>
        <w:t>818-419-4237</w:t>
      </w:r>
    </w:p>
    <w:p w14:paraId="08735492" w14:textId="77777777" w:rsidR="00103AA3" w:rsidRPr="00882CA0" w:rsidRDefault="00562E2B">
      <w:pPr>
        <w:rPr>
          <w:b/>
          <w:bCs/>
        </w:rPr>
      </w:pPr>
      <w:hyperlink r:id="rId4" w:history="1">
        <w:r w:rsidR="00103AA3" w:rsidRPr="00882CA0">
          <w:rPr>
            <w:rStyle w:val="Hyperlink"/>
            <w:b/>
            <w:bCs/>
          </w:rPr>
          <w:t>Jnicern82@gmail.com</w:t>
        </w:r>
      </w:hyperlink>
    </w:p>
    <w:p w14:paraId="4B800DE0" w14:textId="77777777" w:rsidR="00103AA3" w:rsidRPr="00882CA0" w:rsidRDefault="00103AA3">
      <w:pPr>
        <w:rPr>
          <w:b/>
          <w:bCs/>
        </w:rPr>
      </w:pPr>
    </w:p>
    <w:p w14:paraId="0AA123FE" w14:textId="77777777" w:rsidR="00103AA3" w:rsidRPr="00882CA0" w:rsidRDefault="00103AA3">
      <w:pPr>
        <w:rPr>
          <w:b/>
          <w:bCs/>
        </w:rPr>
      </w:pPr>
    </w:p>
    <w:p w14:paraId="62EE840A" w14:textId="77777777" w:rsidR="00103AA3" w:rsidRPr="00882CA0" w:rsidRDefault="00103AA3">
      <w:pPr>
        <w:rPr>
          <w:b/>
          <w:bCs/>
          <w:i/>
          <w:sz w:val="28"/>
          <w:szCs w:val="28"/>
          <w:u w:val="single"/>
        </w:rPr>
      </w:pPr>
      <w:r w:rsidRPr="00882CA0">
        <w:rPr>
          <w:b/>
          <w:bCs/>
          <w:i/>
          <w:sz w:val="28"/>
          <w:szCs w:val="28"/>
          <w:u w:val="single"/>
        </w:rPr>
        <w:t xml:space="preserve">Objective: </w:t>
      </w:r>
    </w:p>
    <w:p w14:paraId="3BF4CD3A" w14:textId="1E4C748E" w:rsidR="00F66758" w:rsidRPr="00882CA0" w:rsidRDefault="00F66758" w:rsidP="00F66758">
      <w:pPr>
        <w:rPr>
          <w:rFonts w:ascii="Helvetica Neue" w:eastAsia="Times New Roman" w:hAnsi="Helvetica Neue" w:cs="Times New Roman"/>
          <w:b/>
          <w:bCs/>
          <w:i/>
          <w:color w:val="000000" w:themeColor="text1"/>
          <w:shd w:val="clear" w:color="auto" w:fill="FFFFFF"/>
        </w:rPr>
      </w:pPr>
      <w:r w:rsidRPr="00882CA0">
        <w:rPr>
          <w:rFonts w:ascii="Helvetica Neue" w:eastAsia="Times New Roman" w:hAnsi="Helvetica Neue" w:cs="Times New Roman"/>
          <w:b/>
          <w:bCs/>
          <w:i/>
          <w:color w:val="000000" w:themeColor="text1"/>
          <w:shd w:val="clear" w:color="auto" w:fill="FFFFFF"/>
        </w:rPr>
        <w:t xml:space="preserve">To secure a position within an organization that promotes continuous growth within my nursing profession that ultimately effects patient safety and outcomes, along with providing excellent communication, organization, planning, collaborative </w:t>
      </w:r>
      <w:proofErr w:type="gramStart"/>
      <w:r w:rsidRPr="00882CA0">
        <w:rPr>
          <w:rFonts w:ascii="Helvetica Neue" w:eastAsia="Times New Roman" w:hAnsi="Helvetica Neue" w:cs="Times New Roman"/>
          <w:b/>
          <w:bCs/>
          <w:i/>
          <w:color w:val="000000" w:themeColor="text1"/>
          <w:shd w:val="clear" w:color="auto" w:fill="FFFFFF"/>
        </w:rPr>
        <w:t>team work</w:t>
      </w:r>
      <w:proofErr w:type="gramEnd"/>
      <w:r w:rsidRPr="00882CA0">
        <w:rPr>
          <w:rFonts w:ascii="Helvetica Neue" w:eastAsia="Times New Roman" w:hAnsi="Helvetica Neue" w:cs="Times New Roman"/>
          <w:b/>
          <w:bCs/>
          <w:i/>
          <w:color w:val="000000" w:themeColor="text1"/>
          <w:shd w:val="clear" w:color="auto" w:fill="FFFFFF"/>
        </w:rPr>
        <w:t xml:space="preserve">, implementation, recommendations of treatment, and to ensure the organization is presented in a professional manner by core values and excels at its highest capacity. </w:t>
      </w:r>
    </w:p>
    <w:p w14:paraId="64B3E2D5" w14:textId="77777777" w:rsidR="00F66758" w:rsidRPr="00882CA0" w:rsidRDefault="00F66758" w:rsidP="00F66758">
      <w:pPr>
        <w:rPr>
          <w:rFonts w:ascii="Helvetica Neue" w:eastAsia="Times New Roman" w:hAnsi="Helvetica Neue" w:cs="Times New Roman"/>
          <w:b/>
          <w:bCs/>
          <w:i/>
          <w:color w:val="000000" w:themeColor="text1"/>
          <w:shd w:val="clear" w:color="auto" w:fill="FFFFFF"/>
        </w:rPr>
      </w:pPr>
    </w:p>
    <w:p w14:paraId="41347512" w14:textId="77777777" w:rsidR="00F66758" w:rsidRPr="00882CA0" w:rsidRDefault="00F66758" w:rsidP="00F66758">
      <w:pPr>
        <w:rPr>
          <w:rFonts w:ascii="Helvetica Neue" w:eastAsia="Times New Roman" w:hAnsi="Helvetica Neue" w:cs="Times New Roman"/>
          <w:b/>
          <w:bCs/>
          <w:i/>
          <w:color w:val="000000" w:themeColor="text1"/>
          <w:shd w:val="clear" w:color="auto" w:fill="FFFFFF"/>
        </w:rPr>
      </w:pPr>
    </w:p>
    <w:p w14:paraId="4654F713" w14:textId="3DECB45E" w:rsidR="00103AA3" w:rsidRPr="00882CA0" w:rsidRDefault="00103AA3">
      <w:pPr>
        <w:rPr>
          <w:b/>
          <w:bCs/>
          <w:i/>
          <w:sz w:val="28"/>
          <w:szCs w:val="28"/>
          <w:u w:val="single"/>
        </w:rPr>
      </w:pPr>
      <w:r w:rsidRPr="00882CA0">
        <w:rPr>
          <w:b/>
          <w:bCs/>
          <w:i/>
          <w:sz w:val="28"/>
          <w:szCs w:val="28"/>
          <w:u w:val="single"/>
        </w:rPr>
        <w:t xml:space="preserve">Employment History: </w:t>
      </w:r>
    </w:p>
    <w:p w14:paraId="3CD03E1C" w14:textId="1BEB8859" w:rsidR="00882CA0" w:rsidRPr="00882CA0" w:rsidRDefault="00882CA0">
      <w:pPr>
        <w:rPr>
          <w:b/>
          <w:bCs/>
          <w:i/>
          <w:sz w:val="28"/>
          <w:szCs w:val="28"/>
          <w:u w:val="single"/>
        </w:rPr>
      </w:pPr>
    </w:p>
    <w:p w14:paraId="3EDE0381" w14:textId="4219E924" w:rsidR="00882CA0" w:rsidRPr="00882CA0" w:rsidRDefault="00882CA0">
      <w:pPr>
        <w:rPr>
          <w:b/>
          <w:bCs/>
          <w:iCs/>
          <w:sz w:val="28"/>
          <w:szCs w:val="28"/>
        </w:rPr>
      </w:pPr>
      <w:r w:rsidRPr="00882CA0">
        <w:rPr>
          <w:b/>
          <w:bCs/>
          <w:iCs/>
          <w:sz w:val="28"/>
          <w:szCs w:val="28"/>
        </w:rPr>
        <w:t>Sedgwick Insurance</w:t>
      </w:r>
    </w:p>
    <w:p w14:paraId="7711D18F" w14:textId="0EA543BB" w:rsidR="00882CA0" w:rsidRPr="00882CA0" w:rsidRDefault="00882CA0">
      <w:pPr>
        <w:rPr>
          <w:iCs/>
          <w:sz w:val="28"/>
          <w:szCs w:val="28"/>
        </w:rPr>
      </w:pPr>
      <w:r w:rsidRPr="00882CA0">
        <w:rPr>
          <w:iCs/>
          <w:sz w:val="28"/>
          <w:szCs w:val="28"/>
        </w:rPr>
        <w:t xml:space="preserve">03-01-2021 to Present </w:t>
      </w:r>
    </w:p>
    <w:p w14:paraId="75242889" w14:textId="65826928" w:rsidR="00882CA0" w:rsidRDefault="00882CA0">
      <w:pPr>
        <w:rPr>
          <w:bCs/>
          <w:iCs/>
          <w:sz w:val="28"/>
          <w:szCs w:val="28"/>
        </w:rPr>
      </w:pPr>
      <w:r>
        <w:rPr>
          <w:b/>
          <w:iCs/>
          <w:sz w:val="28"/>
          <w:szCs w:val="28"/>
        </w:rPr>
        <w:t xml:space="preserve">Position: </w:t>
      </w:r>
      <w:r w:rsidRPr="00882CA0">
        <w:rPr>
          <w:bCs/>
          <w:iCs/>
          <w:sz w:val="28"/>
          <w:szCs w:val="28"/>
        </w:rPr>
        <w:t xml:space="preserve">Workers Comp Case Management Services </w:t>
      </w:r>
    </w:p>
    <w:p w14:paraId="2F05923E" w14:textId="77777777" w:rsidR="00882CA0" w:rsidRDefault="00882CA0" w:rsidP="00882CA0">
      <w:r w:rsidRPr="00882CA0">
        <w:rPr>
          <w:b/>
          <w:iCs/>
          <w:sz w:val="28"/>
          <w:szCs w:val="28"/>
        </w:rPr>
        <w:t>Duties:</w:t>
      </w:r>
      <w:r>
        <w:rPr>
          <w:bCs/>
          <w:iCs/>
          <w:sz w:val="28"/>
          <w:szCs w:val="28"/>
        </w:rPr>
        <w:t xml:space="preserve"> </w:t>
      </w:r>
      <w:r>
        <w:t xml:space="preserve">Patient advocacy, facilitating, coordinating and expediting treatment plans, providing treatment recommendations with providers and or healthcare professionals, patient education and ensuring patients understand all current treatments plans and education provided to return injured workers back to work safely and to their highest potential. </w:t>
      </w:r>
    </w:p>
    <w:p w14:paraId="57090370" w14:textId="03C825D3" w:rsidR="00882CA0" w:rsidRPr="00882CA0" w:rsidRDefault="00882CA0">
      <w:pPr>
        <w:rPr>
          <w:b/>
          <w:iCs/>
          <w:sz w:val="28"/>
          <w:szCs w:val="28"/>
        </w:rPr>
      </w:pPr>
    </w:p>
    <w:p w14:paraId="44976B0B" w14:textId="77777777" w:rsidR="00103AA3" w:rsidRDefault="00103AA3"/>
    <w:p w14:paraId="7FF26859" w14:textId="77777777" w:rsidR="00103AA3" w:rsidRPr="00882CA0" w:rsidRDefault="00103AA3">
      <w:pPr>
        <w:rPr>
          <w:b/>
          <w:sz w:val="28"/>
          <w:szCs w:val="28"/>
        </w:rPr>
      </w:pPr>
      <w:proofErr w:type="spellStart"/>
      <w:r w:rsidRPr="00882CA0">
        <w:rPr>
          <w:b/>
          <w:sz w:val="28"/>
          <w:szCs w:val="28"/>
        </w:rPr>
        <w:t>Remedi</w:t>
      </w:r>
      <w:proofErr w:type="spellEnd"/>
      <w:r w:rsidRPr="00882CA0">
        <w:rPr>
          <w:b/>
          <w:sz w:val="28"/>
          <w:szCs w:val="28"/>
        </w:rPr>
        <w:t xml:space="preserve"> Case Management Services</w:t>
      </w:r>
    </w:p>
    <w:p w14:paraId="119A18FE" w14:textId="118CE6E4" w:rsidR="00103AA3" w:rsidRPr="00103AA3" w:rsidRDefault="00103AA3">
      <w:r w:rsidRPr="00103AA3">
        <w:t>01-09-201</w:t>
      </w:r>
      <w:r>
        <w:t>7</w:t>
      </w:r>
      <w:r w:rsidRPr="00103AA3">
        <w:t xml:space="preserve"> to </w:t>
      </w:r>
      <w:r w:rsidR="00882CA0">
        <w:t>03-01-2021</w:t>
      </w:r>
    </w:p>
    <w:p w14:paraId="5FBD8916" w14:textId="77777777" w:rsidR="00103AA3" w:rsidRDefault="00103AA3">
      <w:r w:rsidRPr="00103AA3">
        <w:rPr>
          <w:b/>
        </w:rPr>
        <w:t>Position</w:t>
      </w:r>
      <w:r>
        <w:t>: Workers Compensation Nurse Case Manager</w:t>
      </w:r>
    </w:p>
    <w:p w14:paraId="0540EF68" w14:textId="63209CD8" w:rsidR="00103AA3" w:rsidRDefault="00103AA3">
      <w:r w:rsidRPr="00103AA3">
        <w:rPr>
          <w:b/>
        </w:rPr>
        <w:t>Duties:</w:t>
      </w:r>
      <w:r>
        <w:t xml:space="preserve"> Patient advoca</w:t>
      </w:r>
      <w:r w:rsidR="00F66758">
        <w:t>cy</w:t>
      </w:r>
      <w:r>
        <w:t>, facilitating</w:t>
      </w:r>
      <w:r w:rsidR="00F66758">
        <w:t xml:space="preserve">, coordinating and expediting </w:t>
      </w:r>
      <w:r>
        <w:t xml:space="preserve">treatment plans, providing treatment recommendations with </w:t>
      </w:r>
      <w:r w:rsidR="00F66758">
        <w:t>providers and or healthcare professionals</w:t>
      </w:r>
      <w:r>
        <w:t>, patient education and ensur</w:t>
      </w:r>
      <w:r w:rsidR="00F66758">
        <w:t xml:space="preserve">ing patients understand all current treatments plans and education provided to return injured workers back to work safely and to their highest potential. </w:t>
      </w:r>
    </w:p>
    <w:p w14:paraId="752DE521" w14:textId="7CBC1AF2" w:rsidR="007C1231" w:rsidRDefault="007C1231"/>
    <w:p w14:paraId="5762AEC6" w14:textId="7FD7BB51" w:rsidR="007C1231" w:rsidRDefault="007C1231"/>
    <w:p w14:paraId="123A0704" w14:textId="58817347" w:rsidR="007C1231" w:rsidRPr="00882CA0" w:rsidRDefault="007C1231">
      <w:pPr>
        <w:rPr>
          <w:b/>
          <w:bCs/>
        </w:rPr>
      </w:pPr>
      <w:r w:rsidRPr="00882CA0">
        <w:rPr>
          <w:b/>
          <w:bCs/>
        </w:rPr>
        <w:t xml:space="preserve">Medley </w:t>
      </w:r>
      <w:proofErr w:type="spellStart"/>
      <w:r w:rsidRPr="00882CA0">
        <w:rPr>
          <w:b/>
          <w:bCs/>
        </w:rPr>
        <w:t>Registery</w:t>
      </w:r>
      <w:proofErr w:type="spellEnd"/>
    </w:p>
    <w:p w14:paraId="79304F91" w14:textId="3264B253" w:rsidR="007C1231" w:rsidRDefault="007C1231">
      <w:r>
        <w:t>05-01-2020 to Present</w:t>
      </w:r>
    </w:p>
    <w:p w14:paraId="5C19E05C" w14:textId="04DDE639" w:rsidR="007C1231" w:rsidRDefault="007C1231">
      <w:r w:rsidRPr="00882CA0">
        <w:rPr>
          <w:b/>
          <w:bCs/>
        </w:rPr>
        <w:t>Position:</w:t>
      </w:r>
      <w:r>
        <w:t xml:space="preserve"> Registered Nurse</w:t>
      </w:r>
    </w:p>
    <w:p w14:paraId="4FD5D5C6" w14:textId="0512F766" w:rsidR="007C1231" w:rsidRDefault="007C1231">
      <w:r w:rsidRPr="00882CA0">
        <w:rPr>
          <w:b/>
          <w:bCs/>
        </w:rPr>
        <w:t>Duties:</w:t>
      </w:r>
      <w:r>
        <w:t xml:space="preserve"> PRE-OP/PACU</w:t>
      </w:r>
      <w:r w:rsidR="00882CA0">
        <w:t xml:space="preserve"> Nurse; Recovering patients from surgery, providing IV and PO medications, getting patients ready for surgery, education, assessment, IV starts, vital signs, EKGs, and assessing lab work. </w:t>
      </w:r>
    </w:p>
    <w:p w14:paraId="272D172A" w14:textId="0657CED2" w:rsidR="00103AA3" w:rsidRDefault="00103AA3"/>
    <w:p w14:paraId="71A60FD9" w14:textId="0ABAF591" w:rsidR="00CB4584" w:rsidRDefault="00CB4584"/>
    <w:p w14:paraId="416B675C" w14:textId="520EBF1B" w:rsidR="00CB4584" w:rsidRPr="00882CA0" w:rsidRDefault="00CB4584">
      <w:pPr>
        <w:rPr>
          <w:b/>
          <w:bCs/>
        </w:rPr>
      </w:pPr>
      <w:r w:rsidRPr="00882CA0">
        <w:rPr>
          <w:b/>
          <w:bCs/>
        </w:rPr>
        <w:t xml:space="preserve">GO-RN </w:t>
      </w:r>
    </w:p>
    <w:p w14:paraId="02A82B9C" w14:textId="77777777" w:rsidR="00CB4584" w:rsidRDefault="00CB4584" w:rsidP="00CB4584">
      <w:r>
        <w:t xml:space="preserve">03-31-2020 to Present </w:t>
      </w:r>
    </w:p>
    <w:p w14:paraId="6D70B58E" w14:textId="54FA87F9" w:rsidR="00CB4584" w:rsidRDefault="00CB4584" w:rsidP="00CB4584">
      <w:pPr>
        <w:rPr>
          <w:rFonts w:cstheme="minorHAnsi"/>
          <w:color w:val="000000" w:themeColor="text1"/>
        </w:rPr>
      </w:pPr>
      <w:r w:rsidRPr="00CB4584">
        <w:rPr>
          <w:rFonts w:cstheme="minorHAnsi"/>
          <w:b/>
          <w:color w:val="000000" w:themeColor="text1"/>
        </w:rPr>
        <w:t>Position:</w:t>
      </w:r>
      <w:r>
        <w:rPr>
          <w:rFonts w:cstheme="minorHAnsi"/>
          <w:b/>
          <w:color w:val="000000" w:themeColor="text1"/>
        </w:rPr>
        <w:t xml:space="preserve"> </w:t>
      </w:r>
      <w:r>
        <w:rPr>
          <w:rFonts w:cstheme="minorHAnsi"/>
          <w:color w:val="000000" w:themeColor="text1"/>
        </w:rPr>
        <w:t>Registered Nurse</w:t>
      </w:r>
    </w:p>
    <w:p w14:paraId="2A3F48C7" w14:textId="28A1556A" w:rsidR="00CB4584" w:rsidRDefault="00CB4584" w:rsidP="00CB4584">
      <w:pPr>
        <w:rPr>
          <w:color w:val="000000" w:themeColor="text1"/>
        </w:rPr>
      </w:pPr>
      <w:r w:rsidRPr="00882CA0">
        <w:rPr>
          <w:b/>
          <w:color w:val="000000" w:themeColor="text1"/>
        </w:rPr>
        <w:t>Duties:</w:t>
      </w:r>
      <w:r w:rsidRPr="00CB4584">
        <w:rPr>
          <w:b/>
          <w:color w:val="000000" w:themeColor="text1"/>
          <w:u w:val="single"/>
        </w:rPr>
        <w:t xml:space="preserve"> </w:t>
      </w:r>
      <w:r>
        <w:rPr>
          <w:color w:val="000000" w:themeColor="text1"/>
        </w:rPr>
        <w:t xml:space="preserve">COVID-19 </w:t>
      </w:r>
      <w:r w:rsidR="00882CA0">
        <w:rPr>
          <w:color w:val="000000" w:themeColor="text1"/>
        </w:rPr>
        <w:t xml:space="preserve">testing, screening and assessment with the homeless community of DTLA. </w:t>
      </w:r>
    </w:p>
    <w:p w14:paraId="505699AD" w14:textId="25525758" w:rsidR="00882CA0" w:rsidRDefault="00882CA0" w:rsidP="00CB4584">
      <w:pPr>
        <w:rPr>
          <w:color w:val="000000" w:themeColor="text1"/>
        </w:rPr>
      </w:pPr>
    </w:p>
    <w:p w14:paraId="62ED881C" w14:textId="4D8B7C67" w:rsidR="00882CA0" w:rsidRDefault="00882CA0" w:rsidP="00CB4584">
      <w:pPr>
        <w:rPr>
          <w:color w:val="000000" w:themeColor="text1"/>
        </w:rPr>
      </w:pPr>
    </w:p>
    <w:p w14:paraId="62423979" w14:textId="4610B70D" w:rsidR="00882CA0" w:rsidRDefault="00882CA0" w:rsidP="00CB4584">
      <w:pPr>
        <w:rPr>
          <w:b/>
          <w:bCs/>
          <w:color w:val="000000" w:themeColor="text1"/>
        </w:rPr>
      </w:pPr>
      <w:r w:rsidRPr="00882CA0">
        <w:rPr>
          <w:b/>
          <w:bCs/>
          <w:color w:val="000000" w:themeColor="text1"/>
        </w:rPr>
        <w:t>Nurse Core</w:t>
      </w:r>
      <w:r>
        <w:rPr>
          <w:b/>
          <w:bCs/>
          <w:color w:val="000000" w:themeColor="text1"/>
        </w:rPr>
        <w:t xml:space="preserve"> Staffing</w:t>
      </w:r>
    </w:p>
    <w:p w14:paraId="0A4B3F79" w14:textId="64ABF15A" w:rsidR="00882CA0" w:rsidRPr="00882CA0" w:rsidRDefault="00882CA0" w:rsidP="00CB4584">
      <w:pPr>
        <w:rPr>
          <w:color w:val="000000" w:themeColor="text1"/>
        </w:rPr>
      </w:pPr>
      <w:r w:rsidRPr="00882CA0">
        <w:rPr>
          <w:color w:val="000000" w:themeColor="text1"/>
        </w:rPr>
        <w:t xml:space="preserve">11-01-2020 to Present </w:t>
      </w:r>
    </w:p>
    <w:p w14:paraId="3356F538" w14:textId="5F153097" w:rsidR="00882CA0" w:rsidRPr="00882CA0" w:rsidRDefault="00882CA0" w:rsidP="00CB4584">
      <w:pPr>
        <w:rPr>
          <w:color w:val="000000" w:themeColor="text1"/>
        </w:rPr>
      </w:pPr>
      <w:r>
        <w:rPr>
          <w:b/>
          <w:bCs/>
          <w:color w:val="000000" w:themeColor="text1"/>
        </w:rPr>
        <w:t xml:space="preserve">Position: </w:t>
      </w:r>
      <w:r w:rsidRPr="00882CA0">
        <w:rPr>
          <w:color w:val="000000" w:themeColor="text1"/>
        </w:rPr>
        <w:t>COVID Testing Nurse</w:t>
      </w:r>
    </w:p>
    <w:p w14:paraId="4AF5F0FD" w14:textId="0873E1CD" w:rsidR="00882CA0" w:rsidRPr="00882CA0" w:rsidRDefault="00882CA0" w:rsidP="00CB4584">
      <w:pPr>
        <w:rPr>
          <w:color w:val="000000" w:themeColor="text1"/>
        </w:rPr>
      </w:pPr>
      <w:r>
        <w:rPr>
          <w:b/>
          <w:bCs/>
          <w:color w:val="000000" w:themeColor="text1"/>
        </w:rPr>
        <w:t xml:space="preserve">Duties: </w:t>
      </w:r>
      <w:r w:rsidRPr="00882CA0">
        <w:rPr>
          <w:color w:val="000000" w:themeColor="text1"/>
        </w:rPr>
        <w:t xml:space="preserve">PCR and rapid COVID testing on high profile celebrities, film production staff and on-set filming. </w:t>
      </w:r>
    </w:p>
    <w:p w14:paraId="7C3608E5" w14:textId="77777777" w:rsidR="00882CA0" w:rsidRPr="00882CA0" w:rsidRDefault="00882CA0" w:rsidP="00CB4584">
      <w:pPr>
        <w:rPr>
          <w:color w:val="000000" w:themeColor="text1"/>
        </w:rPr>
      </w:pPr>
    </w:p>
    <w:p w14:paraId="07DE6A72" w14:textId="77777777" w:rsidR="00103AA3" w:rsidRDefault="00103AA3"/>
    <w:p w14:paraId="17B612E9" w14:textId="77777777" w:rsidR="00CB4584" w:rsidRDefault="00CB4584">
      <w:pPr>
        <w:rPr>
          <w:b/>
        </w:rPr>
      </w:pPr>
    </w:p>
    <w:p w14:paraId="7AA65620" w14:textId="3F0029B2" w:rsidR="00103AA3" w:rsidRPr="00103AA3" w:rsidRDefault="00103AA3">
      <w:pPr>
        <w:rPr>
          <w:b/>
        </w:rPr>
      </w:pPr>
      <w:r w:rsidRPr="00103AA3">
        <w:rPr>
          <w:b/>
        </w:rPr>
        <w:t>Oaks Outpatient Surgery Center</w:t>
      </w:r>
    </w:p>
    <w:p w14:paraId="5A430B1A" w14:textId="77777777" w:rsidR="00103AA3" w:rsidRDefault="00103AA3">
      <w:r>
        <w:t>201</w:t>
      </w:r>
      <w:r w:rsidR="006003F8">
        <w:t>6</w:t>
      </w:r>
      <w:r>
        <w:t xml:space="preserve"> to 201</w:t>
      </w:r>
      <w:r w:rsidR="006003F8">
        <w:t>9</w:t>
      </w:r>
      <w:r>
        <w:t xml:space="preserve"> </w:t>
      </w:r>
    </w:p>
    <w:p w14:paraId="590DB97D" w14:textId="77777777" w:rsidR="00103AA3" w:rsidRDefault="00103AA3">
      <w:r w:rsidRPr="00103AA3">
        <w:rPr>
          <w:b/>
        </w:rPr>
        <w:t>Position:</w:t>
      </w:r>
      <w:r>
        <w:t xml:space="preserve"> </w:t>
      </w:r>
      <w:proofErr w:type="gramStart"/>
      <w:r>
        <w:t>Pre Op</w:t>
      </w:r>
      <w:proofErr w:type="gramEnd"/>
      <w:r>
        <w:t xml:space="preserve"> and PACU RN</w:t>
      </w:r>
    </w:p>
    <w:p w14:paraId="7E91D077" w14:textId="363F8BE2" w:rsidR="00103AA3" w:rsidRDefault="00103AA3">
      <w:r w:rsidRPr="00103AA3">
        <w:rPr>
          <w:b/>
        </w:rPr>
        <w:t xml:space="preserve">Duties: </w:t>
      </w:r>
      <w:r>
        <w:t xml:space="preserve">Patient assessment, ensuring patient safety by correct surgical site and consents have been completed, assessing change in patient’s status and reporting to MD, recovering patients from surgery, </w:t>
      </w:r>
      <w:r w:rsidR="00F66758">
        <w:t xml:space="preserve">dressing changes as needed, </w:t>
      </w:r>
      <w:r>
        <w:t xml:space="preserve">patient education upon pre-op and upon d/c, starting </w:t>
      </w:r>
      <w:r w:rsidR="006003F8">
        <w:t xml:space="preserve">and d/c </w:t>
      </w:r>
      <w:r>
        <w:t xml:space="preserve">IVs, </w:t>
      </w:r>
      <w:r w:rsidR="006003F8">
        <w:t xml:space="preserve">and medication administration. </w:t>
      </w:r>
    </w:p>
    <w:p w14:paraId="3AF76030" w14:textId="77777777" w:rsidR="006003F8" w:rsidRDefault="006003F8"/>
    <w:p w14:paraId="3F31EE20" w14:textId="77777777" w:rsidR="006003F8" w:rsidRDefault="006003F8"/>
    <w:p w14:paraId="79890F8C" w14:textId="77777777" w:rsidR="006003F8" w:rsidRPr="00882CA0" w:rsidRDefault="006003F8">
      <w:pPr>
        <w:rPr>
          <w:b/>
          <w:bCs/>
        </w:rPr>
      </w:pPr>
      <w:r w:rsidRPr="00882CA0">
        <w:rPr>
          <w:b/>
          <w:bCs/>
        </w:rPr>
        <w:t>Loma Linda University Medical Center</w:t>
      </w:r>
    </w:p>
    <w:p w14:paraId="1A266A78" w14:textId="77777777" w:rsidR="006003F8" w:rsidRDefault="006003F8">
      <w:r>
        <w:t>2009 to 2015</w:t>
      </w:r>
    </w:p>
    <w:p w14:paraId="4ECF33C4" w14:textId="77777777" w:rsidR="006003F8" w:rsidRDefault="006003F8">
      <w:r w:rsidRPr="006003F8">
        <w:rPr>
          <w:b/>
        </w:rPr>
        <w:t>Position:</w:t>
      </w:r>
      <w:r>
        <w:t xml:space="preserve"> Respiratory Therapist </w:t>
      </w:r>
    </w:p>
    <w:p w14:paraId="7E01CC8D" w14:textId="77777777" w:rsidR="006003F8" w:rsidRDefault="006003F8">
      <w:r w:rsidRPr="006003F8">
        <w:rPr>
          <w:b/>
        </w:rPr>
        <w:t>Duties:</w:t>
      </w:r>
      <w:r>
        <w:t xml:space="preserve"> Ventilator Management, patient assessment, intubation and </w:t>
      </w:r>
      <w:proofErr w:type="spellStart"/>
      <w:r>
        <w:t>extubation</w:t>
      </w:r>
      <w:proofErr w:type="spellEnd"/>
      <w:r>
        <w:t xml:space="preserve">, drawing and analyzing arterial blood gases, providing oxygen therapy, administration of nebulized medications, patient transport, and blood draws. </w:t>
      </w:r>
    </w:p>
    <w:p w14:paraId="26114213" w14:textId="77777777" w:rsidR="006003F8" w:rsidRDefault="006003F8"/>
    <w:p w14:paraId="7F208853" w14:textId="77777777" w:rsidR="006003F8" w:rsidRDefault="006003F8"/>
    <w:p w14:paraId="1E1AC58D" w14:textId="77777777" w:rsidR="006003F8" w:rsidRDefault="006003F8">
      <w:pPr>
        <w:rPr>
          <w:b/>
          <w:i/>
          <w:sz w:val="28"/>
          <w:szCs w:val="28"/>
          <w:u w:val="single"/>
        </w:rPr>
      </w:pPr>
      <w:r w:rsidRPr="006003F8">
        <w:rPr>
          <w:b/>
          <w:i/>
          <w:sz w:val="28"/>
          <w:szCs w:val="28"/>
          <w:u w:val="single"/>
        </w:rPr>
        <w:t xml:space="preserve">Education: </w:t>
      </w:r>
    </w:p>
    <w:p w14:paraId="04196D32" w14:textId="77777777" w:rsidR="006003F8" w:rsidRDefault="006003F8"/>
    <w:p w14:paraId="5E7EC8C4" w14:textId="77777777" w:rsidR="006003F8" w:rsidRDefault="006003F8">
      <w:r>
        <w:t>Victory Valley College</w:t>
      </w:r>
    </w:p>
    <w:p w14:paraId="40E8EA7C" w14:textId="77777777" w:rsidR="006003F8" w:rsidRDefault="006003F8">
      <w:r>
        <w:t>18422 Bear Valley Rd</w:t>
      </w:r>
    </w:p>
    <w:p w14:paraId="42786460" w14:textId="77777777" w:rsidR="006003F8" w:rsidRDefault="006003F8">
      <w:r>
        <w:t>Victorville, CA 92395</w:t>
      </w:r>
    </w:p>
    <w:p w14:paraId="1FAF7BBD" w14:textId="77777777" w:rsidR="006003F8" w:rsidRDefault="006003F8">
      <w:r>
        <w:t>2007-2015</w:t>
      </w:r>
    </w:p>
    <w:p w14:paraId="2A2AB25D" w14:textId="77777777" w:rsidR="006003F8" w:rsidRDefault="006003F8">
      <w:r>
        <w:t>Degrees: Associates in Math and Science, Nursing and Respiratory Therapy</w:t>
      </w:r>
    </w:p>
    <w:p w14:paraId="4309762C" w14:textId="77777777" w:rsidR="006003F8" w:rsidRDefault="006003F8"/>
    <w:p w14:paraId="5D074E66" w14:textId="77777777" w:rsidR="006003F8" w:rsidRDefault="006003F8"/>
    <w:p w14:paraId="7C5785C7" w14:textId="77777777" w:rsidR="006003F8" w:rsidRDefault="006003F8">
      <w:r>
        <w:t>Beverly Hills RN Aesthetic Training</w:t>
      </w:r>
    </w:p>
    <w:p w14:paraId="44B4249F" w14:textId="77777777" w:rsidR="006003F8" w:rsidRDefault="006003F8">
      <w:r>
        <w:t xml:space="preserve">Date: 05-18-2019 </w:t>
      </w:r>
    </w:p>
    <w:p w14:paraId="4DEDAF05" w14:textId="296228A4" w:rsidR="006003F8" w:rsidRDefault="006003F8">
      <w:r>
        <w:lastRenderedPageBreak/>
        <w:t>Certificate of training facial anatomy, safety issues, management in treatment of complications, and technique in utilization of micro</w:t>
      </w:r>
      <w:r w:rsidR="00355946">
        <w:t>-</w:t>
      </w:r>
      <w:r>
        <w:t xml:space="preserve">needling, neuromodulators, and dermal fillers. </w:t>
      </w:r>
    </w:p>
    <w:p w14:paraId="326022B1" w14:textId="77777777" w:rsidR="006003F8" w:rsidRDefault="006003F8"/>
    <w:p w14:paraId="2D1FABE8" w14:textId="77777777" w:rsidR="006003F8" w:rsidRDefault="006003F8"/>
    <w:p w14:paraId="3312A153" w14:textId="77777777" w:rsidR="006003F8" w:rsidRDefault="006003F8">
      <w:pPr>
        <w:rPr>
          <w:b/>
          <w:i/>
          <w:u w:val="single"/>
        </w:rPr>
      </w:pPr>
      <w:r w:rsidRPr="006003F8">
        <w:rPr>
          <w:b/>
          <w:i/>
          <w:u w:val="single"/>
        </w:rPr>
        <w:t>References</w:t>
      </w:r>
      <w:r>
        <w:rPr>
          <w:b/>
          <w:i/>
          <w:u w:val="single"/>
        </w:rPr>
        <w:t>:</w:t>
      </w:r>
    </w:p>
    <w:p w14:paraId="6CC3AFE9" w14:textId="77777777" w:rsidR="006003F8" w:rsidRDefault="006003F8">
      <w:pPr>
        <w:rPr>
          <w:b/>
          <w:i/>
          <w:u w:val="single"/>
        </w:rPr>
      </w:pPr>
    </w:p>
    <w:p w14:paraId="2A4077C8" w14:textId="77777777" w:rsidR="00652BCE" w:rsidRDefault="006003F8">
      <w:r>
        <w:t>Marco Soto</w:t>
      </w:r>
    </w:p>
    <w:p w14:paraId="063FEA22" w14:textId="77777777" w:rsidR="00652BCE" w:rsidRDefault="00652BCE">
      <w:r>
        <w:t>909-799-9955</w:t>
      </w:r>
    </w:p>
    <w:p w14:paraId="5D05CFD9" w14:textId="77777777" w:rsidR="006003F8" w:rsidRDefault="00652BCE">
      <w:r>
        <w:t xml:space="preserve">Relationship: </w:t>
      </w:r>
      <w:r w:rsidR="006003F8">
        <w:t>Previous Manager</w:t>
      </w:r>
      <w:r>
        <w:t xml:space="preserve"> at Loma Linda</w:t>
      </w:r>
    </w:p>
    <w:p w14:paraId="4303AC32" w14:textId="77777777" w:rsidR="00652BCE" w:rsidRDefault="00652BCE"/>
    <w:p w14:paraId="7EF1D75F" w14:textId="77777777" w:rsidR="00652BCE" w:rsidRDefault="00652BCE">
      <w:r>
        <w:t>Amelia Tiefenthaler</w:t>
      </w:r>
    </w:p>
    <w:p w14:paraId="1EE05638" w14:textId="77777777" w:rsidR="00652BCE" w:rsidRDefault="00652BCE">
      <w:r>
        <w:t>951-833-1823</w:t>
      </w:r>
    </w:p>
    <w:p w14:paraId="1F585BD1" w14:textId="77777777" w:rsidR="00652BCE" w:rsidRDefault="00652BCE">
      <w:r>
        <w:t xml:space="preserve">Relationship: Previous work colleague </w:t>
      </w:r>
    </w:p>
    <w:p w14:paraId="1BC7209E" w14:textId="77777777" w:rsidR="00652BCE" w:rsidRDefault="00652BCE"/>
    <w:p w14:paraId="413B1003" w14:textId="77777777" w:rsidR="00652BCE" w:rsidRDefault="00652BCE">
      <w:r>
        <w:t xml:space="preserve">Leri </w:t>
      </w:r>
      <w:proofErr w:type="spellStart"/>
      <w:r>
        <w:t>Idrasalman</w:t>
      </w:r>
      <w:proofErr w:type="spellEnd"/>
    </w:p>
    <w:p w14:paraId="11E208ED" w14:textId="77777777" w:rsidR="00652BCE" w:rsidRDefault="00652BCE">
      <w:r>
        <w:t>951-318-5944</w:t>
      </w:r>
    </w:p>
    <w:p w14:paraId="277D2AAA" w14:textId="77777777" w:rsidR="00652BCE" w:rsidRPr="006003F8" w:rsidRDefault="00652BCE">
      <w:r>
        <w:t>Relationship: Previous work colleague</w:t>
      </w:r>
    </w:p>
    <w:p w14:paraId="07DA88F0" w14:textId="77777777" w:rsidR="006003F8" w:rsidRPr="006003F8" w:rsidRDefault="006003F8"/>
    <w:p w14:paraId="65C4161C" w14:textId="77777777" w:rsidR="006003F8" w:rsidRPr="006003F8" w:rsidRDefault="006003F8">
      <w:pPr>
        <w:rPr>
          <w:b/>
          <w:i/>
          <w:u w:val="single"/>
        </w:rPr>
      </w:pPr>
    </w:p>
    <w:p w14:paraId="2E910F7B" w14:textId="77777777" w:rsidR="006003F8" w:rsidRDefault="006003F8"/>
    <w:p w14:paraId="0E0BBD53" w14:textId="77777777" w:rsidR="006003F8" w:rsidRPr="00103AA3" w:rsidRDefault="006003F8"/>
    <w:p w14:paraId="736AD23F" w14:textId="77777777" w:rsidR="00103AA3" w:rsidRDefault="00103AA3"/>
    <w:p w14:paraId="6410A475" w14:textId="77777777" w:rsidR="00103AA3" w:rsidRDefault="00103AA3"/>
    <w:p w14:paraId="6D821A28" w14:textId="77777777" w:rsidR="00103AA3" w:rsidRPr="00103AA3" w:rsidRDefault="00103AA3"/>
    <w:sectPr w:rsidR="00103AA3" w:rsidRPr="00103AA3" w:rsidSect="00BF3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A3"/>
    <w:rsid w:val="00103AA3"/>
    <w:rsid w:val="00355946"/>
    <w:rsid w:val="00562E2B"/>
    <w:rsid w:val="006003F8"/>
    <w:rsid w:val="00652BCE"/>
    <w:rsid w:val="007A5B35"/>
    <w:rsid w:val="007C1231"/>
    <w:rsid w:val="00882CA0"/>
    <w:rsid w:val="00AE53C6"/>
    <w:rsid w:val="00BF388D"/>
    <w:rsid w:val="00CB4584"/>
    <w:rsid w:val="00F55265"/>
    <w:rsid w:val="00F6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A7B5"/>
  <w15:chartTrackingRefBased/>
  <w15:docId w15:val="{BA466378-4A37-FB4B-82FB-F65E5065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5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45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AA3"/>
    <w:rPr>
      <w:color w:val="0563C1" w:themeColor="hyperlink"/>
      <w:u w:val="single"/>
    </w:rPr>
  </w:style>
  <w:style w:type="character" w:styleId="UnresolvedMention">
    <w:name w:val="Unresolved Mention"/>
    <w:basedOn w:val="DefaultParagraphFont"/>
    <w:uiPriority w:val="99"/>
    <w:semiHidden/>
    <w:unhideWhenUsed/>
    <w:rsid w:val="00103AA3"/>
    <w:rPr>
      <w:color w:val="605E5C"/>
      <w:shd w:val="clear" w:color="auto" w:fill="E1DFDD"/>
    </w:rPr>
  </w:style>
  <w:style w:type="character" w:customStyle="1" w:styleId="Heading1Char">
    <w:name w:val="Heading 1 Char"/>
    <w:basedOn w:val="DefaultParagraphFont"/>
    <w:link w:val="Heading1"/>
    <w:uiPriority w:val="9"/>
    <w:rsid w:val="00CB45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B458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nicern8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Fonda</dc:creator>
  <cp:keywords/>
  <dc:description/>
  <cp:lastModifiedBy>Microsoft Office User</cp:lastModifiedBy>
  <cp:revision>2</cp:revision>
  <cp:lastPrinted>2021-01-24T21:38:00Z</cp:lastPrinted>
  <dcterms:created xsi:type="dcterms:W3CDTF">2021-11-14T20:52:00Z</dcterms:created>
  <dcterms:modified xsi:type="dcterms:W3CDTF">2021-11-14T20:52:00Z</dcterms:modified>
</cp:coreProperties>
</file>