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4601" w14:textId="77777777" w:rsidR="0026462C" w:rsidRDefault="0026462C" w:rsidP="00050CD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Rachel Mackey</w:t>
      </w:r>
    </w:p>
    <w:p w14:paraId="6CFE1D82" w14:textId="0C30C298" w:rsidR="00050CD1" w:rsidRDefault="00050CD1" w:rsidP="00050CD1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8 Bradley Blvd., Greenville, SC 29609</w:t>
      </w:r>
    </w:p>
    <w:p w14:paraId="4DCC5EA9" w14:textId="5476C1F3" w:rsidR="0026462C" w:rsidRDefault="0026462C" w:rsidP="00050CD1">
      <w:pPr>
        <w:jc w:val="center"/>
        <w:rPr>
          <w:b/>
          <w:bCs/>
          <w:i/>
          <w:iCs/>
          <w:sz w:val="20"/>
          <w:szCs w:val="20"/>
        </w:rPr>
      </w:pPr>
      <w:r w:rsidRPr="00D248CA">
        <w:rPr>
          <w:b/>
          <w:bCs/>
          <w:i/>
          <w:iCs/>
          <w:sz w:val="20"/>
          <w:szCs w:val="20"/>
        </w:rPr>
        <w:t xml:space="preserve">864-360-3772 · </w:t>
      </w:r>
      <w:hyperlink r:id="rId5" w:history="1">
        <w:r w:rsidRPr="00812439">
          <w:rPr>
            <w:rStyle w:val="Hyperlink"/>
            <w:b/>
            <w:bCs/>
            <w:i/>
            <w:iCs/>
            <w:sz w:val="20"/>
            <w:szCs w:val="20"/>
          </w:rPr>
          <w:t>rdweiler72@gmail.com</w:t>
        </w:r>
      </w:hyperlink>
    </w:p>
    <w:p w14:paraId="34586AFD" w14:textId="77777777" w:rsidR="0026462C" w:rsidRDefault="0026462C" w:rsidP="0026462C">
      <w:pPr>
        <w:jc w:val="center"/>
        <w:rPr>
          <w:b/>
          <w:bCs/>
          <w:i/>
          <w:iCs/>
          <w:sz w:val="20"/>
          <w:szCs w:val="20"/>
        </w:rPr>
      </w:pPr>
    </w:p>
    <w:p w14:paraId="3F0D2D79" w14:textId="77777777" w:rsidR="0026462C" w:rsidRDefault="0026462C" w:rsidP="0026462C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EMPLOYMENT</w:t>
      </w:r>
    </w:p>
    <w:p w14:paraId="77965252" w14:textId="77777777" w:rsidR="0026462C" w:rsidRDefault="0026462C" w:rsidP="0026462C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</w:t>
      </w:r>
    </w:p>
    <w:p w14:paraId="77EC3BD5" w14:textId="3CC05C88" w:rsidR="0026462C" w:rsidRDefault="0026462C" w:rsidP="0026462C">
      <w:pPr>
        <w:rPr>
          <w:sz w:val="20"/>
          <w:szCs w:val="20"/>
        </w:rPr>
      </w:pPr>
    </w:p>
    <w:p w14:paraId="3AAA9484" w14:textId="2D3F2FE7" w:rsidR="0026462C" w:rsidRDefault="0026462C" w:rsidP="0026462C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        CASE MANAGER                                                                                          May 2021-</w:t>
      </w:r>
      <w:r w:rsidR="008E1C30">
        <w:rPr>
          <w:sz w:val="20"/>
          <w:szCs w:val="20"/>
        </w:rPr>
        <w:t>June 2022</w:t>
      </w:r>
    </w:p>
    <w:p w14:paraId="283E686E" w14:textId="70761123" w:rsidR="0026462C" w:rsidRPr="0026462C" w:rsidRDefault="0026462C" w:rsidP="0026462C">
      <w:pPr>
        <w:ind w:left="360" w:hanging="36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i/>
          <w:iCs/>
          <w:sz w:val="20"/>
          <w:szCs w:val="20"/>
        </w:rPr>
        <w:t>BayCare Morton Plant Hospital                                                                      Clearwater, FL</w:t>
      </w:r>
    </w:p>
    <w:p w14:paraId="409816BB" w14:textId="0F6E4A2C" w:rsidR="0026462C" w:rsidRDefault="0026462C" w:rsidP="0026462C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        Duties: Discharge evaluation and planning. Working with families and the care team to discharge patients safely and appropriately according to needs, being mindful of resources.</w:t>
      </w:r>
    </w:p>
    <w:p w14:paraId="15203555" w14:textId="77777777" w:rsidR="0026462C" w:rsidRDefault="0026462C" w:rsidP="0026462C">
      <w:pPr>
        <w:ind w:left="360" w:hanging="360"/>
        <w:rPr>
          <w:sz w:val="20"/>
          <w:szCs w:val="20"/>
        </w:rPr>
      </w:pPr>
    </w:p>
    <w:p w14:paraId="25ACCCC4" w14:textId="77777777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  <w:t>WELLNESS NURSE                                                                                       April 2020-February 2021</w:t>
      </w:r>
    </w:p>
    <w:p w14:paraId="713843F5" w14:textId="77777777" w:rsidR="0026462C" w:rsidRDefault="0026462C" w:rsidP="0026462C">
      <w:pPr>
        <w:tabs>
          <w:tab w:val="left" w:pos="6525"/>
        </w:tabs>
        <w:ind w:left="360" w:hanging="360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QCI Healthcare at Bank of America</w:t>
      </w:r>
      <w:r>
        <w:rPr>
          <w:i/>
          <w:iCs/>
          <w:sz w:val="20"/>
          <w:szCs w:val="20"/>
        </w:rPr>
        <w:tab/>
        <w:t>Tampa, FL</w:t>
      </w:r>
    </w:p>
    <w:p w14:paraId="1693F628" w14:textId="77777777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  <w:t>Duties: Covid screening and resource nurse.</w:t>
      </w:r>
    </w:p>
    <w:p w14:paraId="45572297" w14:textId="77777777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</w:p>
    <w:p w14:paraId="3AD6CE54" w14:textId="77777777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  <w:t>OPERATING ROOM NURSE</w:t>
      </w:r>
      <w:r>
        <w:rPr>
          <w:sz w:val="20"/>
          <w:szCs w:val="20"/>
        </w:rPr>
        <w:tab/>
        <w:t>February 2019-October 2020</w:t>
      </w:r>
    </w:p>
    <w:p w14:paraId="5DB62D54" w14:textId="77777777" w:rsidR="0026462C" w:rsidRDefault="0026462C" w:rsidP="0026462C">
      <w:pPr>
        <w:tabs>
          <w:tab w:val="left" w:pos="6525"/>
        </w:tabs>
        <w:ind w:left="360" w:hanging="360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Countryside Surgery Center</w:t>
      </w:r>
      <w:r>
        <w:rPr>
          <w:i/>
          <w:iCs/>
          <w:sz w:val="20"/>
          <w:szCs w:val="20"/>
        </w:rPr>
        <w:tab/>
        <w:t>Clearwater, FL</w:t>
      </w:r>
    </w:p>
    <w:p w14:paraId="30F5CDED" w14:textId="77777777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Duties: Circulating cases—orthopedic, general, gynecology, urology, ENT, plastics, cataracts, endoscopy—in a four OR facility.</w:t>
      </w:r>
    </w:p>
    <w:p w14:paraId="60E9D1D7" w14:textId="77777777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</w:p>
    <w:p w14:paraId="05240FA8" w14:textId="77777777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  <w:t>OPERATING ROOM NURSE</w:t>
      </w:r>
      <w:r>
        <w:rPr>
          <w:sz w:val="20"/>
          <w:szCs w:val="20"/>
        </w:rPr>
        <w:tab/>
        <w:t>January 2016-September 2018</w:t>
      </w:r>
    </w:p>
    <w:p w14:paraId="53795EBF" w14:textId="77777777" w:rsidR="0026462C" w:rsidRDefault="0026462C" w:rsidP="0026462C">
      <w:pPr>
        <w:tabs>
          <w:tab w:val="left" w:pos="6525"/>
        </w:tabs>
        <w:ind w:left="360" w:hanging="360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Methodist Southlake Hospital</w:t>
      </w:r>
      <w:r>
        <w:rPr>
          <w:i/>
          <w:iCs/>
          <w:sz w:val="20"/>
          <w:szCs w:val="20"/>
        </w:rPr>
        <w:tab/>
        <w:t>Southlake, TX</w:t>
      </w:r>
    </w:p>
    <w:p w14:paraId="7234A07F" w14:textId="77777777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Duties: Circulating cases—orthopedic, spine, gynecology, urology, ENT, plastics, general, da Vinci robot, pain—in a 12 OR hospital. I was charge nurse from October 2017 to September2018.</w:t>
      </w:r>
    </w:p>
    <w:p w14:paraId="67FE238B" w14:textId="77777777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</w:p>
    <w:p w14:paraId="1BA66BA2" w14:textId="77777777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  <w:t>HOSPICE NURSE</w:t>
      </w:r>
      <w:r>
        <w:rPr>
          <w:sz w:val="20"/>
          <w:szCs w:val="20"/>
        </w:rPr>
        <w:tab/>
        <w:t>October 2013-August 2015</w:t>
      </w:r>
    </w:p>
    <w:p w14:paraId="5A7BDB0D" w14:textId="77777777" w:rsidR="0026462C" w:rsidRDefault="0026462C" w:rsidP="0026462C">
      <w:pPr>
        <w:tabs>
          <w:tab w:val="left" w:pos="6525"/>
        </w:tabs>
        <w:ind w:left="360" w:hanging="360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Journey Hospice</w:t>
      </w:r>
      <w:r>
        <w:rPr>
          <w:i/>
          <w:iCs/>
          <w:sz w:val="20"/>
          <w:szCs w:val="20"/>
        </w:rPr>
        <w:tab/>
        <w:t>Greenville, SC</w:t>
      </w:r>
    </w:p>
    <w:p w14:paraId="5C8F5A36" w14:textId="77777777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Duties: Case manager and on-call nurse.</w:t>
      </w:r>
    </w:p>
    <w:p w14:paraId="0284B751" w14:textId="77777777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</w:p>
    <w:p w14:paraId="38794EE8" w14:textId="77777777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  <w:t>OPERATING ROOM NURSE</w:t>
      </w:r>
      <w:r>
        <w:rPr>
          <w:sz w:val="20"/>
          <w:szCs w:val="20"/>
        </w:rPr>
        <w:tab/>
        <w:t>September 2006-October 2013</w:t>
      </w:r>
    </w:p>
    <w:p w14:paraId="20D4E1C4" w14:textId="77777777" w:rsidR="0026462C" w:rsidRDefault="0026462C" w:rsidP="0026462C">
      <w:pPr>
        <w:tabs>
          <w:tab w:val="left" w:pos="6525"/>
        </w:tabs>
        <w:ind w:left="360" w:hanging="360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Greenville Memorial Hospital </w:t>
      </w:r>
      <w:r>
        <w:rPr>
          <w:i/>
          <w:iCs/>
          <w:sz w:val="20"/>
          <w:szCs w:val="20"/>
        </w:rPr>
        <w:tab/>
        <w:t>Greenville, SC</w:t>
      </w:r>
    </w:p>
    <w:p w14:paraId="21E5F1A0" w14:textId="77777777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Duties: Circulating cases—orthopedic, vascular, thoracic, gynecology, urology, trauma, general, pediatric—in a 30 OR level 1 trauma center. I filled in as charge nurse on weekend shifts.</w:t>
      </w:r>
    </w:p>
    <w:p w14:paraId="0D733D4D" w14:textId="77777777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</w:p>
    <w:p w14:paraId="190372F7" w14:textId="77777777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  <w:t>CARDIOVASCULAR INTENSIVE CARE NURSE</w:t>
      </w:r>
      <w:r>
        <w:rPr>
          <w:sz w:val="20"/>
          <w:szCs w:val="20"/>
        </w:rPr>
        <w:tab/>
        <w:t>May 2004-September 2006</w:t>
      </w:r>
    </w:p>
    <w:p w14:paraId="345E25DA" w14:textId="77777777" w:rsidR="0026462C" w:rsidRDefault="0026462C" w:rsidP="0026462C">
      <w:pPr>
        <w:tabs>
          <w:tab w:val="left" w:pos="6525"/>
        </w:tabs>
        <w:ind w:left="360" w:hanging="360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Greenville Memorial Hospital</w:t>
      </w:r>
      <w:r>
        <w:rPr>
          <w:i/>
          <w:iCs/>
          <w:sz w:val="20"/>
          <w:szCs w:val="20"/>
        </w:rPr>
        <w:tab/>
        <w:t>Greenville, SC</w:t>
      </w:r>
    </w:p>
    <w:p w14:paraId="1ADEF7E9" w14:textId="77777777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Duties: Recovering post-op heart surgery patients. Care included ventilators, balloon pumps, cardiac monitoring, Swan Ganz lines, arterial lines, external pacers, chest tubes, titrating drips, ongoing monitoring and assessing, and complete care of patients.</w:t>
      </w:r>
    </w:p>
    <w:p w14:paraId="76D965B5" w14:textId="77777777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</w:p>
    <w:p w14:paraId="0D1FB636" w14:textId="77777777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>EDUCATION</w:t>
      </w:r>
    </w:p>
    <w:p w14:paraId="149DE6FF" w14:textId="77777777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</w:t>
      </w:r>
    </w:p>
    <w:p w14:paraId="08B39304" w14:textId="77777777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</w:p>
    <w:p w14:paraId="6C1BB3C7" w14:textId="77777777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  <w:t>Associate Degree in Nursing</w:t>
      </w:r>
      <w:r>
        <w:rPr>
          <w:sz w:val="20"/>
          <w:szCs w:val="20"/>
        </w:rPr>
        <w:tab/>
        <w:t>May 2004</w:t>
      </w:r>
    </w:p>
    <w:p w14:paraId="7DCCC363" w14:textId="77777777" w:rsidR="0026462C" w:rsidRDefault="0026462C" w:rsidP="0026462C">
      <w:pPr>
        <w:tabs>
          <w:tab w:val="left" w:pos="6525"/>
        </w:tabs>
        <w:ind w:left="360" w:hanging="360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Greenville Technical College</w:t>
      </w:r>
      <w:r>
        <w:rPr>
          <w:i/>
          <w:iCs/>
          <w:sz w:val="20"/>
          <w:szCs w:val="20"/>
        </w:rPr>
        <w:tab/>
        <w:t>Greenville, SC</w:t>
      </w:r>
    </w:p>
    <w:p w14:paraId="3370B4F6" w14:textId="77777777" w:rsidR="0026462C" w:rsidRDefault="0026462C" w:rsidP="0026462C">
      <w:pPr>
        <w:tabs>
          <w:tab w:val="left" w:pos="6525"/>
        </w:tabs>
        <w:ind w:left="360" w:hanging="360"/>
        <w:rPr>
          <w:i/>
          <w:iCs/>
          <w:sz w:val="20"/>
          <w:szCs w:val="20"/>
        </w:rPr>
      </w:pPr>
    </w:p>
    <w:p w14:paraId="05DB0EEC" w14:textId="77777777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Bachelor of Science Pre-med</w:t>
      </w:r>
      <w:r>
        <w:rPr>
          <w:sz w:val="20"/>
          <w:szCs w:val="20"/>
        </w:rPr>
        <w:tab/>
        <w:t>May 1994</w:t>
      </w:r>
      <w:r>
        <w:rPr>
          <w:sz w:val="20"/>
          <w:szCs w:val="20"/>
        </w:rPr>
        <w:tab/>
      </w:r>
    </w:p>
    <w:p w14:paraId="3FD82723" w14:textId="77777777" w:rsidR="0026462C" w:rsidRDefault="0026462C" w:rsidP="0026462C">
      <w:pPr>
        <w:tabs>
          <w:tab w:val="left" w:pos="6525"/>
        </w:tabs>
        <w:ind w:left="360" w:hanging="360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Bob Jones University</w:t>
      </w:r>
      <w:r>
        <w:rPr>
          <w:i/>
          <w:iCs/>
          <w:sz w:val="20"/>
          <w:szCs w:val="20"/>
        </w:rPr>
        <w:tab/>
        <w:t>Greenville, SC</w:t>
      </w:r>
    </w:p>
    <w:p w14:paraId="6262346B" w14:textId="77777777" w:rsidR="0026462C" w:rsidRDefault="0026462C" w:rsidP="0026462C">
      <w:pPr>
        <w:tabs>
          <w:tab w:val="left" w:pos="6525"/>
        </w:tabs>
        <w:ind w:left="360" w:hanging="360"/>
        <w:rPr>
          <w:i/>
          <w:iCs/>
          <w:sz w:val="20"/>
          <w:szCs w:val="20"/>
        </w:rPr>
      </w:pPr>
    </w:p>
    <w:p w14:paraId="6C81CA61" w14:textId="77777777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>CERTIFICATION</w:t>
      </w:r>
    </w:p>
    <w:p w14:paraId="4A3DDF74" w14:textId="77777777" w:rsidR="0026462C" w:rsidRPr="00DE4F9A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ab/>
      </w:r>
    </w:p>
    <w:p w14:paraId="42B2347D" w14:textId="77777777" w:rsidR="0026462C" w:rsidRPr="00DE4F9A" w:rsidRDefault="0026462C" w:rsidP="0026462C">
      <w:pPr>
        <w:tabs>
          <w:tab w:val="left" w:pos="6525"/>
        </w:tabs>
        <w:ind w:left="360" w:hanging="360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</w:p>
    <w:p w14:paraId="499486F6" w14:textId="3F3CEC6A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  <w:t>BLS</w:t>
      </w:r>
    </w:p>
    <w:p w14:paraId="620A6641" w14:textId="77777777" w:rsidR="0026462C" w:rsidRDefault="0026462C" w:rsidP="0026462C">
      <w:pPr>
        <w:tabs>
          <w:tab w:val="left" w:pos="6525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  <w:t>ALNC</w:t>
      </w:r>
    </w:p>
    <w:p w14:paraId="4401B21E" w14:textId="2B86445E" w:rsidR="0026462C" w:rsidRPr="00DE455A" w:rsidRDefault="0026462C" w:rsidP="0026462C">
      <w:pPr>
        <w:tabs>
          <w:tab w:val="left" w:pos="6525"/>
        </w:tabs>
        <w:ind w:left="360" w:hanging="360"/>
        <w:rPr>
          <w:i/>
          <w:iCs/>
          <w:sz w:val="20"/>
          <w:szCs w:val="20"/>
        </w:rPr>
      </w:pPr>
      <w:r>
        <w:rPr>
          <w:sz w:val="20"/>
          <w:szCs w:val="20"/>
        </w:rPr>
        <w:tab/>
        <w:t>Current Florida nursing license</w:t>
      </w:r>
      <w:r w:rsidR="008E1C30">
        <w:rPr>
          <w:sz w:val="20"/>
          <w:szCs w:val="20"/>
        </w:rPr>
        <w:t>-compact state</w:t>
      </w:r>
    </w:p>
    <w:p w14:paraId="45EC3CBD" w14:textId="77777777" w:rsidR="006620EE" w:rsidRDefault="006620EE"/>
    <w:sectPr w:rsidR="006620EE" w:rsidSect="00483F81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955D1"/>
    <w:multiLevelType w:val="hybridMultilevel"/>
    <w:tmpl w:val="37C86FE6"/>
    <w:lvl w:ilvl="0" w:tplc="FF8655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14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2C"/>
    <w:rsid w:val="00050CD1"/>
    <w:rsid w:val="001F136A"/>
    <w:rsid w:val="0026462C"/>
    <w:rsid w:val="006620EE"/>
    <w:rsid w:val="008E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1892C"/>
  <w15:chartTrackingRefBased/>
  <w15:docId w15:val="{CF8DDBD5-2F86-4F48-A495-4438EF1E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6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0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weiler7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Mackey</dc:creator>
  <cp:keywords/>
  <dc:description/>
  <cp:lastModifiedBy>Rachel Mackey</cp:lastModifiedBy>
  <cp:revision>4</cp:revision>
  <dcterms:created xsi:type="dcterms:W3CDTF">2022-06-01T20:12:00Z</dcterms:created>
  <dcterms:modified xsi:type="dcterms:W3CDTF">2022-06-01T20:18:00Z</dcterms:modified>
</cp:coreProperties>
</file>